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Calibri" w:hAnsi="Calibri" w:eastAsia="宋体" w:cs="Times New Roman"/>
          <w:kern w:val="0"/>
          <w:sz w:val="24"/>
          <w:szCs w:val="24"/>
          <w:lang w:val="en-US" w:eastAsia="zh-CN" w:bidi="ar"/>
        </w:rPr>
      </w:pPr>
    </w:p>
    <w:p>
      <w:pPr>
        <w:rPr>
          <w:rFonts w:hint="eastAsia" w:eastAsia="宋体"/>
          <w:lang w:eastAsia="zh-CN"/>
        </w:rPr>
      </w:pPr>
      <w:r>
        <w:rPr>
          <w:rFonts w:hint="eastAsia"/>
          <w:lang w:eastAsia="zh-CN"/>
        </w:rPr>
        <w:t>事项编码：</w:t>
      </w:r>
    </w:p>
    <w:p>
      <w:pPr>
        <w:rPr>
          <w:rFonts w:hint="eastAsia"/>
        </w:rPr>
      </w:pPr>
      <w:r>
        <w:rPr>
          <w:rFonts w:hint="eastAsia"/>
        </w:rPr>
        <w:t>事项类别：</w:t>
      </w:r>
    </w:p>
    <w:p>
      <w:pPr>
        <w:rPr>
          <w:rFonts w:hint="eastAsia"/>
        </w:rPr>
      </w:pPr>
    </w:p>
    <w:p>
      <w:pPr>
        <w:rPr>
          <w:rFonts w:hint="eastAsia"/>
        </w:rPr>
      </w:pPr>
    </w:p>
    <w:p>
      <w:pPr>
        <w:rPr>
          <w:rFonts w:hint="eastAsia"/>
        </w:rPr>
      </w:pPr>
    </w:p>
    <w:p>
      <w:pPr>
        <w:spacing w:line="800" w:lineRule="exact"/>
        <w:jc w:val="center"/>
        <w:rPr>
          <w:rFonts w:hint="eastAsia"/>
          <w:b/>
          <w:bCs/>
          <w:sz w:val="52"/>
          <w:szCs w:val="52"/>
        </w:rPr>
      </w:pPr>
      <w:r>
        <w:rPr>
          <w:rFonts w:hint="eastAsia"/>
          <w:b/>
          <w:bCs/>
          <w:sz w:val="52"/>
          <w:szCs w:val="52"/>
        </w:rPr>
        <w:t>申报享受税收减免</w:t>
      </w:r>
    </w:p>
    <w:p>
      <w:pPr>
        <w:pStyle w:val="2"/>
        <w:keepNext w:val="0"/>
        <w:keepLines w:val="0"/>
        <w:widowControl/>
        <w:suppressLineNumbers w:val="0"/>
        <w:pBdr>
          <w:top w:val="none" w:color="auto" w:sz="0" w:space="0"/>
        </w:pBdr>
        <w:shd w:val="clear" w:fill="FFFFFF"/>
        <w:spacing w:before="0" w:beforeAutospacing="0" w:after="0" w:afterAutospacing="0" w:line="600" w:lineRule="atLeast"/>
        <w:ind w:left="0" w:right="0" w:firstLine="2521" w:firstLineChars="600"/>
        <w:jc w:val="both"/>
        <w:rPr>
          <w:rFonts w:ascii="微软雅黑" w:hAnsi="微软雅黑" w:eastAsia="微软雅黑" w:cs="微软雅黑"/>
          <w:b/>
          <w:bCs/>
          <w:i w:val="0"/>
          <w:iCs w:val="0"/>
          <w:caps w:val="0"/>
          <w:color w:val="333333"/>
          <w:spacing w:val="0"/>
          <w:sz w:val="42"/>
          <w:szCs w:val="42"/>
        </w:rPr>
      </w:pPr>
    </w:p>
    <w:p>
      <w:pPr>
        <w:spacing w:line="800" w:lineRule="exact"/>
        <w:jc w:val="center"/>
        <w:rPr>
          <w:rFonts w:hint="eastAsia" w:ascii="宋体" w:hAnsi="宋体"/>
          <w:b/>
          <w:bCs/>
          <w:sz w:val="52"/>
          <w:szCs w:val="52"/>
        </w:rPr>
      </w:pPr>
    </w:p>
    <w:p>
      <w:pPr>
        <w:spacing w:line="800" w:lineRule="exact"/>
        <w:jc w:val="center"/>
        <w:rPr>
          <w:rFonts w:hint="eastAsia"/>
          <w:b/>
          <w:bCs/>
          <w:sz w:val="52"/>
          <w:szCs w:val="52"/>
        </w:rPr>
      </w:pPr>
    </w:p>
    <w:p>
      <w:pPr>
        <w:spacing w:line="800" w:lineRule="exact"/>
        <w:jc w:val="center"/>
        <w:rPr>
          <w:rFonts w:hint="eastAsia"/>
          <w:b/>
          <w:bCs/>
          <w:sz w:val="52"/>
          <w:szCs w:val="52"/>
        </w:rPr>
      </w:pPr>
    </w:p>
    <w:p>
      <w:pPr>
        <w:spacing w:line="800" w:lineRule="exact"/>
        <w:jc w:val="center"/>
        <w:rPr>
          <w:rFonts w:hint="eastAsia"/>
          <w:b/>
          <w:bCs/>
          <w:sz w:val="52"/>
          <w:szCs w:val="52"/>
        </w:rPr>
      </w:pPr>
      <w:r>
        <w:rPr>
          <w:rFonts w:hint="eastAsia"/>
          <w:b/>
          <w:bCs/>
          <w:sz w:val="52"/>
          <w:szCs w:val="52"/>
        </w:rPr>
        <w:t>办</w:t>
      </w:r>
    </w:p>
    <w:p>
      <w:pPr>
        <w:spacing w:line="800" w:lineRule="exact"/>
        <w:jc w:val="center"/>
        <w:rPr>
          <w:rFonts w:hint="eastAsia"/>
          <w:b/>
          <w:bCs/>
          <w:sz w:val="52"/>
          <w:szCs w:val="52"/>
        </w:rPr>
      </w:pPr>
      <w:r>
        <w:rPr>
          <w:rFonts w:hint="eastAsia"/>
          <w:b/>
          <w:bCs/>
          <w:sz w:val="52"/>
          <w:szCs w:val="52"/>
        </w:rPr>
        <w:t>事</w:t>
      </w:r>
    </w:p>
    <w:p>
      <w:pPr>
        <w:spacing w:line="800" w:lineRule="exact"/>
        <w:jc w:val="center"/>
        <w:rPr>
          <w:rFonts w:hint="eastAsia"/>
          <w:b/>
          <w:bCs/>
          <w:sz w:val="52"/>
          <w:szCs w:val="52"/>
        </w:rPr>
      </w:pPr>
      <w:r>
        <w:rPr>
          <w:rFonts w:hint="eastAsia"/>
          <w:b/>
          <w:bCs/>
          <w:sz w:val="52"/>
          <w:szCs w:val="52"/>
        </w:rPr>
        <w:t>指</w:t>
      </w:r>
    </w:p>
    <w:p>
      <w:pPr>
        <w:spacing w:line="800" w:lineRule="exact"/>
        <w:jc w:val="center"/>
        <w:rPr>
          <w:rFonts w:hint="eastAsia"/>
          <w:b/>
          <w:bCs/>
          <w:sz w:val="52"/>
          <w:szCs w:val="52"/>
        </w:rPr>
      </w:pPr>
      <w:r>
        <w:rPr>
          <w:rFonts w:hint="eastAsia"/>
          <w:b/>
          <w:bCs/>
          <w:sz w:val="52"/>
          <w:szCs w:val="52"/>
        </w:rPr>
        <w:t>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center"/>
        <w:rPr>
          <w:rFonts w:hint="eastAsia"/>
        </w:rPr>
      </w:pPr>
    </w:p>
    <w:p>
      <w:pPr>
        <w:widowControl/>
        <w:jc w:val="center"/>
        <w:rPr>
          <w:rFonts w:hint="eastAsia" w:ascii="黑体" w:hAnsi="黑体" w:eastAsia="黑体" w:cs="黑体"/>
          <w:b/>
          <w:bCs/>
          <w:color w:val="333333"/>
          <w:sz w:val="36"/>
          <w:szCs w:val="36"/>
          <w:shd w:val="clear" w:color="auto" w:fill="FFFFFF"/>
        </w:rPr>
      </w:pPr>
    </w:p>
    <w:p>
      <w:pPr>
        <w:widowControl/>
        <w:jc w:val="center"/>
        <w:rPr>
          <w:rFonts w:hint="eastAsia" w:ascii="黑体" w:hAnsi="黑体" w:eastAsia="黑体" w:cs="黑体"/>
          <w:b/>
          <w:bCs/>
          <w:color w:val="333333"/>
          <w:sz w:val="36"/>
          <w:szCs w:val="36"/>
          <w:shd w:val="clear" w:color="auto" w:fill="FFFFFF"/>
        </w:rPr>
      </w:pPr>
    </w:p>
    <w:p>
      <w:pPr>
        <w:widowControl/>
        <w:jc w:val="center"/>
        <w:rPr>
          <w:rFonts w:hint="eastAsia" w:ascii="黑体" w:hAnsi="黑体" w:eastAsia="黑体" w:cs="黑体"/>
          <w:b/>
          <w:bCs/>
          <w:sz w:val="36"/>
          <w:szCs w:val="36"/>
        </w:rPr>
      </w:pPr>
      <w:r>
        <w:rPr>
          <w:rFonts w:hint="eastAsia" w:ascii="黑体" w:hAnsi="黑体" w:eastAsia="黑体" w:cs="黑体"/>
          <w:b/>
          <w:bCs/>
          <w:color w:val="333333"/>
          <w:sz w:val="36"/>
          <w:szCs w:val="36"/>
          <w:shd w:val="clear" w:color="auto" w:fill="FFFFFF"/>
          <w:lang w:eastAsia="zh-CN"/>
        </w:rPr>
        <w:t>国家税务总局共和县税务</w:t>
      </w:r>
      <w:r>
        <w:rPr>
          <w:rFonts w:hint="eastAsia" w:ascii="黑体" w:hAnsi="黑体" w:eastAsia="黑体" w:cs="黑体"/>
          <w:b/>
          <w:bCs/>
          <w:color w:val="333333"/>
          <w:sz w:val="36"/>
          <w:szCs w:val="36"/>
          <w:shd w:val="clear" w:color="auto" w:fill="FFFFFF"/>
        </w:rPr>
        <w:t>局  发布</w:t>
      </w:r>
    </w:p>
    <w:p>
      <w:pPr>
        <w:rPr>
          <w:rFonts w:hint="eastAsia"/>
        </w:rPr>
      </w:pP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【事项名称】 </w:t>
      </w:r>
      <w:r>
        <w:rPr>
          <w:rFonts w:hint="eastAsia"/>
          <w:sz w:val="24"/>
          <w:szCs w:val="24"/>
          <w:lang w:val="en-US" w:eastAsia="zh-CN"/>
        </w:rPr>
        <w:br w:type="textWrapping"/>
      </w:r>
      <w:r>
        <w:rPr>
          <w:rFonts w:hint="eastAsia"/>
          <w:sz w:val="24"/>
          <w:szCs w:val="24"/>
          <w:lang w:val="en-US" w:eastAsia="zh-CN"/>
        </w:rPr>
        <w:t>申报享受税收减免 </w:t>
      </w:r>
      <w:r>
        <w:rPr>
          <w:rFonts w:hint="eastAsia"/>
          <w:sz w:val="24"/>
          <w:szCs w:val="24"/>
          <w:lang w:val="en-US" w:eastAsia="zh-CN"/>
        </w:rPr>
        <w:br w:type="textWrapping"/>
      </w:r>
      <w:r>
        <w:rPr>
          <w:rFonts w:hint="eastAsia"/>
          <w:sz w:val="24"/>
          <w:szCs w:val="24"/>
          <w:lang w:val="en-US" w:eastAsia="zh-CN"/>
        </w:rPr>
        <w:t>【申请条件】 </w:t>
      </w:r>
      <w:r>
        <w:rPr>
          <w:rFonts w:hint="eastAsia"/>
          <w:sz w:val="24"/>
          <w:szCs w:val="24"/>
          <w:lang w:val="en-US" w:eastAsia="zh-CN"/>
        </w:rPr>
        <w:br w:type="textWrapping"/>
      </w:r>
      <w:r>
        <w:rPr>
          <w:rFonts w:hint="eastAsia"/>
          <w:sz w:val="24"/>
          <w:szCs w:val="24"/>
          <w:lang w:val="en-US" w:eastAsia="zh-CN"/>
        </w:rPr>
        <w:t>符合申报享受税收减免条件的纳税人，在首次申报享受时随申报表报送附列资料，或直接在申报表中填列减免税信息无需报送资料。</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本事项仅描述需报送资料的情形。 </w:t>
      </w:r>
      <w:r>
        <w:rPr>
          <w:rFonts w:hint="eastAsia"/>
          <w:sz w:val="24"/>
          <w:szCs w:val="24"/>
          <w:lang w:val="en-US" w:eastAsia="zh-CN"/>
        </w:rPr>
        <w:br w:type="textWrapping"/>
      </w:r>
      <w:r>
        <w:rPr>
          <w:rFonts w:hint="eastAsia"/>
          <w:sz w:val="24"/>
          <w:szCs w:val="24"/>
          <w:lang w:val="en-US" w:eastAsia="zh-CN"/>
        </w:rPr>
        <w:t>【设定依据】 </w:t>
      </w:r>
      <w:r>
        <w:rPr>
          <w:rFonts w:hint="eastAsia"/>
          <w:sz w:val="24"/>
          <w:szCs w:val="24"/>
          <w:lang w:val="en-US" w:eastAsia="zh-CN"/>
        </w:rPr>
        <w:br w:type="textWrapping"/>
      </w:r>
      <w:r>
        <w:rPr>
          <w:rFonts w:hint="eastAsia"/>
          <w:sz w:val="24"/>
          <w:szCs w:val="24"/>
          <w:lang w:val="en-US" w:eastAsia="zh-CN"/>
        </w:rPr>
        <w:t>1.《中华人民共和国税收征收管理法》第三十三条第一款 </w:t>
      </w:r>
      <w:r>
        <w:rPr>
          <w:rFonts w:hint="eastAsia"/>
          <w:sz w:val="24"/>
          <w:szCs w:val="24"/>
          <w:lang w:val="en-US" w:eastAsia="zh-CN"/>
        </w:rPr>
        <w:br w:type="textWrapping"/>
      </w:r>
      <w:r>
        <w:rPr>
          <w:rFonts w:hint="eastAsia"/>
          <w:sz w:val="24"/>
          <w:szCs w:val="24"/>
          <w:lang w:val="en-US" w:eastAsia="zh-CN"/>
        </w:rPr>
        <w:t>2.《中华人民共和国车辆购置税法》第九条第一款 </w:t>
      </w:r>
      <w:r>
        <w:rPr>
          <w:rFonts w:hint="eastAsia"/>
          <w:sz w:val="24"/>
          <w:szCs w:val="24"/>
          <w:lang w:val="en-US" w:eastAsia="zh-CN"/>
        </w:rPr>
        <w:br w:type="textWrapping"/>
      </w:r>
      <w:r>
        <w:rPr>
          <w:rFonts w:hint="eastAsia"/>
          <w:sz w:val="24"/>
          <w:szCs w:val="24"/>
          <w:lang w:val="en-US" w:eastAsia="zh-CN"/>
        </w:rPr>
        <w:t>3.《中华人民共和国契税法》第六条 </w:t>
      </w:r>
      <w:r>
        <w:rPr>
          <w:rFonts w:hint="eastAsia"/>
          <w:sz w:val="24"/>
          <w:szCs w:val="24"/>
          <w:lang w:val="en-US" w:eastAsia="zh-CN"/>
        </w:rPr>
        <w:br w:type="textWrapping"/>
      </w:r>
      <w:r>
        <w:rPr>
          <w:rFonts w:hint="eastAsia"/>
          <w:sz w:val="24"/>
          <w:szCs w:val="24"/>
          <w:lang w:val="en-US" w:eastAsia="zh-CN"/>
        </w:rPr>
        <w:t>4.《国家税务总局关于契税纳税服务与征收管理若干事项的公告》（国家税务总局公告 2021 年第 25 号）第五条第二款 </w:t>
      </w:r>
      <w:r>
        <w:rPr>
          <w:rFonts w:hint="eastAsia"/>
          <w:sz w:val="24"/>
          <w:szCs w:val="24"/>
          <w:lang w:val="en-US" w:eastAsia="zh-CN"/>
        </w:rPr>
        <w:br w:type="textWrapping"/>
      </w:r>
      <w:r>
        <w:rPr>
          <w:rFonts w:hint="eastAsia"/>
          <w:sz w:val="24"/>
          <w:szCs w:val="24"/>
          <w:lang w:val="en-US" w:eastAsia="zh-CN"/>
        </w:rPr>
        <w:t>【办理材料】 </w:t>
      </w:r>
      <w:r>
        <w:rPr>
          <w:rFonts w:hint="eastAsia"/>
          <w:sz w:val="24"/>
          <w:szCs w:val="24"/>
          <w:lang w:val="en-US" w:eastAsia="zh-CN"/>
        </w:rPr>
        <w:br w:type="textWrapping"/>
      </w:r>
      <w:r>
        <w:rPr>
          <w:rFonts w:hint="eastAsia"/>
          <w:sz w:val="24"/>
          <w:szCs w:val="24"/>
          <w:lang w:val="en-US" w:eastAsia="zh-CN"/>
        </w:rPr>
        <w:t>*温馨提示：以下报送材料中未注明份数的均为 1 份。 </w:t>
      </w:r>
      <w:r>
        <w:rPr>
          <w:rFonts w:hint="eastAsia"/>
          <w:sz w:val="24"/>
          <w:szCs w:val="24"/>
          <w:lang w:val="en-US" w:eastAsia="zh-CN"/>
        </w:rPr>
        <w:br w:type="textWrapping"/>
      </w:r>
      <w:r>
        <w:rPr>
          <w:rFonts w:hint="eastAsia"/>
          <w:sz w:val="24"/>
          <w:szCs w:val="24"/>
          <w:lang w:val="en-US" w:eastAsia="zh-CN"/>
        </w:rPr>
        <w:t>    1.防汛车辆免征车辆购置税（减免性质代码：13011603，政策依据：财税〔2001〕39 号，财政部 税务总局公告 2019 年第 75 号），应报送： </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国家防汛抗旱总指挥部办公室随车配发的《防汛专用车证》原件及复印件（原件查验后退回），车辆内、外观彩色 5 寸照片。 </w:t>
      </w:r>
      <w:r>
        <w:rPr>
          <w:rFonts w:hint="eastAsia"/>
          <w:sz w:val="24"/>
          <w:szCs w:val="24"/>
          <w:lang w:val="en-US" w:eastAsia="zh-CN"/>
        </w:rPr>
        <w:br w:type="textWrapping"/>
      </w:r>
      <w:r>
        <w:rPr>
          <w:rFonts w:hint="eastAsia"/>
          <w:sz w:val="24"/>
          <w:szCs w:val="24"/>
          <w:lang w:val="en-US" w:eastAsia="zh-CN"/>
        </w:rPr>
        <w:t>    2.森林消防车辆免征车辆购置税（减免性质代码：13125002，政策依据：财税〔2001〕39 号，财政部 税务总局公告 2019 年第 75 号），应报送： </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国家森林草原防火指挥部办公室随车配发的“森林消防专用车证”原件及复印件（原件查验后退回），车辆内、外观彩色 5 寸照片。 </w:t>
      </w:r>
      <w:r>
        <w:rPr>
          <w:rFonts w:hint="eastAsia"/>
          <w:sz w:val="24"/>
          <w:szCs w:val="24"/>
          <w:lang w:val="en-US" w:eastAsia="zh-CN"/>
        </w:rPr>
        <w:br w:type="textWrapping"/>
      </w:r>
      <w:r>
        <w:rPr>
          <w:rFonts w:hint="eastAsia"/>
          <w:sz w:val="24"/>
          <w:szCs w:val="24"/>
          <w:lang w:val="en-US" w:eastAsia="zh-CN"/>
        </w:rPr>
        <w:t>    3.部队改挂车辆免征车辆购置税（减免性质代码：13129914，政策依据：财税〔2018〕163 号），应报送： </w:t>
      </w:r>
      <w:r>
        <w:rPr>
          <w:rFonts w:hint="eastAsia"/>
          <w:sz w:val="24"/>
          <w:szCs w:val="24"/>
          <w:lang w:val="en-US" w:eastAsia="zh-CN"/>
        </w:rPr>
        <w:br w:type="textWrapping"/>
      </w:r>
      <w:r>
        <w:rPr>
          <w:rFonts w:hint="eastAsia"/>
          <w:sz w:val="24"/>
          <w:szCs w:val="24"/>
          <w:lang w:val="en-US" w:eastAsia="zh-CN"/>
        </w:rPr>
        <w:t>公安现役部队和武警黄金、森林、水电部队改制单位提供的《改挂车辆牌证换发表》。 </w:t>
      </w:r>
      <w:r>
        <w:rPr>
          <w:rFonts w:hint="eastAsia"/>
          <w:sz w:val="24"/>
          <w:szCs w:val="24"/>
          <w:lang w:val="en-US" w:eastAsia="zh-CN"/>
        </w:rPr>
        <w:br w:type="textWrapping"/>
      </w:r>
      <w:r>
        <w:rPr>
          <w:rFonts w:hint="eastAsia"/>
          <w:sz w:val="24"/>
          <w:szCs w:val="24"/>
          <w:lang w:val="en-US" w:eastAsia="zh-CN"/>
        </w:rPr>
        <w:t>    4.悬挂应急救援专用号牌的国家综合性消防救援车辆免征车辆购置税（减免性质代码：13011608，政策依据：《中华人民共和国车辆购置税法》、国家税务总局公告 2019 年第 26 号），应报送： </w:t>
      </w:r>
      <w:r>
        <w:rPr>
          <w:rFonts w:hint="eastAsia"/>
          <w:sz w:val="24"/>
          <w:szCs w:val="24"/>
          <w:lang w:val="en-US" w:eastAsia="zh-CN"/>
        </w:rPr>
        <w:br w:type="textWrapping"/>
      </w:r>
      <w:r>
        <w:rPr>
          <w:rFonts w:hint="eastAsia"/>
          <w:sz w:val="24"/>
          <w:szCs w:val="24"/>
          <w:lang w:val="en-US" w:eastAsia="zh-CN"/>
        </w:rPr>
        <w:t>中华人民共和国应急管理部批准的文件原件及复印件（原件查验后退回）。 </w:t>
      </w:r>
      <w:r>
        <w:rPr>
          <w:rFonts w:hint="eastAsia"/>
          <w:sz w:val="24"/>
          <w:szCs w:val="24"/>
          <w:lang w:val="en-US" w:eastAsia="zh-CN"/>
        </w:rPr>
        <w:br w:type="textWrapping"/>
      </w:r>
      <w:r>
        <w:rPr>
          <w:rFonts w:hint="eastAsia"/>
          <w:sz w:val="24"/>
          <w:szCs w:val="24"/>
          <w:lang w:val="en-US" w:eastAsia="zh-CN"/>
        </w:rPr>
        <w:t>    5.城市公交企业购置公共汽电车辆（汽车）免征车辆购置税（减免性质代码：13061005，政策依据：《中华人民共和国车辆购置税法》、国家税务总局 交通运输部公告 2019 年第 22 号、财政部 税务总局公告 2019 年第 71 号、国家税务总局公告 2019 年第 26 号），应报送：所在地县级以上（含县级）交通运输主管部门出具的《公共汽电车辆认定表》原件及复印件（原件查验后退回）。 </w:t>
      </w:r>
      <w:r>
        <w:rPr>
          <w:rFonts w:hint="eastAsia"/>
          <w:sz w:val="24"/>
          <w:szCs w:val="24"/>
          <w:lang w:val="en-US" w:eastAsia="zh-CN"/>
        </w:rPr>
        <w:br w:type="textWrapping"/>
      </w:r>
      <w:r>
        <w:rPr>
          <w:rFonts w:hint="eastAsia"/>
          <w:sz w:val="24"/>
          <w:szCs w:val="24"/>
          <w:lang w:val="en-US" w:eastAsia="zh-CN"/>
        </w:rPr>
        <w:t>    6.城市公交企业购置公共汽电车辆（有轨电车）免征车辆购置税（减免性质代码：13061006，政策依据：《中华人民共和国车辆购置税法》、国家税务总局交通运输部公告 2019 年第 22 号），应报送：所在地县级以上（含县级）交通运输主管部门出具的《公共汽电车辆认定表》原件及复印件（原件查验后退回）。 </w:t>
      </w:r>
      <w:r>
        <w:rPr>
          <w:rFonts w:hint="eastAsia"/>
          <w:sz w:val="24"/>
          <w:szCs w:val="24"/>
          <w:lang w:val="en-US" w:eastAsia="zh-CN"/>
        </w:rPr>
        <w:br w:type="textWrapping"/>
      </w:r>
      <w:r>
        <w:rPr>
          <w:rFonts w:hint="eastAsia"/>
          <w:sz w:val="24"/>
          <w:szCs w:val="24"/>
          <w:lang w:val="en-US" w:eastAsia="zh-CN"/>
        </w:rPr>
        <w:t>    7.“母亲健康快车”项目专用车辆免征车辆购置税（减免性质代码：13120605，政策依据：财政部 税务总局公告 2019 年第 75 号），应报送：《母亲健康快车专用车证》原件及复印件（原件查验后退回），车辆内、外观彩色 5 寸照片。 </w:t>
      </w:r>
      <w:r>
        <w:rPr>
          <w:rFonts w:hint="eastAsia"/>
          <w:sz w:val="24"/>
          <w:szCs w:val="24"/>
          <w:lang w:val="en-US" w:eastAsia="zh-CN"/>
        </w:rPr>
        <w:br w:type="textWrapping"/>
      </w:r>
      <w:r>
        <w:rPr>
          <w:rFonts w:hint="eastAsia"/>
          <w:sz w:val="24"/>
          <w:szCs w:val="24"/>
          <w:lang w:val="en-US" w:eastAsia="zh-CN"/>
        </w:rPr>
        <w:t>    8.来华专家购置车辆免征车辆购置税（减免性质代码：13129909，政策依据：财税〔2001〕39 号、财政部 税务总局公告 2019 年第 75 号、国家税务总局公告 2019 年第 26 号），应报送：国家外国专家局或者其授权单位核发的专家证或者 A 类和 B 类《外国人工作许可证》原件及复印件（原件查验后退回）。 </w:t>
      </w:r>
      <w:r>
        <w:rPr>
          <w:rFonts w:hint="eastAsia"/>
          <w:sz w:val="24"/>
          <w:szCs w:val="24"/>
          <w:lang w:val="en-US" w:eastAsia="zh-CN"/>
        </w:rPr>
        <w:br w:type="textWrapping"/>
      </w:r>
      <w:r>
        <w:rPr>
          <w:rFonts w:hint="eastAsia"/>
          <w:sz w:val="24"/>
          <w:szCs w:val="24"/>
          <w:lang w:val="en-US" w:eastAsia="zh-CN"/>
        </w:rPr>
        <w:t>    9.留学人员购买车辆免征车辆购置税（减免性质代码：13129912，政策依据：财税〔2001〕39 号、财政部 税务总局公告 2019 年第 75 号），应报送： </w:t>
      </w:r>
      <w:r>
        <w:rPr>
          <w:rFonts w:hint="eastAsia"/>
          <w:sz w:val="24"/>
          <w:szCs w:val="24"/>
          <w:lang w:val="en-US" w:eastAsia="zh-CN"/>
        </w:rPr>
        <w:br w:type="textWrapping"/>
      </w:r>
      <w:r>
        <w:rPr>
          <w:rFonts w:hint="eastAsia"/>
          <w:sz w:val="24"/>
          <w:szCs w:val="24"/>
          <w:lang w:val="en-US" w:eastAsia="zh-CN"/>
        </w:rPr>
        <w:t>海关核发的《中华人民共和国海关回国人员购买国产汽车准购单》原件及复印件（原件查验后退回）。 </w:t>
      </w:r>
      <w:r>
        <w:rPr>
          <w:rFonts w:hint="eastAsia"/>
          <w:sz w:val="24"/>
          <w:szCs w:val="24"/>
          <w:lang w:val="en-US" w:eastAsia="zh-CN"/>
        </w:rPr>
        <w:br w:type="textWrapping"/>
      </w:r>
      <w:r>
        <w:rPr>
          <w:rFonts w:hint="eastAsia"/>
          <w:sz w:val="24"/>
          <w:szCs w:val="24"/>
          <w:lang w:val="en-US" w:eastAsia="zh-CN"/>
        </w:rPr>
        <w:t>    10.外国驻华使领馆和国际组织驻华机构自用车辆免征车辆购置税（减免性质代码：13129915，政策依据：《中华人民共和国车辆购置税法》、国家税务总局公告 2019 年第 26 号），应报送：机构证明原件及复印件（原件查验后退回）。 </w:t>
      </w:r>
      <w:r>
        <w:rPr>
          <w:rFonts w:hint="eastAsia"/>
          <w:sz w:val="24"/>
          <w:szCs w:val="24"/>
          <w:lang w:val="en-US" w:eastAsia="zh-CN"/>
        </w:rPr>
        <w:br w:type="textWrapping"/>
      </w:r>
      <w:r>
        <w:rPr>
          <w:rFonts w:hint="eastAsia"/>
          <w:sz w:val="24"/>
          <w:szCs w:val="24"/>
          <w:lang w:val="en-US" w:eastAsia="zh-CN"/>
        </w:rPr>
        <w:t>    11.外国驻华使领馆和国际组织有关人员自用车辆免征车辆购置税（减免性质代码：13129916，政策依据：《中华人民共和国车辆购置税法》、国家税务总局公告 2019 年第 26 号），应报送：外交部门出具的身份证明原件及复印件（原件查验后退回）。 </w:t>
      </w:r>
      <w:r>
        <w:rPr>
          <w:rFonts w:hint="eastAsia"/>
          <w:sz w:val="24"/>
          <w:szCs w:val="24"/>
          <w:lang w:val="en-US" w:eastAsia="zh-CN"/>
        </w:rPr>
        <w:br w:type="textWrapping"/>
      </w:r>
      <w:r>
        <w:rPr>
          <w:rFonts w:hint="eastAsia"/>
          <w:sz w:val="24"/>
          <w:szCs w:val="24"/>
          <w:lang w:val="en-US" w:eastAsia="zh-CN"/>
        </w:rPr>
        <w:t>    12.设有固定装置的非运输专用作业车辆免征车辆购置税（减免性质代码：13129917，政策依据：《中华人民共和国车辆购置税法》、国家税务总局公告 2019 年第 26 号），应报送：车辆内、外观彩色 5 寸照片。 </w:t>
      </w:r>
      <w:r>
        <w:rPr>
          <w:rFonts w:hint="eastAsia"/>
          <w:sz w:val="24"/>
          <w:szCs w:val="24"/>
          <w:lang w:val="en-US" w:eastAsia="zh-CN"/>
        </w:rPr>
        <w:br w:type="textWrapping"/>
      </w:r>
      <w:r>
        <w:rPr>
          <w:rFonts w:hint="eastAsia"/>
          <w:sz w:val="24"/>
          <w:szCs w:val="24"/>
          <w:lang w:val="en-US" w:eastAsia="zh-CN"/>
        </w:rPr>
        <w:t>     13.公有住房补缴土地出让价款成为完全产权住房免征契税（减免性质代码：15011737，政策依据：财政部 税务总局公告 2021 年第 29 号），应报送： </w:t>
      </w:r>
      <w:r>
        <w:rPr>
          <w:rFonts w:hint="eastAsia"/>
          <w:sz w:val="24"/>
          <w:szCs w:val="24"/>
          <w:lang w:val="en-US" w:eastAsia="zh-CN"/>
        </w:rPr>
        <w:br w:type="textWrapping"/>
      </w:r>
      <w:r>
        <w:rPr>
          <w:rFonts w:hint="eastAsia"/>
          <w:sz w:val="24"/>
          <w:szCs w:val="24"/>
          <w:lang w:val="en-US" w:eastAsia="zh-CN"/>
        </w:rPr>
        <w:t>（1）补缴土地出让价款的付款凭证原件及复印件（原件查验后退回）。 </w:t>
      </w:r>
      <w:r>
        <w:rPr>
          <w:rFonts w:hint="eastAsia"/>
          <w:sz w:val="24"/>
          <w:szCs w:val="24"/>
          <w:lang w:val="en-US" w:eastAsia="zh-CN"/>
        </w:rPr>
        <w:br w:type="textWrapping"/>
      </w:r>
      <w:r>
        <w:rPr>
          <w:rFonts w:hint="eastAsia"/>
          <w:sz w:val="24"/>
          <w:szCs w:val="24"/>
          <w:lang w:val="en-US" w:eastAsia="zh-CN"/>
        </w:rPr>
        <w:t>（2）公有住房相关材料原件及复印件（原件查验后退回）。 </w:t>
      </w:r>
      <w:r>
        <w:rPr>
          <w:rFonts w:hint="eastAsia"/>
          <w:sz w:val="24"/>
          <w:szCs w:val="24"/>
          <w:lang w:val="en-US" w:eastAsia="zh-CN"/>
        </w:rPr>
        <w:br w:type="textWrapping"/>
      </w:r>
      <w:r>
        <w:rPr>
          <w:rFonts w:hint="eastAsia"/>
          <w:sz w:val="24"/>
          <w:szCs w:val="24"/>
          <w:lang w:val="en-US" w:eastAsia="zh-CN"/>
        </w:rPr>
        <w:t>    14.经营管理单位回购经适房继续用于经适房房源免征契税优惠（减免性质代码：15011705，政策依据：财税〔2008〕24 号），应报送： </w:t>
      </w:r>
      <w:r>
        <w:rPr>
          <w:rFonts w:hint="eastAsia"/>
          <w:sz w:val="24"/>
          <w:szCs w:val="24"/>
          <w:lang w:val="en-US" w:eastAsia="zh-CN"/>
        </w:rPr>
        <w:br w:type="textWrapping"/>
      </w:r>
      <w:r>
        <w:rPr>
          <w:rFonts w:hint="eastAsia"/>
          <w:sz w:val="24"/>
          <w:szCs w:val="24"/>
          <w:lang w:val="en-US" w:eastAsia="zh-CN"/>
        </w:rPr>
        <w:t>（1）回购经济适用房相关材料原件及复印件（原件查验后退回）。 </w:t>
      </w:r>
      <w:r>
        <w:rPr>
          <w:rFonts w:hint="eastAsia"/>
          <w:sz w:val="24"/>
          <w:szCs w:val="24"/>
          <w:lang w:val="en-US" w:eastAsia="zh-CN"/>
        </w:rPr>
        <w:br w:type="textWrapping"/>
      </w:r>
      <w:r>
        <w:rPr>
          <w:rFonts w:hint="eastAsia"/>
          <w:sz w:val="24"/>
          <w:szCs w:val="24"/>
          <w:lang w:val="en-US" w:eastAsia="zh-CN"/>
        </w:rPr>
        <w:t>（2）经适房经营管理主体材料原件及复印件（原件查验后退回）。 </w:t>
      </w:r>
      <w:r>
        <w:rPr>
          <w:rFonts w:hint="eastAsia"/>
          <w:sz w:val="24"/>
          <w:szCs w:val="24"/>
          <w:lang w:val="en-US" w:eastAsia="zh-CN"/>
        </w:rPr>
        <w:br w:type="textWrapping"/>
      </w:r>
      <w:r>
        <w:rPr>
          <w:rFonts w:hint="eastAsia"/>
          <w:sz w:val="24"/>
          <w:szCs w:val="24"/>
          <w:lang w:val="en-US" w:eastAsia="zh-CN"/>
        </w:rPr>
        <w:t>    15.军建离退休干部住房及附属用房移交地方政府管理的免征契税优惠（减免性质代码：15011706，政策依据：财税字〔2000〕176 号），应报送： </w:t>
      </w:r>
      <w:r>
        <w:rPr>
          <w:rFonts w:hint="eastAsia"/>
          <w:sz w:val="24"/>
          <w:szCs w:val="24"/>
          <w:lang w:val="en-US" w:eastAsia="zh-CN"/>
        </w:rPr>
        <w:br w:type="textWrapping"/>
      </w:r>
      <w:r>
        <w:rPr>
          <w:rFonts w:hint="eastAsia"/>
          <w:sz w:val="24"/>
          <w:szCs w:val="24"/>
          <w:lang w:val="en-US" w:eastAsia="zh-CN"/>
        </w:rPr>
        <w:t>军地双方土地、房屋权属变更、过户文书原件及复印件（原件查验后退回）。 </w:t>
      </w:r>
      <w:r>
        <w:rPr>
          <w:rFonts w:hint="eastAsia"/>
          <w:sz w:val="24"/>
          <w:szCs w:val="24"/>
          <w:lang w:val="en-US" w:eastAsia="zh-CN"/>
        </w:rPr>
        <w:br w:type="textWrapping"/>
      </w:r>
      <w:r>
        <w:rPr>
          <w:rFonts w:hint="eastAsia"/>
          <w:sz w:val="24"/>
          <w:szCs w:val="24"/>
          <w:lang w:val="en-US" w:eastAsia="zh-CN"/>
        </w:rPr>
        <w:t>    16.城镇职工第一次购买公有住房免征契税（减免性质代码：15011738，政策依据：财政部 税务总局公告 2021 年第 29 号），应报送： </w:t>
      </w:r>
      <w:r>
        <w:rPr>
          <w:rFonts w:hint="eastAsia"/>
          <w:sz w:val="24"/>
          <w:szCs w:val="24"/>
          <w:lang w:val="en-US" w:eastAsia="zh-CN"/>
        </w:rPr>
        <w:br w:type="textWrapping"/>
      </w:r>
      <w:r>
        <w:rPr>
          <w:rFonts w:hint="eastAsia"/>
          <w:sz w:val="24"/>
          <w:szCs w:val="24"/>
          <w:lang w:val="en-US" w:eastAsia="zh-CN"/>
        </w:rPr>
        <w:t>公有住房或集资建房相关材料原件及复印件（原件查验后退回）。 </w:t>
      </w:r>
      <w:r>
        <w:rPr>
          <w:rFonts w:hint="eastAsia"/>
          <w:sz w:val="24"/>
          <w:szCs w:val="24"/>
          <w:lang w:val="en-US" w:eastAsia="zh-CN"/>
        </w:rPr>
        <w:br w:type="textWrapping"/>
      </w:r>
      <w:r>
        <w:rPr>
          <w:rFonts w:hint="eastAsia"/>
          <w:sz w:val="24"/>
          <w:szCs w:val="24"/>
          <w:lang w:val="en-US" w:eastAsia="zh-CN"/>
        </w:rPr>
        <w:t>    17.棚户区经营管理单位回购改造安置住房继续用于安置房源免征契税（减免性质代码：15011712，政策依据：财税〔2013〕101 号），应报送： </w:t>
      </w:r>
      <w:r>
        <w:rPr>
          <w:rFonts w:hint="eastAsia"/>
          <w:sz w:val="24"/>
          <w:szCs w:val="24"/>
          <w:lang w:val="en-US" w:eastAsia="zh-CN"/>
        </w:rPr>
        <w:br w:type="textWrapping"/>
      </w:r>
      <w:r>
        <w:rPr>
          <w:rFonts w:hint="eastAsia"/>
          <w:sz w:val="24"/>
          <w:szCs w:val="24"/>
          <w:lang w:val="en-US" w:eastAsia="zh-CN"/>
        </w:rPr>
        <w:t>（1）省级人民政府出具的改造安置住房材料原件及复印件（原件查验后退回）。 </w:t>
      </w:r>
      <w:r>
        <w:rPr>
          <w:rFonts w:hint="eastAsia"/>
          <w:sz w:val="24"/>
          <w:szCs w:val="24"/>
          <w:lang w:val="en-US" w:eastAsia="zh-CN"/>
        </w:rPr>
        <w:br w:type="textWrapping"/>
      </w:r>
      <w:r>
        <w:rPr>
          <w:rFonts w:hint="eastAsia"/>
          <w:sz w:val="24"/>
          <w:szCs w:val="24"/>
          <w:lang w:val="en-US" w:eastAsia="zh-CN"/>
        </w:rPr>
        <w:t>（2）棚户区经营管理主体材料原件及复印件（原件查验后退回）。 </w:t>
      </w:r>
      <w:r>
        <w:rPr>
          <w:rFonts w:hint="eastAsia"/>
          <w:sz w:val="24"/>
          <w:szCs w:val="24"/>
          <w:lang w:val="en-US" w:eastAsia="zh-CN"/>
        </w:rPr>
        <w:br w:type="textWrapping"/>
      </w:r>
      <w:r>
        <w:rPr>
          <w:rFonts w:hint="eastAsia"/>
          <w:sz w:val="24"/>
          <w:szCs w:val="24"/>
          <w:lang w:val="en-US" w:eastAsia="zh-CN"/>
        </w:rPr>
        <w:t>    18.婚姻关系存续期间夫妻之间变更土地房屋权属免征契税（减免性质代码：15011739，政策依据：《中华人民共和国契税法》），应报送： </w:t>
      </w:r>
      <w:r>
        <w:rPr>
          <w:rFonts w:hint="eastAsia"/>
          <w:sz w:val="24"/>
          <w:szCs w:val="24"/>
          <w:lang w:val="en-US" w:eastAsia="zh-CN"/>
        </w:rPr>
        <w:br w:type="textWrapping"/>
      </w:r>
      <w:r>
        <w:rPr>
          <w:rFonts w:hint="eastAsia"/>
          <w:sz w:val="24"/>
          <w:szCs w:val="24"/>
          <w:lang w:val="en-US" w:eastAsia="zh-CN"/>
        </w:rPr>
        <w:t>结婚证或户口本原件及复印件（原件查验后退回）。 </w:t>
      </w:r>
      <w:r>
        <w:rPr>
          <w:rFonts w:hint="eastAsia"/>
          <w:sz w:val="24"/>
          <w:szCs w:val="24"/>
          <w:lang w:val="en-US" w:eastAsia="zh-CN"/>
        </w:rPr>
        <w:br w:type="textWrapping"/>
      </w:r>
      <w:r>
        <w:rPr>
          <w:rFonts w:hint="eastAsia"/>
          <w:sz w:val="24"/>
          <w:szCs w:val="24"/>
          <w:lang w:val="en-US" w:eastAsia="zh-CN"/>
        </w:rPr>
        <w:t>    19.土地使用权互换、房屋互换，按互换价格差额征收契税（减免性质代码：15011740，政策依据：《中华人民共和国契税法》），应报送： </w:t>
      </w:r>
      <w:r>
        <w:rPr>
          <w:rFonts w:hint="eastAsia"/>
          <w:sz w:val="24"/>
          <w:szCs w:val="24"/>
          <w:lang w:val="en-US" w:eastAsia="zh-CN"/>
        </w:rPr>
        <w:br w:type="textWrapping"/>
      </w:r>
      <w:r>
        <w:rPr>
          <w:rFonts w:hint="eastAsia"/>
          <w:sz w:val="24"/>
          <w:szCs w:val="24"/>
          <w:lang w:val="en-US" w:eastAsia="zh-CN"/>
        </w:rPr>
        <w:t>互换双方土地、房屋权属转移合同或其他具有土地、房屋权属互换合同性质的凭证原件及复印件（原件查验后退回）。 </w:t>
      </w:r>
      <w:r>
        <w:rPr>
          <w:rFonts w:hint="eastAsia"/>
          <w:sz w:val="24"/>
          <w:szCs w:val="24"/>
          <w:lang w:val="en-US" w:eastAsia="zh-CN"/>
        </w:rPr>
        <w:br w:type="textWrapping"/>
      </w:r>
      <w:r>
        <w:rPr>
          <w:rFonts w:hint="eastAsia"/>
          <w:sz w:val="24"/>
          <w:szCs w:val="24"/>
          <w:lang w:val="en-US" w:eastAsia="zh-CN"/>
        </w:rPr>
        <w:t>    20.棚户区个人首次购买 90 平方米以下改造安置住房减按 1%征收契税（减免性质代码：15011719，政策依据：财税〔2013〕101 号），应报送： </w:t>
      </w:r>
      <w:r>
        <w:rPr>
          <w:rFonts w:hint="eastAsia"/>
          <w:sz w:val="24"/>
          <w:szCs w:val="24"/>
          <w:lang w:val="en-US" w:eastAsia="zh-CN"/>
        </w:rPr>
        <w:br w:type="textWrapping"/>
      </w:r>
      <w:r>
        <w:rPr>
          <w:rFonts w:hint="eastAsia"/>
          <w:sz w:val="24"/>
          <w:szCs w:val="24"/>
          <w:lang w:val="en-US" w:eastAsia="zh-CN"/>
        </w:rPr>
        <w:t>（1）棚户区改造相关材料原件及复印件（原件查验后退回）。 </w:t>
      </w:r>
      <w:r>
        <w:rPr>
          <w:rFonts w:hint="eastAsia"/>
          <w:sz w:val="24"/>
          <w:szCs w:val="24"/>
          <w:lang w:val="en-US" w:eastAsia="zh-CN"/>
        </w:rPr>
        <w:br w:type="textWrapping"/>
      </w:r>
      <w:r>
        <w:rPr>
          <w:rFonts w:hint="eastAsia"/>
          <w:sz w:val="24"/>
          <w:szCs w:val="24"/>
          <w:lang w:val="en-US" w:eastAsia="zh-CN"/>
        </w:rPr>
        <w:t>（2）房屋征收（拆迁）补偿协议原件及复印件（原件查验后退回）。 </w:t>
      </w:r>
      <w:r>
        <w:rPr>
          <w:rFonts w:hint="eastAsia"/>
          <w:sz w:val="24"/>
          <w:szCs w:val="24"/>
          <w:lang w:val="en-US" w:eastAsia="zh-CN"/>
        </w:rPr>
        <w:br w:type="textWrapping"/>
      </w:r>
      <w:r>
        <w:rPr>
          <w:rFonts w:hint="eastAsia"/>
          <w:sz w:val="24"/>
          <w:szCs w:val="24"/>
          <w:lang w:val="en-US" w:eastAsia="zh-CN"/>
        </w:rPr>
        <w:t>（3）出生医学证明、户口簿、结婚证（已婚的提供）等家庭成员信息证明原件及复印件（原件查验后退回）。纳税人可以自主选择是否对家庭成员信息证明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4）家庭住房情况书面查询结果原件。纳税人可以自主选择是否对家庭住房情况书面查询结果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    21.棚户区个人购买符合普通住房标准的 90 平方米以上改造安置住房减半征收契税：（减免性质代码：15011720，政策依据：财税〔2013〕101 号），应报送： </w:t>
      </w:r>
      <w:r>
        <w:rPr>
          <w:rFonts w:hint="eastAsia"/>
          <w:sz w:val="24"/>
          <w:szCs w:val="24"/>
          <w:lang w:val="en-US" w:eastAsia="zh-CN"/>
        </w:rPr>
        <w:br w:type="textWrapping"/>
      </w:r>
      <w:r>
        <w:rPr>
          <w:rFonts w:hint="eastAsia"/>
          <w:sz w:val="24"/>
          <w:szCs w:val="24"/>
          <w:lang w:val="en-US" w:eastAsia="zh-CN"/>
        </w:rPr>
        <w:t>（1）棚户区改造相关材料原件及复印件（原件查验后退回）。 </w:t>
      </w:r>
      <w:r>
        <w:rPr>
          <w:rFonts w:hint="eastAsia"/>
          <w:sz w:val="24"/>
          <w:szCs w:val="24"/>
          <w:lang w:val="en-US" w:eastAsia="zh-CN"/>
        </w:rPr>
        <w:br w:type="textWrapping"/>
      </w:r>
      <w:r>
        <w:rPr>
          <w:rFonts w:hint="eastAsia"/>
          <w:sz w:val="24"/>
          <w:szCs w:val="24"/>
          <w:lang w:val="en-US" w:eastAsia="zh-CN"/>
        </w:rPr>
        <w:t>（2）购买改造安置住房合同（协议）原件及复印件（原件查验后退回）。 </w:t>
      </w:r>
      <w:r>
        <w:rPr>
          <w:rFonts w:hint="eastAsia"/>
          <w:sz w:val="24"/>
          <w:szCs w:val="24"/>
          <w:lang w:val="en-US" w:eastAsia="zh-CN"/>
        </w:rPr>
        <w:br w:type="textWrapping"/>
      </w:r>
      <w:r>
        <w:rPr>
          <w:rFonts w:hint="eastAsia"/>
          <w:sz w:val="24"/>
          <w:szCs w:val="24"/>
          <w:lang w:val="en-US" w:eastAsia="zh-CN"/>
        </w:rPr>
        <w:t>    22.棚户区征收取得货币补偿用于购买安置住房按规定免征契税（减免性质代码：15011721，政策依据：财税〔2013〕101 号），应报送： </w:t>
      </w:r>
      <w:r>
        <w:rPr>
          <w:rFonts w:hint="eastAsia"/>
          <w:sz w:val="24"/>
          <w:szCs w:val="24"/>
          <w:lang w:val="en-US" w:eastAsia="zh-CN"/>
        </w:rPr>
        <w:br w:type="textWrapping"/>
      </w:r>
      <w:r>
        <w:rPr>
          <w:rFonts w:hint="eastAsia"/>
          <w:sz w:val="24"/>
          <w:szCs w:val="24"/>
          <w:lang w:val="en-US" w:eastAsia="zh-CN"/>
        </w:rPr>
        <w:t>（1）棚户区改造相关材料原件及复印件（原件查验后退回）。 </w:t>
      </w:r>
      <w:r>
        <w:rPr>
          <w:rFonts w:hint="eastAsia"/>
          <w:sz w:val="24"/>
          <w:szCs w:val="24"/>
          <w:lang w:val="en-US" w:eastAsia="zh-CN"/>
        </w:rPr>
        <w:br w:type="textWrapping"/>
      </w:r>
      <w:r>
        <w:rPr>
          <w:rFonts w:hint="eastAsia"/>
          <w:sz w:val="24"/>
          <w:szCs w:val="24"/>
          <w:lang w:val="en-US" w:eastAsia="zh-CN"/>
        </w:rPr>
        <w:t>（2）房屋征收（拆迁）补偿协议原件及复印件（原件查验后退回）。 </w:t>
      </w:r>
      <w:r>
        <w:rPr>
          <w:rFonts w:hint="eastAsia"/>
          <w:sz w:val="24"/>
          <w:szCs w:val="24"/>
          <w:lang w:val="en-US" w:eastAsia="zh-CN"/>
        </w:rPr>
        <w:br w:type="textWrapping"/>
      </w:r>
      <w:r>
        <w:rPr>
          <w:rFonts w:hint="eastAsia"/>
          <w:sz w:val="24"/>
          <w:szCs w:val="24"/>
          <w:lang w:val="en-US" w:eastAsia="zh-CN"/>
        </w:rPr>
        <w:t>    23.棚户区征收进行房屋产权调换取得安置住房按规定免征契税（减免性质代码：15011722，政策依据：财税〔2013〕101 号），应报送： </w:t>
      </w:r>
      <w:r>
        <w:rPr>
          <w:rFonts w:hint="eastAsia"/>
          <w:sz w:val="24"/>
          <w:szCs w:val="24"/>
          <w:lang w:val="en-US" w:eastAsia="zh-CN"/>
        </w:rPr>
        <w:br w:type="textWrapping"/>
      </w:r>
      <w:r>
        <w:rPr>
          <w:rFonts w:hint="eastAsia"/>
          <w:sz w:val="24"/>
          <w:szCs w:val="24"/>
          <w:lang w:val="en-US" w:eastAsia="zh-CN"/>
        </w:rPr>
        <w:t>（1）棚户区改造相关材料原件及复印件（原件查验后退回）。 </w:t>
      </w:r>
      <w:r>
        <w:rPr>
          <w:rFonts w:hint="eastAsia"/>
          <w:sz w:val="24"/>
          <w:szCs w:val="24"/>
          <w:lang w:val="en-US" w:eastAsia="zh-CN"/>
        </w:rPr>
        <w:br w:type="textWrapping"/>
      </w:r>
      <w:r>
        <w:rPr>
          <w:rFonts w:hint="eastAsia"/>
          <w:sz w:val="24"/>
          <w:szCs w:val="24"/>
          <w:lang w:val="en-US" w:eastAsia="zh-CN"/>
        </w:rPr>
        <w:t>（2）房屋征收（拆迁）补偿协议原件及复印件（原件查验后退回）。 </w:t>
      </w:r>
      <w:r>
        <w:rPr>
          <w:rFonts w:hint="eastAsia"/>
          <w:sz w:val="24"/>
          <w:szCs w:val="24"/>
          <w:lang w:val="en-US" w:eastAsia="zh-CN"/>
        </w:rPr>
        <w:br w:type="textWrapping"/>
      </w:r>
      <w:r>
        <w:rPr>
          <w:rFonts w:hint="eastAsia"/>
          <w:sz w:val="24"/>
          <w:szCs w:val="24"/>
          <w:lang w:val="en-US" w:eastAsia="zh-CN"/>
        </w:rPr>
        <w:t>    24.个人购买家庭唯一住房 90 平方米及以下减按 1%征收契税（减免性质代码：15011724，政策依据：财税〔2016〕23 号），应报送：</w:t>
      </w:r>
      <w:r>
        <w:rPr>
          <w:rFonts w:hint="eastAsia"/>
          <w:sz w:val="24"/>
          <w:szCs w:val="24"/>
          <w:lang w:val="en-US" w:eastAsia="zh-CN"/>
        </w:rPr>
        <w:br w:type="textWrapping"/>
      </w:r>
      <w:r>
        <w:rPr>
          <w:rFonts w:hint="eastAsia"/>
          <w:sz w:val="24"/>
          <w:szCs w:val="24"/>
          <w:lang w:val="en-US" w:eastAsia="zh-CN"/>
        </w:rPr>
        <w:t>（1）出生医学证明、户口簿、结婚证（已婚的提供）等家庭成员信息证明原件及复印件（原件查验后退回）。纳税人可以自主选择是否对家庭成员信息证明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2）家庭住房情况书面查询结果原件。纳税人可以自主选择是否对家庭住房情况书面查询结果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    25.个人购买家庭唯一住房 90 平方米以上减按 1.5%征收契税（减免性质代码：15011725，政策依据：财税〔2016〕23 号），应报送：</w:t>
      </w:r>
      <w:r>
        <w:rPr>
          <w:rFonts w:hint="eastAsia"/>
          <w:sz w:val="24"/>
          <w:szCs w:val="24"/>
          <w:lang w:val="en-US" w:eastAsia="zh-CN"/>
        </w:rPr>
        <w:br w:type="textWrapping"/>
      </w:r>
      <w:r>
        <w:rPr>
          <w:rFonts w:hint="eastAsia"/>
          <w:sz w:val="24"/>
          <w:szCs w:val="24"/>
          <w:lang w:val="en-US" w:eastAsia="zh-CN"/>
        </w:rPr>
        <w:t>（1）出生医学证明、户口簿、结婚证（已婚的提供）等家庭成员信息证明原件及复印件（原件查验后退回）。纳税人可以自主选择是否对家庭成员信息证明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2）家庭住房情况书面查询结果原件。纳税人可以自主选择是否对家庭住房情况书面查询结果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    26.个人购买家庭第二套改善性住房 90 平方米及以下减按 1%征收契税（减免性质代码：15011726，政策依据：财税〔2016〕23 号），应报送： </w:t>
      </w:r>
      <w:r>
        <w:rPr>
          <w:rFonts w:hint="eastAsia"/>
          <w:sz w:val="24"/>
          <w:szCs w:val="24"/>
          <w:lang w:val="en-US" w:eastAsia="zh-CN"/>
        </w:rPr>
        <w:br w:type="textWrapping"/>
      </w:r>
      <w:r>
        <w:rPr>
          <w:rFonts w:hint="eastAsia"/>
          <w:sz w:val="24"/>
          <w:szCs w:val="24"/>
          <w:lang w:val="en-US" w:eastAsia="zh-CN"/>
        </w:rPr>
        <w:t>（1）出生医学证明、户口簿、结婚证（已婚的提供）等家庭成员信息证明原件及复印件（原件查验后退回）。纳税人可以自主选择是否对家庭成员信息证明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2）家庭住房情况书面查询结果原件。纳税人可以自主选择是否对家庭住房情况书面查询结果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    27.个人购买家庭第二套住房 90 平方米以上减按 2%征收契税（减免性质代码：15011727，政策依据：财税〔2016〕23 号），应报送：</w:t>
      </w:r>
      <w:r>
        <w:rPr>
          <w:rFonts w:hint="eastAsia"/>
          <w:sz w:val="24"/>
          <w:szCs w:val="24"/>
          <w:lang w:val="en-US" w:eastAsia="zh-CN"/>
        </w:rPr>
        <w:br w:type="textWrapping"/>
      </w:r>
      <w:r>
        <w:rPr>
          <w:rFonts w:hint="eastAsia"/>
          <w:sz w:val="24"/>
          <w:szCs w:val="24"/>
          <w:lang w:val="en-US" w:eastAsia="zh-CN"/>
        </w:rPr>
        <w:t>（1）出生医学证明、户口簿、结婚证（已婚的提供）等家庭成员信息证明原件及复印件（原件查验后退回）。纳税人可以自主选择是否对家庭成员信息证明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2）家庭住房情况书面查询结果原件。纳税人可以自主选择是否对家庭住房情况书面查询结果适用告知承诺制办理，选择适用告知承诺制办理的，报送相应的《税务证明事项告知承诺书》，并对承诺的真实性承担法律责任。 </w:t>
      </w:r>
      <w:r>
        <w:rPr>
          <w:rFonts w:hint="eastAsia"/>
          <w:sz w:val="24"/>
          <w:szCs w:val="24"/>
          <w:lang w:val="en-US" w:eastAsia="zh-CN"/>
        </w:rPr>
        <w:br w:type="textWrapping"/>
      </w:r>
      <w:r>
        <w:rPr>
          <w:rFonts w:hint="eastAsia"/>
          <w:sz w:val="24"/>
          <w:szCs w:val="24"/>
          <w:lang w:val="en-US" w:eastAsia="zh-CN"/>
        </w:rPr>
        <w:t>    28.社区养老、托育、家政机构承受房屋、土地用于社区养老、托育、家政免征契税（减免性质代码：15012701，政策依据：财政部 税务总局公告 2019年第 76 号），应报送： </w:t>
      </w:r>
      <w:r>
        <w:rPr>
          <w:rFonts w:hint="eastAsia"/>
          <w:sz w:val="24"/>
          <w:szCs w:val="24"/>
          <w:lang w:val="en-US" w:eastAsia="zh-CN"/>
        </w:rPr>
        <w:br w:type="textWrapping"/>
      </w:r>
      <w:r>
        <w:rPr>
          <w:rFonts w:hint="eastAsia"/>
          <w:sz w:val="24"/>
          <w:szCs w:val="24"/>
          <w:lang w:val="en-US" w:eastAsia="zh-CN"/>
        </w:rPr>
        <w:t>（1）社区养老、托育、家政机构经营主体相关材料原件及复印件（原件查验后退回）。 </w:t>
      </w:r>
      <w:r>
        <w:rPr>
          <w:rFonts w:hint="eastAsia"/>
          <w:sz w:val="24"/>
          <w:szCs w:val="24"/>
          <w:lang w:val="en-US" w:eastAsia="zh-CN"/>
        </w:rPr>
        <w:br w:type="textWrapping"/>
      </w:r>
      <w:r>
        <w:rPr>
          <w:rFonts w:hint="eastAsia"/>
          <w:sz w:val="24"/>
          <w:szCs w:val="24"/>
          <w:lang w:val="en-US" w:eastAsia="zh-CN"/>
        </w:rPr>
        <w:t>（2）房屋、土地用于社区养老、托育、家政材料原件及复印件（原件查验后退回）。 </w:t>
      </w:r>
      <w:r>
        <w:rPr>
          <w:rFonts w:hint="eastAsia"/>
          <w:sz w:val="24"/>
          <w:szCs w:val="24"/>
          <w:lang w:val="en-US" w:eastAsia="zh-CN"/>
        </w:rPr>
        <w:br w:type="textWrapping"/>
      </w:r>
      <w:r>
        <w:rPr>
          <w:rFonts w:hint="eastAsia"/>
          <w:sz w:val="24"/>
          <w:szCs w:val="24"/>
          <w:lang w:val="en-US" w:eastAsia="zh-CN"/>
        </w:rPr>
        <w:t>    29.青藏铁路公司承受土地、房屋权属用于办公及运输主业免征契税（减免性质代码：15033301，政策依据：财税〔2007〕11 号），应报送： </w:t>
      </w:r>
      <w:r>
        <w:rPr>
          <w:rFonts w:hint="eastAsia"/>
          <w:sz w:val="24"/>
          <w:szCs w:val="24"/>
          <w:lang w:val="en-US" w:eastAsia="zh-CN"/>
        </w:rPr>
        <w:br w:type="textWrapping"/>
      </w:r>
      <w:r>
        <w:rPr>
          <w:rFonts w:hint="eastAsia"/>
          <w:sz w:val="24"/>
          <w:szCs w:val="24"/>
          <w:lang w:val="en-US" w:eastAsia="zh-CN"/>
        </w:rPr>
        <w:t>土地、房屋用于办公及运输主业的材料原件及复印件（原件查验后退回）。 </w:t>
      </w:r>
      <w:r>
        <w:rPr>
          <w:rFonts w:hint="eastAsia"/>
          <w:sz w:val="24"/>
          <w:szCs w:val="24"/>
          <w:lang w:val="en-US" w:eastAsia="zh-CN"/>
        </w:rPr>
        <w:br w:type="textWrapping"/>
      </w:r>
      <w:r>
        <w:rPr>
          <w:rFonts w:hint="eastAsia"/>
          <w:sz w:val="24"/>
          <w:szCs w:val="24"/>
          <w:lang w:val="en-US" w:eastAsia="zh-CN"/>
        </w:rPr>
        <w:t>    30.企业改制后公司承受原企业土地、房屋权属免征契税（减免性质代码：15052515，政策依据：财政部 税务总局公告 2021 年第 17 号），应报送： </w:t>
      </w:r>
      <w:r>
        <w:rPr>
          <w:rFonts w:hint="eastAsia"/>
          <w:sz w:val="24"/>
          <w:szCs w:val="24"/>
          <w:lang w:val="en-US" w:eastAsia="zh-CN"/>
        </w:rPr>
        <w:br w:type="textWrapping"/>
      </w:r>
      <w:r>
        <w:rPr>
          <w:rFonts w:hint="eastAsia"/>
          <w:sz w:val="24"/>
          <w:szCs w:val="24"/>
          <w:lang w:val="en-US" w:eastAsia="zh-CN"/>
        </w:rPr>
        <w:t>（1）上级主管机关批准其改制、重组或股东会决议等材料原件及复印件（原件查验后退回）。 </w:t>
      </w:r>
      <w:r>
        <w:rPr>
          <w:rFonts w:hint="eastAsia"/>
          <w:sz w:val="24"/>
          <w:szCs w:val="24"/>
          <w:lang w:val="en-US" w:eastAsia="zh-CN"/>
        </w:rPr>
        <w:br w:type="textWrapping"/>
      </w:r>
      <w:r>
        <w:rPr>
          <w:rFonts w:hint="eastAsia"/>
          <w:sz w:val="24"/>
          <w:szCs w:val="24"/>
          <w:lang w:val="en-US" w:eastAsia="zh-CN"/>
        </w:rPr>
        <w:t>（2）改制前后的投资情况材料原件及复印件（原件查验后退回）。 </w:t>
      </w:r>
      <w:r>
        <w:rPr>
          <w:rFonts w:hint="eastAsia"/>
          <w:sz w:val="24"/>
          <w:szCs w:val="24"/>
          <w:lang w:val="en-US" w:eastAsia="zh-CN"/>
        </w:rPr>
        <w:br w:type="textWrapping"/>
      </w:r>
      <w:r>
        <w:rPr>
          <w:rFonts w:hint="eastAsia"/>
          <w:sz w:val="24"/>
          <w:szCs w:val="24"/>
          <w:lang w:val="en-US" w:eastAsia="zh-CN"/>
        </w:rPr>
        <w:t>    31.事业单位改制企业承受原单位土地、房屋权属免征契税（减免性质代码：15052516，政策依据：财政部 税务总局公告 2021 年第 17 号），应报送： </w:t>
      </w:r>
      <w:r>
        <w:rPr>
          <w:rFonts w:hint="eastAsia"/>
          <w:sz w:val="24"/>
          <w:szCs w:val="24"/>
          <w:lang w:val="en-US" w:eastAsia="zh-CN"/>
        </w:rPr>
        <w:br w:type="textWrapping"/>
      </w:r>
      <w:r>
        <w:rPr>
          <w:rFonts w:hint="eastAsia"/>
          <w:sz w:val="24"/>
          <w:szCs w:val="24"/>
          <w:lang w:val="en-US" w:eastAsia="zh-CN"/>
        </w:rPr>
        <w:t>（1）上级主管机关批准其改制的材料原件及复印件（原件查验后退回）。 </w:t>
      </w:r>
      <w:r>
        <w:rPr>
          <w:rFonts w:hint="eastAsia"/>
          <w:sz w:val="24"/>
          <w:szCs w:val="24"/>
          <w:lang w:val="en-US" w:eastAsia="zh-CN"/>
        </w:rPr>
        <w:br w:type="textWrapping"/>
      </w:r>
      <w:r>
        <w:rPr>
          <w:rFonts w:hint="eastAsia"/>
          <w:sz w:val="24"/>
          <w:szCs w:val="24"/>
          <w:lang w:val="en-US" w:eastAsia="zh-CN"/>
        </w:rPr>
        <w:t>（2）改制前后的投资情况相关材料原件及复印件（原件查验后退回）。 </w:t>
      </w:r>
      <w:r>
        <w:rPr>
          <w:rFonts w:hint="eastAsia"/>
          <w:sz w:val="24"/>
          <w:szCs w:val="24"/>
          <w:lang w:val="en-US" w:eastAsia="zh-CN"/>
        </w:rPr>
        <w:br w:type="textWrapping"/>
      </w:r>
      <w:r>
        <w:rPr>
          <w:rFonts w:hint="eastAsia"/>
          <w:sz w:val="24"/>
          <w:szCs w:val="24"/>
          <w:lang w:val="en-US" w:eastAsia="zh-CN"/>
        </w:rPr>
        <w:t>    32.公司合并后承受原公司土地、房屋权属免征契税（减免性质代码：15052517，政策依据：财政部 税务总局公告 2021 年第 17 号），应报送： </w:t>
      </w:r>
      <w:r>
        <w:rPr>
          <w:rFonts w:hint="eastAsia"/>
          <w:sz w:val="24"/>
          <w:szCs w:val="24"/>
          <w:lang w:val="en-US" w:eastAsia="zh-CN"/>
        </w:rPr>
        <w:br w:type="textWrapping"/>
      </w:r>
      <w:r>
        <w:rPr>
          <w:rFonts w:hint="eastAsia"/>
          <w:sz w:val="24"/>
          <w:szCs w:val="24"/>
          <w:lang w:val="en-US" w:eastAsia="zh-CN"/>
        </w:rPr>
        <w:t>（1）上级主管机关批准其改制、重组或股东会决议等材料原件及复印件（原件查验后退回）。 </w:t>
      </w:r>
      <w:r>
        <w:rPr>
          <w:rFonts w:hint="eastAsia"/>
          <w:sz w:val="24"/>
          <w:szCs w:val="24"/>
          <w:lang w:val="en-US" w:eastAsia="zh-CN"/>
        </w:rPr>
        <w:br w:type="textWrapping"/>
      </w:r>
      <w:r>
        <w:rPr>
          <w:rFonts w:hint="eastAsia"/>
          <w:sz w:val="24"/>
          <w:szCs w:val="24"/>
          <w:lang w:val="en-US" w:eastAsia="zh-CN"/>
        </w:rPr>
        <w:t>（2）合并前后各方的投资情况材料原件及复印件（原件查验后退回）。 </w:t>
      </w:r>
      <w:r>
        <w:rPr>
          <w:rFonts w:hint="eastAsia"/>
          <w:sz w:val="24"/>
          <w:szCs w:val="24"/>
          <w:lang w:val="en-US" w:eastAsia="zh-CN"/>
        </w:rPr>
        <w:br w:type="textWrapping"/>
      </w:r>
      <w:r>
        <w:rPr>
          <w:rFonts w:hint="eastAsia"/>
          <w:sz w:val="24"/>
          <w:szCs w:val="24"/>
          <w:lang w:val="en-US" w:eastAsia="zh-CN"/>
        </w:rPr>
        <w:t>    33.公司分立后承受原公司土地、房屋权属免征契税（减免性质代码：15052518，政策依据：财政部 税务总局公告 2021 年第 17 号），应报送： </w:t>
      </w:r>
      <w:r>
        <w:rPr>
          <w:rFonts w:hint="eastAsia"/>
          <w:sz w:val="24"/>
          <w:szCs w:val="24"/>
          <w:lang w:val="en-US" w:eastAsia="zh-CN"/>
        </w:rPr>
        <w:br w:type="textWrapping"/>
      </w:r>
      <w:r>
        <w:rPr>
          <w:rFonts w:hint="eastAsia"/>
          <w:sz w:val="24"/>
          <w:szCs w:val="24"/>
          <w:lang w:val="en-US" w:eastAsia="zh-CN"/>
        </w:rPr>
        <w:t>（1）上级主管机关批准其改制、重组或股东会决议等材料原件及复印件（原件查验后退回）。 </w:t>
      </w:r>
      <w:r>
        <w:rPr>
          <w:rFonts w:hint="eastAsia"/>
          <w:sz w:val="24"/>
          <w:szCs w:val="24"/>
          <w:lang w:val="en-US" w:eastAsia="zh-CN"/>
        </w:rPr>
        <w:br w:type="textWrapping"/>
      </w:r>
      <w:r>
        <w:rPr>
          <w:rFonts w:hint="eastAsia"/>
          <w:sz w:val="24"/>
          <w:szCs w:val="24"/>
          <w:lang w:val="en-US" w:eastAsia="zh-CN"/>
        </w:rPr>
        <w:t>（2）分立前后各方的投资情况材料原件及复印件（原件查验后退回）。 </w:t>
      </w:r>
      <w:r>
        <w:rPr>
          <w:rFonts w:hint="eastAsia"/>
          <w:sz w:val="24"/>
          <w:szCs w:val="24"/>
          <w:lang w:val="en-US" w:eastAsia="zh-CN"/>
        </w:rPr>
        <w:br w:type="textWrapping"/>
      </w:r>
      <w:r>
        <w:rPr>
          <w:rFonts w:hint="eastAsia"/>
          <w:sz w:val="24"/>
          <w:szCs w:val="24"/>
          <w:lang w:val="en-US" w:eastAsia="zh-CN"/>
        </w:rPr>
        <w:t>    34.企业破产承受破产企业抵偿债务的土地、房屋权属减征或免征契税（减免性质代码：15052519、15052524，政策依据：财政部 税务总局公告 2021 年第17 号），应报送： </w:t>
      </w:r>
      <w:r>
        <w:rPr>
          <w:rFonts w:hint="eastAsia"/>
          <w:sz w:val="24"/>
          <w:szCs w:val="24"/>
          <w:lang w:val="en-US" w:eastAsia="zh-CN"/>
        </w:rPr>
        <w:br w:type="textWrapping"/>
      </w:r>
      <w:r>
        <w:rPr>
          <w:rFonts w:hint="eastAsia"/>
          <w:sz w:val="24"/>
          <w:szCs w:val="24"/>
          <w:lang w:val="en-US" w:eastAsia="zh-CN"/>
        </w:rPr>
        <w:t>（1）人民法院宣告其破产的法律文书、上级主管机关同意其破产文件等破产企业财产以物抵债相关材料原件及复印件（原件查验后退回）。 </w:t>
      </w:r>
      <w:r>
        <w:rPr>
          <w:rFonts w:hint="eastAsia"/>
          <w:sz w:val="24"/>
          <w:szCs w:val="24"/>
          <w:lang w:val="en-US" w:eastAsia="zh-CN"/>
        </w:rPr>
        <w:br w:type="textWrapping"/>
      </w:r>
      <w:r>
        <w:rPr>
          <w:rFonts w:hint="eastAsia"/>
          <w:sz w:val="24"/>
          <w:szCs w:val="24"/>
          <w:lang w:val="en-US" w:eastAsia="zh-CN"/>
        </w:rPr>
        <w:t>（2）债权人债务情况的材料原件及复印件（原件查验后退回）。（债权人提供） </w:t>
      </w:r>
      <w:r>
        <w:rPr>
          <w:rFonts w:hint="eastAsia"/>
          <w:sz w:val="24"/>
          <w:szCs w:val="24"/>
          <w:lang w:val="en-US" w:eastAsia="zh-CN"/>
        </w:rPr>
        <w:br w:type="textWrapping"/>
      </w:r>
      <w:r>
        <w:rPr>
          <w:rFonts w:hint="eastAsia"/>
          <w:sz w:val="24"/>
          <w:szCs w:val="24"/>
          <w:lang w:val="en-US" w:eastAsia="zh-CN"/>
        </w:rPr>
        <w:t>（3）非债权人妥善安置原企业职工，签订服务年限不少非债权人妥善安置原企业职工，签订服务年限不少于三年的劳动用工合同材料原件及复印件（原件查验后退回）。（非债权人提供） </w:t>
      </w:r>
      <w:r>
        <w:rPr>
          <w:rFonts w:hint="eastAsia"/>
          <w:sz w:val="24"/>
          <w:szCs w:val="24"/>
          <w:lang w:val="en-US" w:eastAsia="zh-CN"/>
        </w:rPr>
        <w:br w:type="textWrapping"/>
      </w:r>
      <w:r>
        <w:rPr>
          <w:rFonts w:hint="eastAsia"/>
          <w:sz w:val="24"/>
          <w:szCs w:val="24"/>
          <w:lang w:val="en-US" w:eastAsia="zh-CN"/>
        </w:rPr>
        <w:t>    35.承受行政性调整、划转土地、房屋权属免征契税（减免性质代码：15052520，政策依据：财政部 税务总局公告 2021 年第 17 号），应报送： </w:t>
      </w:r>
      <w:r>
        <w:rPr>
          <w:rFonts w:hint="eastAsia"/>
          <w:sz w:val="24"/>
          <w:szCs w:val="24"/>
          <w:lang w:val="en-US" w:eastAsia="zh-CN"/>
        </w:rPr>
        <w:br w:type="textWrapping"/>
      </w:r>
      <w:r>
        <w:rPr>
          <w:rFonts w:hint="eastAsia"/>
          <w:sz w:val="24"/>
          <w:szCs w:val="24"/>
          <w:lang w:val="en-US" w:eastAsia="zh-CN"/>
        </w:rPr>
        <w:t>县级以上人民政府或国有资产管理部门按规定进行行政性调整、划转国有土地、房屋权属的材料原件及复印件（原件查验后退回）。 </w:t>
      </w:r>
      <w:r>
        <w:rPr>
          <w:rFonts w:hint="eastAsia"/>
          <w:sz w:val="24"/>
          <w:szCs w:val="24"/>
          <w:lang w:val="en-US" w:eastAsia="zh-CN"/>
        </w:rPr>
        <w:br w:type="textWrapping"/>
      </w:r>
      <w:r>
        <w:rPr>
          <w:rFonts w:hint="eastAsia"/>
          <w:sz w:val="24"/>
          <w:szCs w:val="24"/>
          <w:lang w:val="en-US" w:eastAsia="zh-CN"/>
        </w:rPr>
        <w:t>    36.承受同一投资主体内部划转土地、房屋权属免征契税（减免性质代码：15052521，政策依据：财政部 税务总局公告 2021 年第 17 号），应报送： </w:t>
      </w:r>
      <w:r>
        <w:rPr>
          <w:rFonts w:hint="eastAsia"/>
          <w:sz w:val="24"/>
          <w:szCs w:val="24"/>
          <w:lang w:val="en-US" w:eastAsia="zh-CN"/>
        </w:rPr>
        <w:br w:type="textWrapping"/>
      </w:r>
      <w:r>
        <w:rPr>
          <w:rFonts w:hint="eastAsia"/>
          <w:sz w:val="24"/>
          <w:szCs w:val="24"/>
          <w:lang w:val="en-US" w:eastAsia="zh-CN"/>
        </w:rPr>
        <w:t>同一投资主体内部所属企业之间土地、房屋权属划转的材料原件及复印件（原件查验后退回）。 </w:t>
      </w:r>
      <w:r>
        <w:rPr>
          <w:rFonts w:hint="eastAsia"/>
          <w:sz w:val="24"/>
          <w:szCs w:val="24"/>
          <w:lang w:val="en-US" w:eastAsia="zh-CN"/>
        </w:rPr>
        <w:br w:type="textWrapping"/>
      </w:r>
      <w:r>
        <w:rPr>
          <w:rFonts w:hint="eastAsia"/>
          <w:sz w:val="24"/>
          <w:szCs w:val="24"/>
          <w:lang w:val="en-US" w:eastAsia="zh-CN"/>
        </w:rPr>
        <w:t>    37.子公司承受母公司增资土地、房屋权属免征契税（减免性质代码：15052522，政策依据：财政部 税务总局公告 2021 年第 17 号），应报送： </w:t>
      </w:r>
      <w:r>
        <w:rPr>
          <w:rFonts w:hint="eastAsia"/>
          <w:sz w:val="24"/>
          <w:szCs w:val="24"/>
          <w:lang w:val="en-US" w:eastAsia="zh-CN"/>
        </w:rPr>
        <w:br w:type="textWrapping"/>
      </w:r>
      <w:r>
        <w:rPr>
          <w:rFonts w:hint="eastAsia"/>
          <w:sz w:val="24"/>
          <w:szCs w:val="24"/>
          <w:lang w:val="en-US" w:eastAsia="zh-CN"/>
        </w:rPr>
        <w:t>母公司以土地、房屋权属向其全资子公司增资（视同划转）的材料原件及复印件（原件查验后退回）。 </w:t>
      </w:r>
      <w:r>
        <w:rPr>
          <w:rFonts w:hint="eastAsia"/>
          <w:sz w:val="24"/>
          <w:szCs w:val="24"/>
          <w:lang w:val="en-US" w:eastAsia="zh-CN"/>
        </w:rPr>
        <w:br w:type="textWrapping"/>
      </w:r>
      <w:r>
        <w:rPr>
          <w:rFonts w:hint="eastAsia"/>
          <w:sz w:val="24"/>
          <w:szCs w:val="24"/>
          <w:lang w:val="en-US" w:eastAsia="zh-CN"/>
        </w:rPr>
        <w:t>    38.债权转股权后新设公司承受原企业的土地、房屋权属免征契税（减免性质代码：15052523，政策依据：财政部 税务总局公告 2021 年第 17 号），应报送： </w:t>
      </w:r>
      <w:r>
        <w:rPr>
          <w:rFonts w:hint="eastAsia"/>
          <w:sz w:val="24"/>
          <w:szCs w:val="24"/>
          <w:lang w:val="en-US" w:eastAsia="zh-CN"/>
        </w:rPr>
        <w:br w:type="textWrapping"/>
      </w:r>
      <w:r>
        <w:rPr>
          <w:rFonts w:hint="eastAsia"/>
          <w:sz w:val="24"/>
          <w:szCs w:val="24"/>
          <w:lang w:val="en-US" w:eastAsia="zh-CN"/>
        </w:rPr>
        <w:t>国务院批准实施债权转股权文件原件及复印件（原件查验后退回）。 </w:t>
      </w:r>
      <w:r>
        <w:rPr>
          <w:rFonts w:hint="eastAsia"/>
          <w:sz w:val="24"/>
          <w:szCs w:val="24"/>
          <w:lang w:val="en-US" w:eastAsia="zh-CN"/>
        </w:rPr>
        <w:br w:type="textWrapping"/>
      </w:r>
      <w:r>
        <w:rPr>
          <w:rFonts w:hint="eastAsia"/>
          <w:sz w:val="24"/>
          <w:szCs w:val="24"/>
          <w:lang w:val="en-US" w:eastAsia="zh-CN"/>
        </w:rPr>
        <w:t>    39.被撤销金融机构接收债务方土地使用权、房屋所有权免征契税优惠（减免性质代码：15081502，政策依据：财税〔2003〕141 号），应报送： </w:t>
      </w:r>
      <w:r>
        <w:rPr>
          <w:rFonts w:hint="eastAsia"/>
          <w:sz w:val="24"/>
          <w:szCs w:val="24"/>
          <w:lang w:val="en-US" w:eastAsia="zh-CN"/>
        </w:rPr>
        <w:br w:type="textWrapping"/>
      </w:r>
      <w:r>
        <w:rPr>
          <w:rFonts w:hint="eastAsia"/>
          <w:sz w:val="24"/>
          <w:szCs w:val="24"/>
          <w:lang w:val="en-US" w:eastAsia="zh-CN"/>
        </w:rPr>
        <w:t>中国人民银行撤销该机构的材料原件及复印件（原件查验后退回）。 </w:t>
      </w:r>
      <w:r>
        <w:rPr>
          <w:rFonts w:hint="eastAsia"/>
          <w:sz w:val="24"/>
          <w:szCs w:val="24"/>
          <w:lang w:val="en-US" w:eastAsia="zh-CN"/>
        </w:rPr>
        <w:br w:type="textWrapping"/>
      </w:r>
      <w:r>
        <w:rPr>
          <w:rFonts w:hint="eastAsia"/>
          <w:sz w:val="24"/>
          <w:szCs w:val="24"/>
          <w:lang w:val="en-US" w:eastAsia="zh-CN"/>
        </w:rPr>
        <w:t>    40.4 家金融资产公司按规定收购、承接和处置政策性剥离不良资产免征契税（减免性质代码：15083902，政策依据：财税〔2001〕10 号、财税〔2003〕212 号），应报送： </w:t>
      </w:r>
      <w:r>
        <w:rPr>
          <w:rFonts w:hint="eastAsia"/>
          <w:sz w:val="24"/>
          <w:szCs w:val="24"/>
          <w:lang w:val="en-US" w:eastAsia="zh-CN"/>
        </w:rPr>
        <w:br w:type="textWrapping"/>
      </w:r>
      <w:r>
        <w:rPr>
          <w:rFonts w:hint="eastAsia"/>
          <w:sz w:val="24"/>
          <w:szCs w:val="24"/>
          <w:lang w:val="en-US" w:eastAsia="zh-CN"/>
        </w:rPr>
        <w:t>处置不良资产合同或协议原件及复印件（原件查验后退回）。 </w:t>
      </w:r>
      <w:r>
        <w:rPr>
          <w:rFonts w:hint="eastAsia"/>
          <w:sz w:val="24"/>
          <w:szCs w:val="24"/>
          <w:lang w:val="en-US" w:eastAsia="zh-CN"/>
        </w:rPr>
        <w:br w:type="textWrapping"/>
      </w:r>
      <w:r>
        <w:rPr>
          <w:rFonts w:hint="eastAsia"/>
          <w:sz w:val="24"/>
          <w:szCs w:val="24"/>
          <w:lang w:val="en-US" w:eastAsia="zh-CN"/>
        </w:rPr>
        <w:t>    41.承受荒山荒地荒滩土地使用权用于农林牧渔业生产免征契税（减免性质代码：15099902，政策依据：《中华人民共和国契税法》），应报送： </w:t>
      </w:r>
      <w:r>
        <w:rPr>
          <w:rFonts w:hint="eastAsia"/>
          <w:sz w:val="24"/>
          <w:szCs w:val="24"/>
          <w:lang w:val="en-US" w:eastAsia="zh-CN"/>
        </w:rPr>
        <w:br w:type="textWrapping"/>
      </w:r>
      <w:r>
        <w:rPr>
          <w:rFonts w:hint="eastAsia"/>
          <w:sz w:val="24"/>
          <w:szCs w:val="24"/>
          <w:lang w:val="en-US" w:eastAsia="zh-CN"/>
        </w:rPr>
        <w:t>政府主管部门出具的土地用途材料、承受土地性质材料原件及复印件（原件查验后退回）。 </w:t>
      </w:r>
      <w:r>
        <w:rPr>
          <w:rFonts w:hint="eastAsia"/>
          <w:sz w:val="24"/>
          <w:szCs w:val="24"/>
          <w:lang w:val="en-US" w:eastAsia="zh-CN"/>
        </w:rPr>
        <w:br w:type="textWrapping"/>
      </w:r>
      <w:r>
        <w:rPr>
          <w:rFonts w:hint="eastAsia"/>
          <w:sz w:val="24"/>
          <w:szCs w:val="24"/>
          <w:lang w:val="en-US" w:eastAsia="zh-CN"/>
        </w:rPr>
        <w:t>    42.易地扶贫搬迁人口取得安置住房免征契税（减免性质代码：15011728，政策依据：财税〔2018〕135 号），应报送： </w:t>
      </w:r>
      <w:r>
        <w:rPr>
          <w:rFonts w:hint="eastAsia"/>
          <w:sz w:val="24"/>
          <w:szCs w:val="24"/>
          <w:lang w:val="en-US" w:eastAsia="zh-CN"/>
        </w:rPr>
        <w:br w:type="textWrapping"/>
      </w:r>
      <w:r>
        <w:rPr>
          <w:rFonts w:hint="eastAsia"/>
          <w:sz w:val="24"/>
          <w:szCs w:val="24"/>
          <w:lang w:val="en-US" w:eastAsia="zh-CN"/>
        </w:rPr>
        <w:t>（1）易地扶贫搬迁贫困人口材料原件及复印件（原件查验后退回）。 </w:t>
      </w:r>
      <w:r>
        <w:rPr>
          <w:rFonts w:hint="eastAsia"/>
          <w:sz w:val="24"/>
          <w:szCs w:val="24"/>
          <w:lang w:val="en-US" w:eastAsia="zh-CN"/>
        </w:rPr>
        <w:br w:type="textWrapping"/>
      </w:r>
      <w:r>
        <w:rPr>
          <w:rFonts w:hint="eastAsia"/>
          <w:sz w:val="24"/>
          <w:szCs w:val="24"/>
          <w:lang w:val="en-US" w:eastAsia="zh-CN"/>
        </w:rPr>
        <w:t>（2）安置住房材料原件及复印件（原件查验后退回）。 </w:t>
      </w:r>
      <w:r>
        <w:rPr>
          <w:rFonts w:hint="eastAsia"/>
          <w:sz w:val="24"/>
          <w:szCs w:val="24"/>
          <w:lang w:val="en-US" w:eastAsia="zh-CN"/>
        </w:rPr>
        <w:br w:type="textWrapping"/>
      </w:r>
      <w:r>
        <w:rPr>
          <w:rFonts w:hint="eastAsia"/>
          <w:sz w:val="24"/>
          <w:szCs w:val="24"/>
          <w:lang w:val="en-US" w:eastAsia="zh-CN"/>
        </w:rPr>
        <w:t>    43.易地扶贫搬迁实施主体取得安置住房土地免征契税（减免性质代码：15011729，政策依据：财税〔2018〕135 号），应报送： </w:t>
      </w:r>
      <w:r>
        <w:rPr>
          <w:rFonts w:hint="eastAsia"/>
          <w:sz w:val="24"/>
          <w:szCs w:val="24"/>
          <w:lang w:val="en-US" w:eastAsia="zh-CN"/>
        </w:rPr>
        <w:br w:type="textWrapping"/>
      </w:r>
      <w:r>
        <w:rPr>
          <w:rFonts w:hint="eastAsia"/>
          <w:sz w:val="24"/>
          <w:szCs w:val="24"/>
          <w:lang w:val="en-US" w:eastAsia="zh-CN"/>
        </w:rPr>
        <w:t>（1）易地扶贫搬迁项目实施主体材料原件及复印件（原件查验后退回）。 </w:t>
      </w:r>
      <w:r>
        <w:rPr>
          <w:rFonts w:hint="eastAsia"/>
          <w:sz w:val="24"/>
          <w:szCs w:val="24"/>
          <w:lang w:val="en-US" w:eastAsia="zh-CN"/>
        </w:rPr>
        <w:br w:type="textWrapping"/>
      </w:r>
      <w:r>
        <w:rPr>
          <w:rFonts w:hint="eastAsia"/>
          <w:sz w:val="24"/>
          <w:szCs w:val="24"/>
          <w:lang w:val="en-US" w:eastAsia="zh-CN"/>
        </w:rPr>
        <w:t>（2）土地用于安置住房材料原件及复印件（原件查验后退回）。 </w:t>
      </w:r>
      <w:r>
        <w:rPr>
          <w:rFonts w:hint="eastAsia"/>
          <w:sz w:val="24"/>
          <w:szCs w:val="24"/>
          <w:lang w:val="en-US" w:eastAsia="zh-CN"/>
        </w:rPr>
        <w:br w:type="textWrapping"/>
      </w:r>
      <w:r>
        <w:rPr>
          <w:rFonts w:hint="eastAsia"/>
          <w:sz w:val="24"/>
          <w:szCs w:val="24"/>
          <w:lang w:val="en-US" w:eastAsia="zh-CN"/>
        </w:rPr>
        <w:t>    44.易地扶贫搬迁实施主体安置住房房源免征契税（减免性质代码：15011730，政策依据：财税〔2018〕135 号），应报送： </w:t>
      </w:r>
      <w:r>
        <w:rPr>
          <w:rFonts w:hint="eastAsia"/>
          <w:sz w:val="24"/>
          <w:szCs w:val="24"/>
          <w:lang w:val="en-US" w:eastAsia="zh-CN"/>
        </w:rPr>
        <w:br w:type="textWrapping"/>
      </w:r>
      <w:r>
        <w:rPr>
          <w:rFonts w:hint="eastAsia"/>
          <w:sz w:val="24"/>
          <w:szCs w:val="24"/>
          <w:lang w:val="en-US" w:eastAsia="zh-CN"/>
        </w:rPr>
        <w:t>（1）易地扶贫搬迁项目实施主体材料原件及复印件（原件查验后退回）。 </w:t>
      </w:r>
      <w:r>
        <w:rPr>
          <w:rFonts w:hint="eastAsia"/>
          <w:sz w:val="24"/>
          <w:szCs w:val="24"/>
          <w:lang w:val="en-US" w:eastAsia="zh-CN"/>
        </w:rPr>
        <w:br w:type="textWrapping"/>
      </w:r>
      <w:r>
        <w:rPr>
          <w:rFonts w:hint="eastAsia"/>
          <w:sz w:val="24"/>
          <w:szCs w:val="24"/>
          <w:lang w:val="en-US" w:eastAsia="zh-CN"/>
        </w:rPr>
        <w:t>（2）购买住房作为安置住房房源材料原件及复印件（原件查验后退回）。 </w:t>
      </w:r>
      <w:r>
        <w:rPr>
          <w:rFonts w:hint="eastAsia"/>
          <w:sz w:val="24"/>
          <w:szCs w:val="24"/>
          <w:lang w:val="en-US" w:eastAsia="zh-CN"/>
        </w:rPr>
        <w:br w:type="textWrapping"/>
      </w:r>
      <w:r>
        <w:rPr>
          <w:rFonts w:hint="eastAsia"/>
          <w:sz w:val="24"/>
          <w:szCs w:val="24"/>
          <w:lang w:val="en-US" w:eastAsia="zh-CN"/>
        </w:rPr>
        <w:t>    45.农村集体经济组织股份制改革免征契税（减免性质代码：15092303，政策依据：财税〔2017〕55 号），应报送： </w:t>
      </w:r>
      <w:r>
        <w:rPr>
          <w:rFonts w:hint="eastAsia"/>
          <w:sz w:val="24"/>
          <w:szCs w:val="24"/>
          <w:lang w:val="en-US" w:eastAsia="zh-CN"/>
        </w:rPr>
        <w:br w:type="textWrapping"/>
      </w:r>
      <w:r>
        <w:rPr>
          <w:rFonts w:hint="eastAsia"/>
          <w:sz w:val="24"/>
          <w:szCs w:val="24"/>
          <w:lang w:val="en-US" w:eastAsia="zh-CN"/>
        </w:rPr>
        <w:t>农村集体经济组织股份合作制改革材料原件及复印件（原件查验后退回）。 </w:t>
      </w:r>
      <w:r>
        <w:rPr>
          <w:rFonts w:hint="eastAsia"/>
          <w:sz w:val="24"/>
          <w:szCs w:val="24"/>
          <w:lang w:val="en-US" w:eastAsia="zh-CN"/>
        </w:rPr>
        <w:br w:type="textWrapping"/>
      </w:r>
      <w:r>
        <w:rPr>
          <w:rFonts w:hint="eastAsia"/>
          <w:sz w:val="24"/>
          <w:szCs w:val="24"/>
          <w:lang w:val="en-US" w:eastAsia="zh-CN"/>
        </w:rPr>
        <w:t>    46.农村集体经济组织以及代行集体经济组织职能的村民委员会、村民小组进行清产核资收回集体资产而承受土地、房屋权属免征契税（减免性质代码：15092304，政策依据：财税〔2017〕55 号），应报送： </w:t>
      </w:r>
      <w:r>
        <w:rPr>
          <w:rFonts w:hint="eastAsia"/>
          <w:sz w:val="24"/>
          <w:szCs w:val="24"/>
          <w:lang w:val="en-US" w:eastAsia="zh-CN"/>
        </w:rPr>
        <w:br w:type="textWrapping"/>
      </w:r>
      <w:r>
        <w:rPr>
          <w:rFonts w:hint="eastAsia"/>
          <w:sz w:val="24"/>
          <w:szCs w:val="24"/>
          <w:lang w:val="en-US" w:eastAsia="zh-CN"/>
        </w:rPr>
        <w:t>农村集体经济组织清产核资材料原件及复印件（原件查验后退回）。 </w:t>
      </w:r>
      <w:r>
        <w:rPr>
          <w:rFonts w:hint="eastAsia"/>
          <w:sz w:val="24"/>
          <w:szCs w:val="24"/>
          <w:lang w:val="en-US" w:eastAsia="zh-CN"/>
        </w:rPr>
        <w:br w:type="textWrapping"/>
      </w:r>
      <w:r>
        <w:rPr>
          <w:rFonts w:hint="eastAsia"/>
          <w:sz w:val="24"/>
          <w:szCs w:val="24"/>
          <w:lang w:val="en-US" w:eastAsia="zh-CN"/>
        </w:rPr>
        <w:t>    47.售后回租期满承租人回购原房屋、土地权属免征契税（减免性质代码：15129902，政策依据：财税〔2012〕82 号），应报送： </w:t>
      </w:r>
      <w:r>
        <w:rPr>
          <w:rFonts w:hint="eastAsia"/>
          <w:sz w:val="24"/>
          <w:szCs w:val="24"/>
          <w:lang w:val="en-US" w:eastAsia="zh-CN"/>
        </w:rPr>
        <w:br w:type="textWrapping"/>
      </w:r>
      <w:r>
        <w:rPr>
          <w:rFonts w:hint="eastAsia"/>
          <w:sz w:val="24"/>
          <w:szCs w:val="24"/>
          <w:lang w:val="en-US" w:eastAsia="zh-CN"/>
        </w:rPr>
        <w:t>融资租赁合同（有法律效力的中文版）原件及复印件（原件查验后退回）。 </w:t>
      </w:r>
      <w:r>
        <w:rPr>
          <w:rFonts w:hint="eastAsia"/>
          <w:sz w:val="24"/>
          <w:szCs w:val="24"/>
          <w:lang w:val="en-US" w:eastAsia="zh-CN"/>
        </w:rPr>
        <w:br w:type="textWrapping"/>
      </w:r>
      <w:r>
        <w:rPr>
          <w:rFonts w:hint="eastAsia"/>
          <w:sz w:val="24"/>
          <w:szCs w:val="24"/>
          <w:lang w:val="en-US" w:eastAsia="zh-CN"/>
        </w:rPr>
        <w:t>    48.国家机关、事业单位、社会团体、军事单位承受用于办公、教学、医疗、科研和军事设施的土地房屋免征契税（减免性质代码：15129909，政策依据：《中华人民共和国契税法》），应报送： </w:t>
      </w:r>
      <w:r>
        <w:rPr>
          <w:rFonts w:hint="eastAsia"/>
          <w:sz w:val="24"/>
          <w:szCs w:val="24"/>
          <w:lang w:val="en-US" w:eastAsia="zh-CN"/>
        </w:rPr>
        <w:br w:type="textWrapping"/>
      </w:r>
      <w:r>
        <w:rPr>
          <w:rFonts w:hint="eastAsia"/>
          <w:sz w:val="24"/>
          <w:szCs w:val="24"/>
          <w:lang w:val="en-US" w:eastAsia="zh-CN"/>
        </w:rPr>
        <w:t>土地、房屋权属用于办公、教学、医疗、科研和军事设施的材料原件及复印件（原件查验后退回）。 </w:t>
      </w:r>
      <w:r>
        <w:rPr>
          <w:rFonts w:hint="eastAsia"/>
          <w:sz w:val="24"/>
          <w:szCs w:val="24"/>
          <w:lang w:val="en-US" w:eastAsia="zh-CN"/>
        </w:rPr>
        <w:br w:type="textWrapping"/>
      </w:r>
      <w:r>
        <w:rPr>
          <w:rFonts w:hint="eastAsia"/>
          <w:sz w:val="24"/>
          <w:szCs w:val="24"/>
          <w:lang w:val="en-US" w:eastAsia="zh-CN"/>
        </w:rPr>
        <w:t>    49.个人购买经济适用住房减半征收契税（减免性质代码：15129904，政策依据：财税〔2008〕24 号），应报送： </w:t>
      </w:r>
      <w:r>
        <w:rPr>
          <w:rFonts w:hint="eastAsia"/>
          <w:sz w:val="24"/>
          <w:szCs w:val="24"/>
          <w:lang w:val="en-US" w:eastAsia="zh-CN"/>
        </w:rPr>
        <w:br w:type="textWrapping"/>
      </w:r>
      <w:r>
        <w:rPr>
          <w:rFonts w:hint="eastAsia"/>
          <w:sz w:val="24"/>
          <w:szCs w:val="24"/>
          <w:lang w:val="en-US" w:eastAsia="zh-CN"/>
        </w:rPr>
        <w:t>购买经济适用住房的合同原件及复印件（原件查验后退回）。 </w:t>
      </w:r>
      <w:r>
        <w:rPr>
          <w:rFonts w:hint="eastAsia"/>
          <w:sz w:val="24"/>
          <w:szCs w:val="24"/>
          <w:lang w:val="en-US" w:eastAsia="zh-CN"/>
        </w:rPr>
        <w:br w:type="textWrapping"/>
      </w:r>
      <w:r>
        <w:rPr>
          <w:rFonts w:hint="eastAsia"/>
          <w:sz w:val="24"/>
          <w:szCs w:val="24"/>
          <w:lang w:val="en-US" w:eastAsia="zh-CN"/>
        </w:rPr>
        <w:t>    50.符合法律规定的外国驻华使馆、领事馆和国家组织驻华代表机构承受土地房屋免征契税（减免性质代码：15123102，政策依据：《中华人民共和国契税法》），应报送： </w:t>
      </w:r>
      <w:r>
        <w:rPr>
          <w:rFonts w:hint="eastAsia"/>
          <w:sz w:val="24"/>
          <w:szCs w:val="24"/>
          <w:lang w:val="en-US" w:eastAsia="zh-CN"/>
        </w:rPr>
        <w:br w:type="textWrapping"/>
      </w:r>
      <w:r>
        <w:rPr>
          <w:rFonts w:hint="eastAsia"/>
          <w:sz w:val="24"/>
          <w:szCs w:val="24"/>
          <w:lang w:val="en-US" w:eastAsia="zh-CN"/>
        </w:rPr>
        <w:t>外交部出具的房屋、土地用途材料原件及复印件（原件查验后退回）。 </w:t>
      </w:r>
      <w:r>
        <w:rPr>
          <w:rFonts w:hint="eastAsia"/>
          <w:sz w:val="24"/>
          <w:szCs w:val="24"/>
          <w:lang w:val="en-US" w:eastAsia="zh-CN"/>
        </w:rPr>
        <w:br w:type="textWrapping"/>
      </w:r>
      <w:r>
        <w:rPr>
          <w:rFonts w:hint="eastAsia"/>
          <w:sz w:val="24"/>
          <w:szCs w:val="24"/>
          <w:lang w:val="en-US" w:eastAsia="zh-CN"/>
        </w:rPr>
        <w:t>    51.个体工商户与其经营者个人、合伙企业的合伙人及其合伙人个人名下之间房屋、土地权属转移免征契税（减免性质代码：15129907，政策依据：财税〔2012〕82 号），应报送： </w:t>
      </w:r>
      <w:r>
        <w:rPr>
          <w:rFonts w:hint="eastAsia"/>
          <w:sz w:val="24"/>
          <w:szCs w:val="24"/>
          <w:lang w:val="en-US" w:eastAsia="zh-CN"/>
        </w:rPr>
        <w:br w:type="textWrapping"/>
      </w:r>
      <w:r>
        <w:rPr>
          <w:rFonts w:hint="eastAsia"/>
          <w:sz w:val="24"/>
          <w:szCs w:val="24"/>
          <w:lang w:val="en-US" w:eastAsia="zh-CN"/>
        </w:rPr>
        <w:t>个体工商户营业执照及经营者个人身份证件原件及复印件（原件查验后退回，个体工商户适用）；合伙企业的合伙人营业执照及合伙人身份证件原件及复印件（原件查验后退回，合伙企业适用）。 </w:t>
      </w:r>
      <w:r>
        <w:rPr>
          <w:rFonts w:hint="eastAsia"/>
          <w:sz w:val="24"/>
          <w:szCs w:val="24"/>
          <w:lang w:val="en-US" w:eastAsia="zh-CN"/>
        </w:rPr>
        <w:br w:type="textWrapping"/>
      </w:r>
      <w:r>
        <w:rPr>
          <w:rFonts w:hint="eastAsia"/>
          <w:sz w:val="24"/>
          <w:szCs w:val="24"/>
          <w:lang w:val="en-US" w:eastAsia="zh-CN"/>
        </w:rPr>
        <w:t>    52.非营利性的学校、医疗机构、社会福利机构承受土地房屋用于办公、教学、医疗、科研、养老、救助免征契税（减免性质代码：15129908，政策依据：《中华人民共和国契税法》） </w:t>
      </w:r>
      <w:r>
        <w:rPr>
          <w:rFonts w:hint="eastAsia"/>
          <w:sz w:val="24"/>
          <w:szCs w:val="24"/>
          <w:lang w:val="en-US" w:eastAsia="zh-CN"/>
        </w:rPr>
        <w:br w:type="textWrapping"/>
      </w:r>
      <w:r>
        <w:rPr>
          <w:rFonts w:hint="eastAsia"/>
          <w:sz w:val="24"/>
          <w:szCs w:val="24"/>
          <w:lang w:val="en-US" w:eastAsia="zh-CN"/>
        </w:rPr>
        <w:t>（1）非营利性的学校、医疗机构、社会福利机构登记材料原件及复印件（原件查验后退回）。 </w:t>
      </w:r>
      <w:r>
        <w:rPr>
          <w:rFonts w:hint="eastAsia"/>
          <w:sz w:val="24"/>
          <w:szCs w:val="24"/>
          <w:lang w:val="en-US" w:eastAsia="zh-CN"/>
        </w:rPr>
        <w:br w:type="textWrapping"/>
      </w:r>
      <w:r>
        <w:rPr>
          <w:rFonts w:hint="eastAsia"/>
          <w:sz w:val="24"/>
          <w:szCs w:val="24"/>
          <w:lang w:val="en-US" w:eastAsia="zh-CN"/>
        </w:rPr>
        <w:t>（2）土地、房屋权属用于办公、教学、医疗、科研、养老、救助的材料原件及复印件（原件查验后退回）。 </w:t>
      </w:r>
      <w:r>
        <w:rPr>
          <w:rFonts w:hint="eastAsia"/>
          <w:sz w:val="24"/>
          <w:szCs w:val="24"/>
          <w:lang w:val="en-US" w:eastAsia="zh-CN"/>
        </w:rPr>
        <w:br w:type="textWrapping"/>
      </w:r>
      <w:r>
        <w:rPr>
          <w:rFonts w:hint="eastAsia"/>
          <w:sz w:val="24"/>
          <w:szCs w:val="24"/>
          <w:lang w:val="en-US" w:eastAsia="zh-CN"/>
        </w:rPr>
        <w:t>需要说明的是，土地、房屋权属用于教学的应提供县级以上人民政府教育行政主管部门或劳动行政主管部门审批并颁发的办学许可证原件及复印件（原件查验后退回）。纳税人可以自主选择是否对办学许可证适用告知承诺制办理，选择适用告知承诺制办理的，报送相应的《税务证明事项告知承诺书》，并对承诺的真实性承担法律责任。（选择适用告知承诺的纳税人需承诺在一定期限内取得相应的办学许可证，并提交税务机关，上述期限不得超过承诺之日起 6 个月） </w:t>
      </w:r>
      <w:r>
        <w:rPr>
          <w:rFonts w:hint="eastAsia"/>
          <w:sz w:val="24"/>
          <w:szCs w:val="24"/>
          <w:lang w:val="en-US" w:eastAsia="zh-CN"/>
        </w:rPr>
        <w:br w:type="textWrapping"/>
      </w:r>
      <w:r>
        <w:rPr>
          <w:rFonts w:hint="eastAsia"/>
          <w:sz w:val="24"/>
          <w:szCs w:val="24"/>
          <w:lang w:val="en-US" w:eastAsia="zh-CN"/>
        </w:rPr>
        <w:t>    53.法定继承人通过继承承受土地房屋免征契税（减免性质代码：15011732，政策依据：《中华人民共和国契税法》），应报送： </w:t>
      </w:r>
      <w:r>
        <w:rPr>
          <w:rFonts w:hint="eastAsia"/>
          <w:sz w:val="24"/>
          <w:szCs w:val="24"/>
          <w:lang w:val="en-US" w:eastAsia="zh-CN"/>
        </w:rPr>
        <w:br w:type="textWrapping"/>
      </w:r>
      <w:r>
        <w:rPr>
          <w:rFonts w:hint="eastAsia"/>
          <w:sz w:val="24"/>
          <w:szCs w:val="24"/>
          <w:lang w:val="en-US" w:eastAsia="zh-CN"/>
        </w:rPr>
        <w:t>法定继承材料原件及复印件（原件查验后退回）。 </w:t>
      </w:r>
      <w:r>
        <w:rPr>
          <w:rFonts w:hint="eastAsia"/>
          <w:sz w:val="24"/>
          <w:szCs w:val="24"/>
          <w:lang w:val="en-US" w:eastAsia="zh-CN"/>
        </w:rPr>
        <w:br w:type="textWrapping"/>
      </w:r>
      <w:r>
        <w:rPr>
          <w:rFonts w:hint="eastAsia"/>
          <w:sz w:val="24"/>
          <w:szCs w:val="24"/>
          <w:lang w:val="en-US" w:eastAsia="zh-CN"/>
        </w:rPr>
        <w:t>    54.夫妻因离婚分割共同财产发生土地房屋权属变更的免征契税（减免性质代码：15011733，政策依据：财政部 税务总局公告 2021 年第 29 号），应报送： </w:t>
      </w:r>
      <w:r>
        <w:rPr>
          <w:rFonts w:hint="eastAsia"/>
          <w:sz w:val="24"/>
          <w:szCs w:val="24"/>
          <w:lang w:val="en-US" w:eastAsia="zh-CN"/>
        </w:rPr>
        <w:br w:type="textWrapping"/>
      </w:r>
      <w:r>
        <w:rPr>
          <w:rFonts w:hint="eastAsia"/>
          <w:sz w:val="24"/>
          <w:szCs w:val="24"/>
          <w:lang w:val="en-US" w:eastAsia="zh-CN"/>
        </w:rPr>
        <w:t>离婚证及离婚协议或生效法律文书等离婚信息材料原件及复印件（原件查验后退回）。 </w:t>
      </w:r>
      <w:r>
        <w:rPr>
          <w:rFonts w:hint="eastAsia"/>
          <w:sz w:val="24"/>
          <w:szCs w:val="24"/>
          <w:lang w:val="en-US" w:eastAsia="zh-CN"/>
        </w:rPr>
        <w:br w:type="textWrapping"/>
      </w:r>
      <w:r>
        <w:rPr>
          <w:rFonts w:hint="eastAsia"/>
          <w:sz w:val="24"/>
          <w:szCs w:val="24"/>
          <w:lang w:val="en-US" w:eastAsia="zh-CN"/>
        </w:rPr>
        <w:t>    55.按规定改制的外商独资银行承受原外国银行分行的房屋权属免征契税（减免性质代码：15081503，政策依据：财政部 税务总局公告 2021 年第 29 号），应报送： </w:t>
      </w:r>
      <w:r>
        <w:rPr>
          <w:rFonts w:hint="eastAsia"/>
          <w:sz w:val="24"/>
          <w:szCs w:val="24"/>
          <w:lang w:val="en-US" w:eastAsia="zh-CN"/>
        </w:rPr>
        <w:br w:type="textWrapping"/>
      </w:r>
      <w:r>
        <w:rPr>
          <w:rFonts w:hint="eastAsia"/>
          <w:sz w:val="24"/>
          <w:szCs w:val="24"/>
          <w:lang w:val="en-US" w:eastAsia="zh-CN"/>
        </w:rPr>
        <w:t>经银行业监督管理机构批准的外商独资银行改制有关材料原件及复印件（原件查验后退回）。 </w:t>
      </w:r>
      <w:r>
        <w:rPr>
          <w:rFonts w:hint="eastAsia"/>
          <w:sz w:val="24"/>
          <w:szCs w:val="24"/>
          <w:lang w:val="en-US" w:eastAsia="zh-CN"/>
        </w:rPr>
        <w:br w:type="textWrapping"/>
      </w:r>
      <w:r>
        <w:rPr>
          <w:rFonts w:hint="eastAsia"/>
          <w:sz w:val="24"/>
          <w:szCs w:val="24"/>
          <w:lang w:val="en-US" w:eastAsia="zh-CN"/>
        </w:rPr>
        <w:t>    56.银监会各级派出机构承受中国人民银行各分支行无偿划转土地房屋用于办公设施免征契税（减免性质代码：15129910，政策依据：财税〔2005〕149 号），应报送： </w:t>
      </w:r>
      <w:r>
        <w:rPr>
          <w:rFonts w:hint="eastAsia"/>
          <w:sz w:val="24"/>
          <w:szCs w:val="24"/>
          <w:lang w:val="en-US" w:eastAsia="zh-CN"/>
        </w:rPr>
        <w:br w:type="textWrapping"/>
      </w:r>
      <w:r>
        <w:rPr>
          <w:rFonts w:hint="eastAsia"/>
          <w:sz w:val="24"/>
          <w:szCs w:val="24"/>
          <w:lang w:val="en-US" w:eastAsia="zh-CN"/>
        </w:rPr>
        <w:t>无偿划转协议等材料原件及复印件（原件查验后退回）。 </w:t>
      </w:r>
      <w:r>
        <w:rPr>
          <w:rFonts w:hint="eastAsia"/>
          <w:sz w:val="24"/>
          <w:szCs w:val="24"/>
          <w:lang w:val="en-US" w:eastAsia="zh-CN"/>
        </w:rPr>
        <w:br w:type="textWrapping"/>
      </w:r>
      <w:r>
        <w:rPr>
          <w:rFonts w:hint="eastAsia"/>
          <w:sz w:val="24"/>
          <w:szCs w:val="24"/>
          <w:lang w:val="en-US" w:eastAsia="zh-CN"/>
        </w:rPr>
        <w:t>【办理渠道】 </w:t>
      </w:r>
      <w:r>
        <w:rPr>
          <w:rFonts w:hint="eastAsia"/>
          <w:sz w:val="24"/>
          <w:szCs w:val="24"/>
          <w:lang w:val="en-US" w:eastAsia="zh-CN"/>
        </w:rPr>
        <w:br w:type="textWrapping"/>
      </w:r>
      <w:r>
        <w:rPr>
          <w:rFonts w:hint="eastAsia"/>
          <w:sz w:val="24"/>
          <w:szCs w:val="24"/>
          <w:lang w:val="en-US" w:eastAsia="zh-CN"/>
        </w:rPr>
        <w:t>１.办税服务厅(场所) </w:t>
      </w:r>
      <w:r>
        <w:rPr>
          <w:rFonts w:hint="eastAsia"/>
          <w:sz w:val="24"/>
          <w:szCs w:val="24"/>
          <w:lang w:val="en-US" w:eastAsia="zh-CN"/>
        </w:rPr>
        <w:br w:type="textWrapping"/>
      </w:r>
      <w:r>
        <w:rPr>
          <w:rFonts w:hint="eastAsia"/>
          <w:sz w:val="24"/>
          <w:szCs w:val="24"/>
          <w:lang w:val="en-US" w:eastAsia="zh-CN"/>
        </w:rPr>
        <w:t>２.电子税务局 </w:t>
      </w:r>
      <w:r>
        <w:rPr>
          <w:rFonts w:hint="eastAsia"/>
          <w:sz w:val="24"/>
          <w:szCs w:val="24"/>
          <w:lang w:val="en-US" w:eastAsia="zh-CN"/>
        </w:rPr>
        <w:br w:type="textWrapping"/>
      </w:r>
      <w:r>
        <w:rPr>
          <w:rFonts w:hint="eastAsia"/>
          <w:sz w:val="24"/>
          <w:szCs w:val="24"/>
          <w:lang w:val="en-US" w:eastAsia="zh-CN"/>
        </w:rPr>
        <w:t>办税服务厅（场所）具体地点可从国家税务总局青海省税务局网站“纳税服务”栏目内“办税地图”模块查询。电子税务局网址可从国家税务总局青海省税务局网站“纳税服务”栏目内“电子税务局”模块查询。 </w:t>
      </w:r>
      <w:r>
        <w:rPr>
          <w:rFonts w:hint="eastAsia"/>
          <w:sz w:val="24"/>
          <w:szCs w:val="24"/>
          <w:lang w:val="en-US" w:eastAsia="zh-CN"/>
        </w:rPr>
        <w:br w:type="textWrapping"/>
      </w:r>
      <w:r>
        <w:rPr>
          <w:rFonts w:hint="eastAsia"/>
          <w:sz w:val="24"/>
          <w:szCs w:val="24"/>
          <w:lang w:val="en-US" w:eastAsia="zh-CN"/>
        </w:rPr>
        <w:t>此事项可同城通办。 </w:t>
      </w:r>
      <w:r>
        <w:rPr>
          <w:rFonts w:hint="eastAsia"/>
          <w:sz w:val="24"/>
          <w:szCs w:val="24"/>
          <w:lang w:val="en-US" w:eastAsia="zh-CN"/>
        </w:rPr>
        <w:br w:type="textWrapping"/>
      </w:r>
      <w:r>
        <w:rPr>
          <w:rFonts w:hint="eastAsia"/>
          <w:sz w:val="24"/>
          <w:szCs w:val="24"/>
          <w:lang w:val="en-US" w:eastAsia="zh-CN"/>
        </w:rPr>
        <w:t>【办理机构】 </w:t>
      </w:r>
      <w:r>
        <w:rPr>
          <w:rFonts w:hint="eastAsia"/>
          <w:sz w:val="24"/>
          <w:szCs w:val="24"/>
          <w:lang w:val="en-US" w:eastAsia="zh-CN"/>
        </w:rPr>
        <w:br w:type="textWrapping"/>
      </w:r>
      <w:r>
        <w:rPr>
          <w:rFonts w:hint="eastAsia"/>
          <w:sz w:val="24"/>
          <w:szCs w:val="24"/>
          <w:lang w:val="en-US" w:eastAsia="zh-CN"/>
        </w:rPr>
        <w:t>主管税务机关 </w:t>
      </w:r>
      <w:r>
        <w:rPr>
          <w:rFonts w:hint="eastAsia"/>
          <w:sz w:val="24"/>
          <w:szCs w:val="24"/>
          <w:lang w:val="en-US" w:eastAsia="zh-CN"/>
        </w:rPr>
        <w:br w:type="textWrapping"/>
      </w:r>
      <w:r>
        <w:rPr>
          <w:rFonts w:hint="eastAsia"/>
          <w:sz w:val="24"/>
          <w:szCs w:val="24"/>
          <w:lang w:val="en-US" w:eastAsia="zh-CN"/>
        </w:rPr>
        <w:t>【收费标准】 </w:t>
      </w:r>
      <w:r>
        <w:rPr>
          <w:rFonts w:hint="eastAsia"/>
          <w:sz w:val="24"/>
          <w:szCs w:val="24"/>
          <w:lang w:val="en-US" w:eastAsia="zh-CN"/>
        </w:rPr>
        <w:br w:type="textWrapping"/>
      </w:r>
      <w:r>
        <w:rPr>
          <w:rFonts w:hint="eastAsia"/>
          <w:sz w:val="24"/>
          <w:szCs w:val="24"/>
          <w:lang w:val="en-US" w:eastAsia="zh-CN"/>
        </w:rPr>
        <w:t>不收费 </w:t>
      </w:r>
      <w:r>
        <w:rPr>
          <w:rFonts w:hint="eastAsia"/>
          <w:sz w:val="24"/>
          <w:szCs w:val="24"/>
          <w:lang w:val="en-US" w:eastAsia="zh-CN"/>
        </w:rPr>
        <w:br w:type="textWrapping"/>
      </w:r>
      <w:r>
        <w:rPr>
          <w:rFonts w:hint="eastAsia"/>
          <w:sz w:val="24"/>
          <w:szCs w:val="24"/>
          <w:lang w:val="en-US" w:eastAsia="zh-CN"/>
        </w:rPr>
        <w:t>【办理时间】 </w:t>
      </w:r>
      <w:r>
        <w:rPr>
          <w:rFonts w:hint="eastAsia"/>
          <w:sz w:val="24"/>
          <w:szCs w:val="24"/>
          <w:lang w:val="en-US" w:eastAsia="zh-CN"/>
        </w:rPr>
        <w:br w:type="textWrapping"/>
      </w:r>
      <w:r>
        <w:rPr>
          <w:rFonts w:hint="eastAsia"/>
          <w:sz w:val="24"/>
          <w:szCs w:val="24"/>
          <w:lang w:val="en-US" w:eastAsia="zh-CN"/>
        </w:rPr>
        <w:t>即时办结 </w:t>
      </w:r>
      <w:r>
        <w:rPr>
          <w:rFonts w:hint="eastAsia"/>
          <w:sz w:val="24"/>
          <w:szCs w:val="24"/>
          <w:lang w:val="en-US" w:eastAsia="zh-CN"/>
        </w:rPr>
        <w:br w:type="textWrapping"/>
      </w:r>
      <w:r>
        <w:rPr>
          <w:rFonts w:hint="eastAsia"/>
          <w:sz w:val="24"/>
          <w:szCs w:val="24"/>
          <w:lang w:val="en-US" w:eastAsia="zh-CN"/>
        </w:rPr>
        <w:t>【办理流程】</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drawing>
          <wp:inline distT="0" distB="0" distL="114300" distR="114300">
            <wp:extent cx="4772025" cy="1590675"/>
            <wp:effectExtent l="0" t="0" r="9525" b="9525"/>
            <wp:docPr id="140"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37" descr="IMG_256"/>
                    <pic:cNvPicPr>
                      <a:picLocks noChangeAspect="1"/>
                    </pic:cNvPicPr>
                  </pic:nvPicPr>
                  <pic:blipFill>
                    <a:blip r:embed="rId4"/>
                    <a:stretch>
                      <a:fillRect/>
                    </a:stretch>
                  </pic:blipFill>
                  <pic:spPr>
                    <a:xfrm>
                      <a:off x="0" y="0"/>
                      <a:ext cx="4772025" cy="1590675"/>
                    </a:xfrm>
                    <a:prstGeom prst="rect">
                      <a:avLst/>
                    </a:prstGeom>
                    <a:noFill/>
                    <a:ln>
                      <a:noFill/>
                    </a:ln>
                  </pic:spPr>
                </pic:pic>
              </a:graphicData>
            </a:graphic>
          </wp:inline>
        </w:drawing>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【纳税人注意事项】 </w:t>
      </w:r>
      <w:r>
        <w:rPr>
          <w:rFonts w:hint="eastAsia"/>
          <w:sz w:val="24"/>
          <w:szCs w:val="24"/>
          <w:lang w:val="en-US" w:eastAsia="zh-CN"/>
        </w:rPr>
        <w:br w:type="textWrapping"/>
      </w:r>
      <w:r>
        <w:rPr>
          <w:rFonts w:hint="eastAsia"/>
          <w:sz w:val="24"/>
          <w:szCs w:val="24"/>
          <w:lang w:val="en-US" w:eastAsia="zh-CN"/>
        </w:rPr>
        <w:t>1.纳税人对报送材料的真实性和合法性承担责任。 </w:t>
      </w:r>
      <w:r>
        <w:rPr>
          <w:rFonts w:hint="eastAsia"/>
          <w:sz w:val="24"/>
          <w:szCs w:val="24"/>
          <w:lang w:val="en-US" w:eastAsia="zh-CN"/>
        </w:rPr>
        <w:br w:type="textWrapping"/>
      </w:r>
      <w:r>
        <w:rPr>
          <w:rFonts w:hint="eastAsia"/>
          <w:sz w:val="24"/>
          <w:szCs w:val="24"/>
          <w:lang w:val="en-US" w:eastAsia="zh-CN"/>
        </w:rPr>
        <w:t>2.纳税人使用符合电子签名法规定条件的电子签名，与手写签名或者盖章具有同等法律效力。 </w:t>
      </w:r>
      <w:r>
        <w:rPr>
          <w:rFonts w:hint="eastAsia"/>
          <w:sz w:val="24"/>
          <w:szCs w:val="24"/>
          <w:lang w:val="en-US" w:eastAsia="zh-CN"/>
        </w:rPr>
        <w:br w:type="textWrapping"/>
      </w:r>
      <w:r>
        <w:rPr>
          <w:rFonts w:hint="eastAsia"/>
          <w:sz w:val="24"/>
          <w:szCs w:val="24"/>
          <w:lang w:val="en-US" w:eastAsia="zh-CN"/>
        </w:rPr>
        <w:t>3.纳税人提供的各项资料为复印件的，均需注明“与原件一致”并签章。 </w:t>
      </w:r>
      <w:r>
        <w:rPr>
          <w:rFonts w:hint="eastAsia"/>
          <w:sz w:val="24"/>
          <w:szCs w:val="24"/>
          <w:lang w:val="en-US" w:eastAsia="zh-CN"/>
        </w:rPr>
        <w:br w:type="textWrapping"/>
      </w:r>
      <w:r>
        <w:rPr>
          <w:rFonts w:hint="eastAsia"/>
          <w:sz w:val="24"/>
          <w:szCs w:val="24"/>
          <w:lang w:val="en-US" w:eastAsia="zh-CN"/>
        </w:rPr>
        <w:t>4.符合税收优惠条件的纳税人，在减税、免税期间，应按规定办理纳税申报，填写申报表及其附表上的优惠栏目。 </w:t>
      </w:r>
      <w:r>
        <w:rPr>
          <w:rFonts w:hint="eastAsia"/>
          <w:sz w:val="24"/>
          <w:szCs w:val="24"/>
          <w:lang w:val="en-US" w:eastAsia="zh-CN"/>
        </w:rPr>
        <w:br w:type="textWrapping"/>
      </w:r>
      <w:r>
        <w:rPr>
          <w:rFonts w:hint="eastAsia"/>
          <w:sz w:val="24"/>
          <w:szCs w:val="24"/>
          <w:lang w:val="en-US" w:eastAsia="zh-CN"/>
        </w:rPr>
        <w:t>5.享受减税、免税优惠的纳税人，减税、免税期满，应当自期满次日起恢复纳税；不再符合减税、免税条件的，应当依法履行纳税义务；未依法纳税的，税务机关应当予以追缴。 </w:t>
      </w:r>
      <w:r>
        <w:rPr>
          <w:rFonts w:hint="eastAsia"/>
          <w:sz w:val="24"/>
          <w:szCs w:val="24"/>
          <w:lang w:val="en-US" w:eastAsia="zh-CN"/>
        </w:rPr>
        <w:br w:type="textWrapping"/>
      </w:r>
      <w:r>
        <w:rPr>
          <w:rFonts w:hint="eastAsia"/>
          <w:sz w:val="24"/>
          <w:szCs w:val="24"/>
          <w:lang w:val="en-US" w:eastAsia="zh-CN"/>
        </w:rPr>
        <w:t>6.纳税人兼营免税、减税项目的，应当分别核算免税、减税项目的销售额；未分别核算销售额的，不得免税、减税。 </w:t>
      </w:r>
      <w:r>
        <w:rPr>
          <w:rFonts w:hint="eastAsia"/>
          <w:sz w:val="24"/>
          <w:szCs w:val="24"/>
          <w:lang w:val="en-US" w:eastAsia="zh-CN"/>
        </w:rPr>
        <w:br w:type="textWrapping"/>
      </w:r>
      <w:r>
        <w:rPr>
          <w:rFonts w:hint="eastAsia"/>
          <w:sz w:val="24"/>
          <w:szCs w:val="24"/>
          <w:lang w:val="en-US" w:eastAsia="zh-CN"/>
        </w:rPr>
        <w:t>7.最新减免税政策代码可在国家税务总局“纳税服务”栏目查询。 </w:t>
      </w:r>
      <w:r>
        <w:rPr>
          <w:rFonts w:hint="eastAsia"/>
          <w:sz w:val="24"/>
          <w:szCs w:val="24"/>
          <w:lang w:val="en-US" w:eastAsia="zh-CN"/>
        </w:rPr>
        <w:br w:type="textWrapping"/>
      </w:r>
      <w:r>
        <w:rPr>
          <w:rFonts w:hint="eastAsia"/>
          <w:sz w:val="24"/>
          <w:szCs w:val="24"/>
          <w:lang w:val="en-US" w:eastAsia="zh-CN"/>
        </w:rPr>
        <w:t>8.对重大税收违法失信案件当事人不适用告知承诺制，重大税收违法失信案件当事人履行相关法定义务，经实施检查的税务机关确认，在公布期届满后可以适用告知承诺制；其他纳税人存在曾作出虚假承诺情形的，在纠正违法违规行为或者履行相关法定义务之前不适用告知承诺制。</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【行使层级】</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 xml:space="preserve">    区县级</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【进驻部门】</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实施主体：国家税务总局共和县税务局</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实施主体性质：法定机关</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主办科室：第一分局</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【联办机构】</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无</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【权力来源】</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法定本级行使权力</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【前置审批】</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无</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中介服务</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val="en-US" w:eastAsia="zh-CN"/>
        </w:rPr>
        <w:t>无</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服务范围</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定点办理</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通办范围</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全县</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支持预约办理</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是</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支持物流快递</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否</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【结果送达】</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窗口领取：现场领取方式将结果送达申请人。</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电子税务局：电子送达。</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【咨询电话】</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0974-8517560</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【监督投诉渠道】</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投诉电话：0974-8522127</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【预约办理】</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电话预约: 0974-8517560</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办理进程和结果查询</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电话咨询：0974-8517560。</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办理时间和地点</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办理时间：法定工作日，上午9:00-12:00；下午13:30-17:30。</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val="en-US" w:eastAsia="zh-CN"/>
        </w:rPr>
        <w:t>办理地点：青海省海南藏族自治州共和县贵南东路政务中心一楼A1、A2窗口。</w:t>
      </w:r>
      <w:bookmarkStart w:id="0" w:name="_GoBack"/>
      <w:bookmarkEnd w:id="0"/>
      <w:r>
        <w:rPr>
          <w:rFonts w:hint="eastAsia"/>
          <w:sz w:val="24"/>
          <w:szCs w:val="24"/>
          <w:lang w:eastAsia="zh-CN"/>
        </w:rPr>
        <w:t>【</w:t>
      </w:r>
      <w:r>
        <w:rPr>
          <w:rFonts w:hint="eastAsia"/>
          <w:sz w:val="24"/>
          <w:szCs w:val="24"/>
          <w:lang w:val="en-US" w:eastAsia="zh-CN"/>
        </w:rPr>
        <w:t>交通指引</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val="en-US" w:eastAsia="zh-CN"/>
        </w:rPr>
      </w:pPr>
      <w:r>
        <w:rPr>
          <w:rFonts w:hint="eastAsia"/>
          <w:sz w:val="24"/>
          <w:szCs w:val="24"/>
          <w:lang w:val="en-US" w:eastAsia="zh-CN"/>
        </w:rPr>
        <w:t>乘坐2路公交车在县幼儿园站下车。</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eastAsia="zh-CN"/>
        </w:rPr>
        <w:t>【</w:t>
      </w:r>
      <w:r>
        <w:rPr>
          <w:rFonts w:hint="eastAsia"/>
          <w:sz w:val="24"/>
          <w:szCs w:val="24"/>
          <w:lang w:val="en-US" w:eastAsia="zh-CN"/>
        </w:rPr>
        <w:t>完整版办事指南查询途径和获取方式</w:t>
      </w:r>
      <w:r>
        <w:rPr>
          <w:rFonts w:hint="eastAsia"/>
          <w:sz w:val="24"/>
          <w:szCs w:val="24"/>
          <w:lang w:eastAsia="zh-CN"/>
        </w:rPr>
        <w:t>】</w:t>
      </w:r>
    </w:p>
    <w:p>
      <w:pPr>
        <w:pStyle w:val="3"/>
        <w:keepNext w:val="0"/>
        <w:keepLines w:val="0"/>
        <w:widowControl/>
        <w:suppressLineNumbers w:val="0"/>
        <w:spacing w:before="100" w:beforeAutospacing="0" w:after="100" w:afterAutospacing="0" w:line="360" w:lineRule="atLeast"/>
        <w:ind w:left="0" w:right="0"/>
        <w:jc w:val="left"/>
        <w:rPr>
          <w:rFonts w:hint="eastAsia"/>
          <w:sz w:val="24"/>
          <w:szCs w:val="24"/>
          <w:lang w:eastAsia="zh-CN"/>
        </w:rPr>
      </w:pPr>
      <w:r>
        <w:rPr>
          <w:rFonts w:hint="eastAsia"/>
          <w:sz w:val="24"/>
          <w:szCs w:val="24"/>
          <w:lang w:val="en-US" w:eastAsia="zh-CN"/>
        </w:rPr>
        <w:t>青海政务服务网</w:t>
      </w:r>
      <w:r>
        <w:rPr>
          <w:rFonts w:hint="eastAsia"/>
          <w:sz w:val="24"/>
          <w:szCs w:val="24"/>
          <w:lang w:val="en-US" w:eastAsia="zh-CN"/>
        </w:rPr>
        <w:fldChar w:fldCharType="begin"/>
      </w:r>
      <w:r>
        <w:rPr>
          <w:rFonts w:hint="eastAsia"/>
          <w:sz w:val="24"/>
          <w:szCs w:val="24"/>
          <w:lang w:val="en-US" w:eastAsia="zh-CN"/>
        </w:rPr>
        <w:instrText xml:space="preserve"> HYPERLINK "http://www.qhzwfw.gov.cn/" </w:instrText>
      </w:r>
      <w:r>
        <w:rPr>
          <w:rFonts w:hint="eastAsia"/>
          <w:sz w:val="24"/>
          <w:szCs w:val="24"/>
          <w:lang w:val="en-US" w:eastAsia="zh-CN"/>
        </w:rPr>
        <w:fldChar w:fldCharType="separate"/>
      </w:r>
      <w:r>
        <w:rPr>
          <w:rFonts w:hint="eastAsia"/>
          <w:sz w:val="24"/>
          <w:szCs w:val="24"/>
          <w:lang w:val="en-US" w:eastAsia="zh-CN"/>
        </w:rPr>
        <w:t>http://www.qhzwfw.gov.cn/</w:t>
      </w:r>
      <w:r>
        <w:rPr>
          <w:rFonts w:hint="eastAsia"/>
          <w:sz w:val="24"/>
          <w:szCs w:val="24"/>
          <w:lang w:val="en-US" w:eastAsia="zh-CN"/>
        </w:rPr>
        <w:fldChar w:fldCharType="end"/>
      </w:r>
      <w:r>
        <w:rPr>
          <w:rFonts w:hint="eastAsia"/>
          <w:sz w:val="24"/>
          <w:szCs w:val="24"/>
          <w:lang w:val="en-US" w:eastAsia="zh-CN"/>
        </w:rPr>
        <w:t>查询、下载。</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05A3A"/>
    <w:rsid w:val="09E31258"/>
    <w:rsid w:val="22105A3A"/>
    <w:rsid w:val="60EE0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2022-11-23T08:59:00Z</dcterms:created>
  <dc:creator>李增梅</dc:creator>
  <cp:lastModifiedBy>汤永生</cp:lastModifiedBy>
  <dcterms:modified xsi:type="dcterms:W3CDTF">2022-11-28T02:16:34Z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