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0" w:after="150" w:afterAutospacing="0" w:line="378" w:lineRule="atLeast"/>
        <w:ind w:left="0" w:right="0" w:firstLine="0"/>
        <w:jc w:val="center"/>
        <w:rPr>
          <w:rFonts w:ascii="Verdana" w:hAnsi="Verdana" w:cs="Verdana"/>
          <w:i w:val="0"/>
          <w:iCs w:val="0"/>
          <w:caps w:val="0"/>
          <w:color w:val="333333"/>
          <w:spacing w:val="0"/>
          <w:sz w:val="24"/>
          <w:szCs w:val="24"/>
        </w:rPr>
      </w:pPr>
      <w:r>
        <w:rPr>
          <w:rFonts w:hint="eastAsia" w:ascii="方正小标宋简体" w:hAnsi="方正小标宋简体" w:eastAsia="方正小标宋简体" w:cs="方正小标宋简体"/>
          <w:i w:val="0"/>
          <w:iCs w:val="0"/>
          <w:caps w:val="0"/>
          <w:color w:val="333333"/>
          <w:spacing w:val="-6"/>
          <w:kern w:val="0"/>
          <w:sz w:val="72"/>
          <w:szCs w:val="72"/>
          <w:shd w:val="clear" w:fill="FFFFFF"/>
          <w:lang w:val="en-US" w:eastAsia="zh-CN" w:bidi="ar"/>
        </w:rPr>
        <w:t>建筑工程施工许可证核发</w:t>
      </w:r>
    </w:p>
    <w:p>
      <w:pPr>
        <w:keepNext w:val="0"/>
        <w:keepLines w:val="0"/>
        <w:widowControl/>
        <w:suppressLineNumbers w:val="0"/>
        <w:shd w:val="clear" w:fill="FFFFFF"/>
        <w:spacing w:before="0" w:beforeAutospacing="0" w:after="150" w:afterAutospacing="0" w:line="378" w:lineRule="atLeast"/>
        <w:ind w:left="0" w:right="0" w:firstLine="0"/>
        <w:jc w:val="center"/>
        <w:rPr>
          <w:rFonts w:hint="eastAsia" w:ascii="方正小标宋简体" w:hAnsi="方正小标宋简体" w:eastAsia="方正小标宋简体" w:cs="方正小标宋简体"/>
          <w:i w:val="0"/>
          <w:iCs w:val="0"/>
          <w:caps w:val="0"/>
          <w:color w:val="333333"/>
          <w:spacing w:val="-6"/>
          <w:kern w:val="0"/>
          <w:sz w:val="72"/>
          <w:szCs w:val="72"/>
          <w:shd w:val="clear" w:fill="FFFFFF"/>
          <w:lang w:val="en-US" w:eastAsia="zh-CN" w:bidi="ar"/>
        </w:rPr>
      </w:pPr>
      <w:r>
        <w:rPr>
          <w:rFonts w:hint="eastAsia" w:ascii="方正小标宋简体" w:hAnsi="方正小标宋简体" w:eastAsia="方正小标宋简体" w:cs="方正小标宋简体"/>
          <w:i w:val="0"/>
          <w:iCs w:val="0"/>
          <w:caps w:val="0"/>
          <w:color w:val="333333"/>
          <w:spacing w:val="-6"/>
          <w:kern w:val="0"/>
          <w:sz w:val="72"/>
          <w:szCs w:val="72"/>
          <w:shd w:val="clear" w:fill="FFFFFF"/>
          <w:lang w:val="en-US" w:eastAsia="zh-CN" w:bidi="ar"/>
        </w:rPr>
        <w:t>办</w:t>
      </w:r>
    </w:p>
    <w:p>
      <w:pPr>
        <w:keepNext w:val="0"/>
        <w:keepLines w:val="0"/>
        <w:widowControl/>
        <w:suppressLineNumbers w:val="0"/>
        <w:shd w:val="clear" w:fill="FFFFFF"/>
        <w:spacing w:before="0" w:beforeAutospacing="0" w:after="150" w:afterAutospacing="0" w:line="378" w:lineRule="atLeast"/>
        <w:ind w:left="0" w:right="0" w:firstLine="0"/>
        <w:jc w:val="center"/>
        <w:rPr>
          <w:rFonts w:hint="eastAsia" w:ascii="方正小标宋简体" w:hAnsi="方正小标宋简体" w:eastAsia="方正小标宋简体" w:cs="方正小标宋简体"/>
          <w:i w:val="0"/>
          <w:iCs w:val="0"/>
          <w:caps w:val="0"/>
          <w:color w:val="333333"/>
          <w:spacing w:val="-6"/>
          <w:kern w:val="0"/>
          <w:sz w:val="72"/>
          <w:szCs w:val="72"/>
          <w:shd w:val="clear" w:fill="FFFFFF"/>
          <w:lang w:val="en-US" w:eastAsia="zh-CN" w:bidi="ar"/>
        </w:rPr>
      </w:pPr>
      <w:r>
        <w:rPr>
          <w:rFonts w:hint="eastAsia" w:ascii="方正小标宋简体" w:hAnsi="方正小标宋简体" w:eastAsia="方正小标宋简体" w:cs="方正小标宋简体"/>
          <w:i w:val="0"/>
          <w:iCs w:val="0"/>
          <w:caps w:val="0"/>
          <w:color w:val="333333"/>
          <w:spacing w:val="-6"/>
          <w:kern w:val="0"/>
          <w:sz w:val="72"/>
          <w:szCs w:val="72"/>
          <w:shd w:val="clear" w:fill="FFFFFF"/>
          <w:lang w:val="en-US" w:eastAsia="zh-CN" w:bidi="ar"/>
        </w:rPr>
        <w:t>事</w:t>
      </w:r>
    </w:p>
    <w:p>
      <w:pPr>
        <w:keepNext w:val="0"/>
        <w:keepLines w:val="0"/>
        <w:widowControl/>
        <w:suppressLineNumbers w:val="0"/>
        <w:shd w:val="clear" w:fill="FFFFFF"/>
        <w:spacing w:before="0" w:beforeAutospacing="0" w:after="150" w:afterAutospacing="0" w:line="378" w:lineRule="atLeast"/>
        <w:ind w:left="0" w:right="0" w:firstLine="0"/>
        <w:jc w:val="center"/>
        <w:rPr>
          <w:rFonts w:hint="eastAsia" w:ascii="方正小标宋简体" w:hAnsi="方正小标宋简体" w:eastAsia="方正小标宋简体" w:cs="方正小标宋简体"/>
          <w:i w:val="0"/>
          <w:iCs w:val="0"/>
          <w:caps w:val="0"/>
          <w:color w:val="333333"/>
          <w:spacing w:val="-6"/>
          <w:kern w:val="0"/>
          <w:sz w:val="72"/>
          <w:szCs w:val="72"/>
          <w:shd w:val="clear" w:fill="FFFFFF"/>
          <w:lang w:val="en-US" w:eastAsia="zh-CN" w:bidi="ar"/>
        </w:rPr>
      </w:pPr>
      <w:r>
        <w:rPr>
          <w:rFonts w:hint="eastAsia" w:ascii="方正小标宋简体" w:hAnsi="方正小标宋简体" w:eastAsia="方正小标宋简体" w:cs="方正小标宋简体"/>
          <w:i w:val="0"/>
          <w:iCs w:val="0"/>
          <w:caps w:val="0"/>
          <w:color w:val="333333"/>
          <w:spacing w:val="-6"/>
          <w:kern w:val="0"/>
          <w:sz w:val="72"/>
          <w:szCs w:val="72"/>
          <w:shd w:val="clear" w:fill="FFFFFF"/>
          <w:lang w:val="en-US" w:eastAsia="zh-CN" w:bidi="ar"/>
        </w:rPr>
        <w:t>指</w:t>
      </w:r>
    </w:p>
    <w:p>
      <w:pPr>
        <w:keepNext w:val="0"/>
        <w:keepLines w:val="0"/>
        <w:widowControl/>
        <w:suppressLineNumbers w:val="0"/>
        <w:shd w:val="clear" w:fill="FFFFFF"/>
        <w:spacing w:before="0" w:beforeAutospacing="0" w:after="150" w:afterAutospacing="0" w:line="378" w:lineRule="atLeast"/>
        <w:ind w:left="0" w:right="0" w:firstLine="0"/>
        <w:jc w:val="center"/>
        <w:rPr>
          <w:rFonts w:hint="default" w:ascii="Verdana" w:hAnsi="Verdana" w:cs="Verdana"/>
          <w:i w:val="0"/>
          <w:iCs w:val="0"/>
          <w:caps w:val="0"/>
          <w:color w:val="333333"/>
          <w:spacing w:val="0"/>
          <w:sz w:val="24"/>
          <w:szCs w:val="24"/>
        </w:rPr>
      </w:pPr>
      <w:r>
        <w:rPr>
          <w:rFonts w:hint="eastAsia" w:ascii="方正小标宋简体" w:hAnsi="方正小标宋简体" w:eastAsia="方正小标宋简体" w:cs="方正小标宋简体"/>
          <w:i w:val="0"/>
          <w:iCs w:val="0"/>
          <w:caps w:val="0"/>
          <w:color w:val="333333"/>
          <w:spacing w:val="-6"/>
          <w:kern w:val="0"/>
          <w:sz w:val="72"/>
          <w:szCs w:val="72"/>
          <w:shd w:val="clear" w:fill="FFFFFF"/>
          <w:lang w:val="en-US" w:eastAsia="zh-CN" w:bidi="ar"/>
        </w:rPr>
        <w:t>南</w:t>
      </w:r>
    </w:p>
    <w:p>
      <w:pPr>
        <w:keepNext w:val="0"/>
        <w:keepLines w:val="0"/>
        <w:widowControl/>
        <w:suppressLineNumbers w:val="0"/>
        <w:shd w:val="clear" w:fill="FFFFFF"/>
        <w:spacing w:before="0" w:beforeAutospacing="0" w:after="150" w:afterAutospacing="0" w:line="378" w:lineRule="atLeast"/>
        <w:ind w:left="0" w:right="0" w:firstLine="0"/>
        <w:jc w:val="left"/>
        <w:rPr>
          <w:rFonts w:hint="default" w:ascii="Verdana" w:hAnsi="Verdana" w:cs="Verdana"/>
          <w:i w:val="0"/>
          <w:iCs w:val="0"/>
          <w:caps w:val="0"/>
          <w:color w:val="333333"/>
          <w:spacing w:val="0"/>
          <w:sz w:val="24"/>
          <w:szCs w:val="24"/>
        </w:rPr>
      </w:pPr>
      <w:r>
        <w:rPr>
          <w:rFonts w:hint="eastAsia" w:ascii="宋体" w:hAnsi="宋体" w:eastAsia="宋体" w:cs="宋体"/>
          <w:i w:val="0"/>
          <w:iCs w:val="0"/>
          <w:caps w:val="0"/>
          <w:color w:val="333333"/>
          <w:spacing w:val="0"/>
          <w:kern w:val="0"/>
          <w:sz w:val="44"/>
          <w:szCs w:val="44"/>
          <w:shd w:val="clear" w:fill="FFFFFF"/>
          <w:lang w:val="en-US" w:eastAsia="zh-CN" w:bidi="ar"/>
        </w:rPr>
        <w:t> </w:t>
      </w:r>
    </w:p>
    <w:p>
      <w:pPr>
        <w:keepNext w:val="0"/>
        <w:keepLines w:val="0"/>
        <w:widowControl/>
        <w:suppressLineNumbers w:val="0"/>
        <w:shd w:val="clear" w:fill="FFFFFF"/>
        <w:spacing w:before="0" w:beforeAutospacing="0" w:after="150" w:afterAutospacing="0" w:line="378" w:lineRule="atLeast"/>
        <w:ind w:left="0" w:right="0" w:firstLine="0"/>
        <w:jc w:val="left"/>
        <w:rPr>
          <w:rFonts w:hint="default" w:ascii="Verdana" w:hAnsi="Verdana" w:cs="Verdana"/>
          <w:i w:val="0"/>
          <w:iCs w:val="0"/>
          <w:caps w:val="0"/>
          <w:color w:val="333333"/>
          <w:spacing w:val="0"/>
          <w:sz w:val="24"/>
          <w:szCs w:val="24"/>
        </w:rPr>
      </w:pPr>
      <w:r>
        <w:rPr>
          <w:rFonts w:hint="eastAsia" w:ascii="宋体" w:hAnsi="宋体" w:eastAsia="宋体" w:cs="宋体"/>
          <w:i w:val="0"/>
          <w:iCs w:val="0"/>
          <w:caps w:val="0"/>
          <w:color w:val="333333"/>
          <w:spacing w:val="0"/>
          <w:kern w:val="0"/>
          <w:sz w:val="44"/>
          <w:szCs w:val="44"/>
          <w:shd w:val="clear" w:fill="FFFFFF"/>
          <w:lang w:val="en-US" w:eastAsia="zh-CN" w:bidi="ar"/>
        </w:rPr>
        <w:t> </w:t>
      </w:r>
    </w:p>
    <w:p>
      <w:pPr>
        <w:keepNext w:val="0"/>
        <w:keepLines w:val="0"/>
        <w:widowControl/>
        <w:suppressLineNumbers w:val="0"/>
        <w:shd w:val="clear" w:fill="FFFFFF"/>
        <w:spacing w:before="0" w:beforeAutospacing="0" w:after="150" w:afterAutospacing="0" w:line="378" w:lineRule="atLeast"/>
        <w:ind w:left="0" w:right="0" w:firstLine="0"/>
        <w:jc w:val="left"/>
        <w:rPr>
          <w:rFonts w:hint="default" w:ascii="Verdana" w:hAnsi="Verdana" w:cs="Verdana"/>
          <w:i w:val="0"/>
          <w:iCs w:val="0"/>
          <w:caps w:val="0"/>
          <w:color w:val="333333"/>
          <w:spacing w:val="0"/>
          <w:sz w:val="24"/>
          <w:szCs w:val="24"/>
        </w:rPr>
      </w:pPr>
      <w:r>
        <w:rPr>
          <w:rFonts w:hint="eastAsia" w:ascii="宋体" w:hAnsi="宋体" w:eastAsia="宋体" w:cs="宋体"/>
          <w:i w:val="0"/>
          <w:iCs w:val="0"/>
          <w:caps w:val="0"/>
          <w:color w:val="333333"/>
          <w:spacing w:val="0"/>
          <w:kern w:val="0"/>
          <w:sz w:val="44"/>
          <w:szCs w:val="44"/>
          <w:shd w:val="clear" w:fill="FFFFFF"/>
          <w:lang w:val="en-US" w:eastAsia="zh-CN" w:bidi="ar"/>
        </w:rPr>
        <w:t> </w:t>
      </w:r>
    </w:p>
    <w:p>
      <w:pPr>
        <w:keepNext w:val="0"/>
        <w:keepLines w:val="0"/>
        <w:widowControl/>
        <w:suppressLineNumbers w:val="0"/>
        <w:shd w:val="clear" w:fill="FFFFFF"/>
        <w:spacing w:before="0" w:beforeAutospacing="0" w:after="150" w:afterAutospacing="0" w:line="378" w:lineRule="atLeast"/>
        <w:ind w:left="0" w:right="0" w:firstLine="0"/>
        <w:jc w:val="left"/>
        <w:rPr>
          <w:rFonts w:hint="default" w:ascii="Verdana" w:hAnsi="Verdana" w:cs="Verdana"/>
          <w:i w:val="0"/>
          <w:iCs w:val="0"/>
          <w:caps w:val="0"/>
          <w:color w:val="333333"/>
          <w:spacing w:val="0"/>
          <w:sz w:val="24"/>
          <w:szCs w:val="24"/>
        </w:rPr>
      </w:pPr>
      <w:r>
        <w:rPr>
          <w:rFonts w:hint="eastAsia" w:ascii="宋体" w:hAnsi="宋体" w:eastAsia="宋体" w:cs="宋体"/>
          <w:i w:val="0"/>
          <w:iCs w:val="0"/>
          <w:caps w:val="0"/>
          <w:color w:val="333333"/>
          <w:spacing w:val="0"/>
          <w:kern w:val="0"/>
          <w:sz w:val="44"/>
          <w:szCs w:val="44"/>
          <w:shd w:val="clear" w:fill="FFFFFF"/>
          <w:lang w:val="en-US" w:eastAsia="zh-CN" w:bidi="ar"/>
        </w:rPr>
        <w:t> </w:t>
      </w:r>
    </w:p>
    <w:p>
      <w:pPr>
        <w:keepNext w:val="0"/>
        <w:keepLines w:val="0"/>
        <w:widowControl/>
        <w:suppressLineNumbers w:val="0"/>
        <w:shd w:val="clear" w:fill="FFFFFF"/>
        <w:spacing w:before="0" w:beforeAutospacing="0" w:after="150" w:afterAutospacing="0" w:line="378" w:lineRule="atLeast"/>
        <w:ind w:left="0" w:right="0" w:firstLine="0"/>
        <w:jc w:val="left"/>
        <w:rPr>
          <w:rFonts w:ascii="黑体" w:hAnsi="宋体" w:eastAsia="黑体" w:cs="黑体"/>
          <w:i w:val="0"/>
          <w:iCs w:val="0"/>
          <w:caps w:val="0"/>
          <w:color w:val="333333"/>
          <w:spacing w:val="0"/>
          <w:kern w:val="0"/>
          <w:sz w:val="32"/>
          <w:szCs w:val="32"/>
          <w:shd w:val="clear" w:fill="FFFFFF"/>
          <w:lang w:val="en-US" w:eastAsia="zh-CN" w:bidi="ar"/>
        </w:rPr>
      </w:pPr>
      <w:r>
        <w:rPr>
          <w:rFonts w:hint="eastAsia" w:ascii="宋体" w:hAnsi="宋体" w:eastAsia="宋体" w:cs="宋体"/>
          <w:i w:val="0"/>
          <w:iCs w:val="0"/>
          <w:caps w:val="0"/>
          <w:color w:val="333333"/>
          <w:spacing w:val="0"/>
          <w:kern w:val="0"/>
          <w:sz w:val="44"/>
          <w:szCs w:val="44"/>
          <w:shd w:val="clear" w:fill="FFFFFF"/>
          <w:lang w:val="en-US" w:eastAsia="zh-CN" w:bidi="ar"/>
        </w:rPr>
        <w:t xml:space="preserve">          </w:t>
      </w:r>
      <w:r>
        <w:rPr>
          <w:rFonts w:hint="eastAsia" w:ascii="黑体" w:hAnsi="宋体" w:eastAsia="黑体" w:cs="黑体"/>
          <w:i w:val="0"/>
          <w:iCs w:val="0"/>
          <w:caps w:val="0"/>
          <w:color w:val="333333"/>
          <w:spacing w:val="0"/>
          <w:kern w:val="0"/>
          <w:sz w:val="32"/>
          <w:szCs w:val="32"/>
          <w:shd w:val="clear" w:fill="FFFFFF"/>
          <w:lang w:val="en-US" w:eastAsia="zh-CN" w:bidi="ar"/>
        </w:rPr>
        <w:t>共和县</w:t>
      </w:r>
      <w:r>
        <w:rPr>
          <w:rFonts w:ascii="黑体" w:hAnsi="宋体" w:eastAsia="黑体" w:cs="黑体"/>
          <w:i w:val="0"/>
          <w:iCs w:val="0"/>
          <w:caps w:val="0"/>
          <w:color w:val="333333"/>
          <w:spacing w:val="0"/>
          <w:kern w:val="0"/>
          <w:sz w:val="32"/>
          <w:szCs w:val="32"/>
          <w:shd w:val="clear" w:fill="FFFFFF"/>
          <w:lang w:val="en-US" w:eastAsia="zh-CN" w:bidi="ar"/>
        </w:rPr>
        <w:t>住房和城乡建设局</w:t>
      </w:r>
    </w:p>
    <w:p>
      <w:pPr>
        <w:keepNext w:val="0"/>
        <w:keepLines w:val="0"/>
        <w:widowControl/>
        <w:suppressLineNumbers w:val="0"/>
        <w:shd w:val="clear" w:fill="FFFFFF"/>
        <w:spacing w:before="0" w:beforeAutospacing="0" w:after="150" w:afterAutospacing="0" w:line="378" w:lineRule="atLeast"/>
        <w:ind w:left="0" w:right="0" w:firstLine="0"/>
        <w:jc w:val="center"/>
        <w:rPr>
          <w:rFonts w:hint="eastAsia" w:ascii="黑体" w:hAnsi="宋体" w:eastAsia="黑体" w:cs="黑体"/>
          <w:i w:val="0"/>
          <w:iCs w:val="0"/>
          <w:caps w:val="0"/>
          <w:color w:val="333333"/>
          <w:spacing w:val="-6"/>
          <w:kern w:val="0"/>
          <w:sz w:val="36"/>
          <w:szCs w:val="36"/>
          <w:shd w:val="clear" w:fill="FFFFFF"/>
          <w:lang w:val="en-US" w:eastAsia="zh-CN" w:bidi="ar"/>
        </w:rPr>
      </w:pPr>
    </w:p>
    <w:p>
      <w:pPr>
        <w:keepNext w:val="0"/>
        <w:keepLines w:val="0"/>
        <w:widowControl/>
        <w:suppressLineNumbers w:val="0"/>
        <w:shd w:val="clear" w:fill="FFFFFF"/>
        <w:spacing w:before="0" w:beforeAutospacing="0" w:after="150" w:afterAutospacing="0" w:line="378" w:lineRule="atLeast"/>
        <w:ind w:left="0" w:right="0" w:firstLine="0"/>
        <w:jc w:val="both"/>
        <w:rPr>
          <w:rFonts w:hint="eastAsia" w:ascii="黑体" w:hAnsi="宋体" w:eastAsia="黑体" w:cs="黑体"/>
          <w:i w:val="0"/>
          <w:iCs w:val="0"/>
          <w:caps w:val="0"/>
          <w:color w:val="333333"/>
          <w:spacing w:val="-6"/>
          <w:kern w:val="0"/>
          <w:sz w:val="36"/>
          <w:szCs w:val="36"/>
          <w:shd w:val="clear" w:fill="FFFFFF"/>
          <w:lang w:val="en-US" w:eastAsia="zh-CN" w:bidi="ar"/>
        </w:rPr>
      </w:pPr>
    </w:p>
    <w:p>
      <w:pPr>
        <w:keepNext w:val="0"/>
        <w:keepLines w:val="0"/>
        <w:widowControl/>
        <w:suppressLineNumbers w:val="0"/>
        <w:shd w:val="clear" w:fill="FFFFFF"/>
        <w:spacing w:before="0" w:beforeAutospacing="0" w:after="150" w:afterAutospacing="0" w:line="378" w:lineRule="atLeast"/>
        <w:ind w:left="0" w:right="0" w:firstLine="0"/>
        <w:jc w:val="both"/>
        <w:rPr>
          <w:rFonts w:hint="eastAsia" w:ascii="黑体" w:hAnsi="宋体" w:eastAsia="黑体" w:cs="黑体"/>
          <w:i w:val="0"/>
          <w:iCs w:val="0"/>
          <w:caps w:val="0"/>
          <w:color w:val="333333"/>
          <w:spacing w:val="-6"/>
          <w:kern w:val="0"/>
          <w:sz w:val="36"/>
          <w:szCs w:val="36"/>
          <w:shd w:val="clear" w:fill="FFFFFF"/>
          <w:lang w:val="en-US" w:eastAsia="zh-CN" w:bidi="ar"/>
        </w:rPr>
      </w:pPr>
    </w:p>
    <w:p>
      <w:pPr>
        <w:keepNext w:val="0"/>
        <w:keepLines w:val="0"/>
        <w:widowControl/>
        <w:suppressLineNumbers w:val="0"/>
        <w:shd w:val="clear" w:fill="FFFFFF"/>
        <w:spacing w:before="0" w:beforeAutospacing="0" w:after="150" w:afterAutospacing="0" w:line="378" w:lineRule="atLeast"/>
        <w:ind w:left="0" w:right="0" w:firstLine="0"/>
        <w:jc w:val="both"/>
        <w:rPr>
          <w:rFonts w:hint="eastAsia" w:ascii="黑体" w:hAnsi="宋体" w:eastAsia="黑体" w:cs="黑体"/>
          <w:i w:val="0"/>
          <w:iCs w:val="0"/>
          <w:caps w:val="0"/>
          <w:color w:val="333333"/>
          <w:spacing w:val="-6"/>
          <w:kern w:val="0"/>
          <w:sz w:val="36"/>
          <w:szCs w:val="36"/>
          <w:shd w:val="clear" w:fill="FFFFFF"/>
          <w:lang w:val="en-US" w:eastAsia="zh-CN" w:bidi="ar"/>
        </w:rPr>
      </w:pPr>
    </w:p>
    <w:p>
      <w:pPr>
        <w:keepNext w:val="0"/>
        <w:keepLines w:val="0"/>
        <w:widowControl/>
        <w:suppressLineNumbers w:val="0"/>
        <w:shd w:val="clear" w:fill="FFFFFF"/>
        <w:spacing w:before="0" w:beforeAutospacing="0" w:after="150" w:afterAutospacing="0" w:line="378" w:lineRule="atLeast"/>
        <w:ind w:left="0" w:right="0" w:firstLine="0"/>
        <w:jc w:val="center"/>
        <w:rPr>
          <w:rFonts w:hint="default" w:ascii="Verdana" w:hAnsi="Verdana" w:cs="Verdana"/>
          <w:i w:val="0"/>
          <w:iCs w:val="0"/>
          <w:caps w:val="0"/>
          <w:color w:val="333333"/>
          <w:spacing w:val="0"/>
          <w:sz w:val="24"/>
          <w:szCs w:val="24"/>
        </w:rPr>
      </w:pPr>
      <w:r>
        <w:rPr>
          <w:rFonts w:hint="eastAsia" w:ascii="黑体" w:hAnsi="宋体" w:eastAsia="黑体" w:cs="黑体"/>
          <w:i w:val="0"/>
          <w:iCs w:val="0"/>
          <w:caps w:val="0"/>
          <w:color w:val="333333"/>
          <w:spacing w:val="-6"/>
          <w:kern w:val="0"/>
          <w:sz w:val="36"/>
          <w:szCs w:val="36"/>
          <w:shd w:val="clear" w:fill="FFFFFF"/>
          <w:lang w:val="en-US" w:eastAsia="zh-CN" w:bidi="ar"/>
        </w:rPr>
        <w:t>建筑工程施工许可证核发</w:t>
      </w:r>
      <w:r>
        <w:rPr>
          <w:rFonts w:hint="eastAsia" w:ascii="黑体" w:hAnsi="宋体" w:eastAsia="黑体" w:cs="黑体"/>
          <w:i w:val="0"/>
          <w:iCs w:val="0"/>
          <w:caps w:val="0"/>
          <w:color w:val="333333"/>
          <w:spacing w:val="0"/>
          <w:kern w:val="0"/>
          <w:sz w:val="36"/>
          <w:szCs w:val="36"/>
          <w:shd w:val="clear" w:fill="FFFFFF"/>
          <w:lang w:val="en-US" w:eastAsia="zh-CN" w:bidi="ar"/>
        </w:rPr>
        <w:t>办事指南</w:t>
      </w:r>
    </w:p>
    <w:p>
      <w:pPr>
        <w:keepNext w:val="0"/>
        <w:keepLines w:val="0"/>
        <w:widowControl/>
        <w:suppressLineNumbers w:val="0"/>
        <w:shd w:val="clear" w:fill="FFFFFF"/>
        <w:spacing w:before="0" w:beforeAutospacing="0" w:after="150" w:afterAutospacing="0" w:line="400" w:lineRule="atLeast"/>
        <w:ind w:left="0" w:right="0" w:firstLine="0"/>
        <w:jc w:val="center"/>
        <w:rPr>
          <w:rFonts w:hint="default" w:ascii="Verdana" w:hAnsi="Verdana" w:cs="Verdana"/>
          <w:i w:val="0"/>
          <w:iCs w:val="0"/>
          <w:caps w:val="0"/>
          <w:color w:val="333333"/>
          <w:spacing w:val="0"/>
          <w:sz w:val="24"/>
          <w:szCs w:val="24"/>
        </w:rPr>
      </w:pPr>
      <w:r>
        <w:rPr>
          <w:rFonts w:hint="eastAsia" w:ascii="宋体" w:hAnsi="宋体" w:eastAsia="宋体" w:cs="宋体"/>
          <w:b/>
          <w:bCs/>
          <w:i w:val="0"/>
          <w:iCs w:val="0"/>
          <w:caps w:val="0"/>
          <w:color w:val="333333"/>
          <w:spacing w:val="0"/>
          <w:kern w:val="0"/>
          <w:sz w:val="28"/>
          <w:szCs w:val="28"/>
          <w:shd w:val="clear" w:fill="FFFFFF"/>
          <w:lang w:val="en-US" w:eastAsia="zh-CN" w:bidi="ar"/>
        </w:rPr>
        <w:t> </w:t>
      </w:r>
    </w:p>
    <w:p>
      <w:pPr>
        <w:numPr>
          <w:ilvl w:val="0"/>
          <w:numId w:val="0"/>
        </w:numPr>
        <w:spacing w:line="400" w:lineRule="exact"/>
        <w:ind w:left="480" w:leftChars="0"/>
        <w:rPr>
          <w:rFonts w:hint="eastAsia" w:ascii="黑体" w:hAnsi="黑体" w:eastAsia="黑体"/>
          <w:b/>
          <w:sz w:val="28"/>
          <w:szCs w:val="28"/>
          <w:lang w:val="en-US" w:eastAsia="zh-CN"/>
        </w:rPr>
      </w:pPr>
      <w:bookmarkStart w:id="0" w:name="_Toc22777"/>
      <w:bookmarkEnd w:id="0"/>
      <w:r>
        <w:rPr>
          <w:rFonts w:hint="eastAsia" w:ascii="黑体" w:hAnsi="黑体" w:eastAsia="黑体"/>
          <w:b/>
          <w:sz w:val="28"/>
          <w:szCs w:val="28"/>
          <w:lang w:val="en-US" w:eastAsia="zh-CN"/>
        </w:rPr>
        <w:t>一、受理范围</w:t>
      </w:r>
    </w:p>
    <w:p>
      <w:pPr>
        <w:keepNext w:val="0"/>
        <w:keepLines w:val="0"/>
        <w:widowControl/>
        <w:numPr>
          <w:ilvl w:val="0"/>
          <w:numId w:val="0"/>
        </w:numPr>
        <w:suppressLineNumbers w:val="0"/>
        <w:shd w:val="clear" w:fill="FFFFFF"/>
        <w:spacing w:before="0" w:beforeAutospacing="0" w:after="150" w:afterAutospacing="0" w:line="400" w:lineRule="atLeast"/>
        <w:ind w:left="480" w:leftChars="0" w:right="0" w:rightChars="0"/>
        <w:jc w:val="left"/>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共和县辖区内建设的房屋建筑与市政工程</w:t>
      </w:r>
    </w:p>
    <w:p>
      <w:pPr>
        <w:numPr>
          <w:ilvl w:val="0"/>
          <w:numId w:val="0"/>
        </w:numPr>
        <w:spacing w:line="400" w:lineRule="exact"/>
        <w:ind w:left="480" w:leftChars="0"/>
        <w:rPr>
          <w:rFonts w:hint="default" w:ascii="黑体" w:hAnsi="黑体" w:eastAsia="黑体"/>
          <w:b/>
          <w:sz w:val="28"/>
          <w:szCs w:val="28"/>
        </w:rPr>
      </w:pPr>
      <w:r>
        <w:rPr>
          <w:rFonts w:hint="eastAsia" w:ascii="黑体" w:hAnsi="黑体" w:eastAsia="黑体"/>
          <w:b/>
          <w:sz w:val="28"/>
          <w:szCs w:val="28"/>
          <w:lang w:val="en-US" w:eastAsia="zh-CN"/>
        </w:rPr>
        <w:t>二、事项类型</w:t>
      </w:r>
    </w:p>
    <w:p>
      <w:pPr>
        <w:keepNext w:val="0"/>
        <w:keepLines w:val="0"/>
        <w:widowControl/>
        <w:numPr>
          <w:ilvl w:val="0"/>
          <w:numId w:val="0"/>
        </w:numPr>
        <w:suppressLineNumbers w:val="0"/>
        <w:shd w:val="clear" w:fill="FFFFFF"/>
        <w:spacing w:before="0" w:beforeAutospacing="0" w:after="150" w:afterAutospacing="0" w:line="400" w:lineRule="atLeast"/>
        <w:ind w:left="480" w:leftChars="0" w:right="0" w:rightChars="0"/>
        <w:jc w:val="left"/>
        <w:rPr>
          <w:rFonts w:hint="default"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承诺件、一次办。</w:t>
      </w:r>
    </w:p>
    <w:p>
      <w:pPr>
        <w:numPr>
          <w:ilvl w:val="0"/>
          <w:numId w:val="0"/>
        </w:numPr>
        <w:spacing w:line="400" w:lineRule="exact"/>
        <w:ind w:left="480" w:leftChars="0"/>
        <w:rPr>
          <w:rFonts w:hint="eastAsia" w:ascii="黑体" w:hAnsi="黑体" w:eastAsia="黑体"/>
          <w:b/>
          <w:sz w:val="28"/>
          <w:szCs w:val="28"/>
        </w:rPr>
      </w:pPr>
      <w:bookmarkStart w:id="1" w:name="_Toc371002660"/>
      <w:bookmarkEnd w:id="1"/>
      <w:bookmarkStart w:id="2" w:name="_Toc9640"/>
      <w:bookmarkEnd w:id="2"/>
      <w:r>
        <w:rPr>
          <w:rFonts w:hint="eastAsia" w:ascii="黑体" w:hAnsi="黑体" w:eastAsia="黑体"/>
          <w:b/>
          <w:sz w:val="28"/>
          <w:szCs w:val="28"/>
          <w:lang w:eastAsia="zh-CN"/>
        </w:rPr>
        <w:t>三、</w:t>
      </w:r>
      <w:r>
        <w:rPr>
          <w:rFonts w:hint="eastAsia" w:ascii="黑体" w:hAnsi="黑体" w:eastAsia="黑体"/>
          <w:b/>
          <w:sz w:val="28"/>
          <w:szCs w:val="28"/>
        </w:rPr>
        <w:t>申请主体</w:t>
      </w:r>
    </w:p>
    <w:p>
      <w:pPr>
        <w:keepNext w:val="0"/>
        <w:keepLines w:val="0"/>
        <w:widowControl/>
        <w:numPr>
          <w:ilvl w:val="0"/>
          <w:numId w:val="0"/>
        </w:numPr>
        <w:suppressLineNumbers w:val="0"/>
        <w:shd w:val="clear" w:fill="FFFFFF"/>
        <w:spacing w:before="0" w:beforeAutospacing="0" w:after="150" w:afterAutospacing="0" w:line="400" w:lineRule="atLeast"/>
        <w:ind w:left="480" w:leftChars="0" w:right="0" w:rightChars="0"/>
        <w:jc w:val="left"/>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法人或非法人组织</w:t>
      </w:r>
    </w:p>
    <w:p>
      <w:pPr>
        <w:numPr>
          <w:ilvl w:val="0"/>
          <w:numId w:val="1"/>
        </w:numPr>
        <w:spacing w:line="400" w:lineRule="exact"/>
        <w:ind w:firstLine="562" w:firstLineChars="200"/>
        <w:rPr>
          <w:rFonts w:hint="eastAsia" w:ascii="黑体" w:hAnsi="黑体" w:eastAsia="黑体"/>
          <w:b/>
          <w:sz w:val="28"/>
          <w:szCs w:val="28"/>
          <w:lang w:eastAsia="zh-CN"/>
        </w:rPr>
      </w:pPr>
      <w:r>
        <w:rPr>
          <w:rFonts w:hint="eastAsia" w:ascii="黑体" w:hAnsi="黑体" w:eastAsia="黑体"/>
          <w:b/>
          <w:sz w:val="28"/>
          <w:szCs w:val="28"/>
          <w:lang w:eastAsia="zh-CN"/>
        </w:rPr>
        <w:t>设定依据</w:t>
      </w:r>
    </w:p>
    <w:p>
      <w:pPr>
        <w:numPr>
          <w:ilvl w:val="0"/>
          <w:numId w:val="0"/>
        </w:numPr>
        <w:spacing w:line="400" w:lineRule="exact"/>
        <w:ind w:firstLine="640" w:firstLineChars="200"/>
        <w:rPr>
          <w:rFonts w:hint="default"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《中华人民共和国建筑法》第七条 建筑工程开工前，建设单位应当按照国家有关规定向工程所在地县级以上人民政府建设行政主管部门申请领取施工许可证。 《建筑工程施工许可管理办法》第二条在中华人民共和国境内从事各类房屋建筑及其附属设施的建造、装修装饰和与其配套的线路、管道、设备的安装，以及城镇市政基础设施工程的施工，建设单位在开工前应当依照本办法的规定，向工程所在地的县级以上地方人民政府住房城乡建设主管部门（以下简称发证机关）申请领取施工许可证。</w:t>
      </w:r>
    </w:p>
    <w:p>
      <w:pPr>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0" w:beforeAutospacing="0" w:after="150" w:afterAutospacing="0" w:line="300" w:lineRule="exact"/>
        <w:ind w:left="0" w:leftChars="0" w:right="0" w:rightChars="0" w:firstLine="562" w:firstLineChars="200"/>
        <w:jc w:val="left"/>
        <w:textAlignment w:val="auto"/>
        <w:rPr>
          <w:rFonts w:hint="eastAsia" w:ascii="黑体" w:hAnsi="黑体" w:eastAsia="黑体"/>
          <w:b/>
          <w:sz w:val="28"/>
          <w:szCs w:val="28"/>
          <w:lang w:val="en-US" w:eastAsia="zh-CN"/>
        </w:rPr>
      </w:pPr>
      <w:bookmarkStart w:id="3" w:name="_Toc17577"/>
      <w:bookmarkEnd w:id="3"/>
      <w:r>
        <w:rPr>
          <w:rFonts w:hint="eastAsia" w:ascii="黑体" w:hAnsi="黑体" w:eastAsia="黑体"/>
          <w:b/>
          <w:sz w:val="28"/>
          <w:szCs w:val="28"/>
          <w:lang w:val="en-US" w:eastAsia="zh-CN"/>
        </w:rPr>
        <w:t>实施机构</w:t>
      </w:r>
      <w:bookmarkStart w:id="4" w:name="_Toc24939"/>
      <w:bookmarkEnd w:id="4"/>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150" w:afterAutospacing="0" w:line="300" w:lineRule="exact"/>
        <w:ind w:leftChars="200" w:right="0" w:rightChars="0"/>
        <w:jc w:val="left"/>
        <w:textAlignment w:val="auto"/>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共和县住房和城乡建设局</w:t>
      </w:r>
      <w:r>
        <w:rPr>
          <w:rFonts w:hint="eastAsia" w:ascii="宋体" w:hAnsi="宋体" w:eastAsia="宋体" w:cs="宋体"/>
          <w:i w:val="0"/>
          <w:iCs w:val="0"/>
          <w:caps w:val="0"/>
          <w:color w:val="333333"/>
          <w:spacing w:val="0"/>
          <w:kern w:val="0"/>
          <w:sz w:val="24"/>
          <w:szCs w:val="24"/>
          <w:shd w:val="clear" w:fill="FFFFFF"/>
          <w:lang w:val="en-US" w:eastAsia="zh-CN" w:bidi="ar"/>
        </w:rPr>
        <w:t>。</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150" w:afterAutospacing="0" w:line="300" w:lineRule="exact"/>
        <w:ind w:leftChars="200" w:right="0" w:rightChars="0"/>
        <w:jc w:val="left"/>
        <w:textAlignment w:val="auto"/>
        <w:rPr>
          <w:rFonts w:hint="eastAsia" w:ascii="黑体" w:hAnsi="黑体" w:eastAsia="黑体"/>
          <w:b/>
          <w:sz w:val="28"/>
          <w:szCs w:val="28"/>
          <w:lang w:val="en-US" w:eastAsia="zh-CN"/>
        </w:rPr>
      </w:pPr>
      <w:r>
        <w:rPr>
          <w:rFonts w:hint="eastAsia" w:ascii="黑体" w:hAnsi="黑体" w:eastAsia="黑体"/>
          <w:b/>
          <w:sz w:val="28"/>
          <w:szCs w:val="28"/>
          <w:lang w:val="en-US" w:eastAsia="zh-CN"/>
        </w:rPr>
        <w:t>六、行使层级</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150" w:afterAutospacing="0" w:line="300" w:lineRule="exact"/>
        <w:ind w:right="0" w:rightChars="0" w:firstLine="640" w:firstLineChars="200"/>
        <w:jc w:val="left"/>
        <w:textAlignment w:val="auto"/>
        <w:rPr>
          <w:rFonts w:hint="default"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共和县住房和城乡建设局。</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150" w:afterAutospacing="0" w:line="300" w:lineRule="exact"/>
        <w:ind w:leftChars="200" w:right="0" w:rightChars="0"/>
        <w:jc w:val="left"/>
        <w:textAlignment w:val="auto"/>
        <w:rPr>
          <w:rFonts w:hint="default" w:ascii="黑体" w:hAnsi="黑体" w:eastAsia="黑体"/>
          <w:b/>
          <w:sz w:val="28"/>
          <w:szCs w:val="28"/>
          <w:lang w:val="en-US" w:eastAsia="zh-CN"/>
        </w:rPr>
      </w:pPr>
      <w:bookmarkStart w:id="5" w:name="_Toc17151"/>
      <w:bookmarkEnd w:id="5"/>
      <w:r>
        <w:rPr>
          <w:rFonts w:hint="eastAsia" w:ascii="黑体" w:hAnsi="黑体" w:eastAsia="黑体"/>
          <w:b/>
          <w:sz w:val="28"/>
          <w:szCs w:val="28"/>
          <w:lang w:val="en-US" w:eastAsia="zh-CN"/>
        </w:rPr>
        <w:t>七、申请条件和限制</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280" w:lineRule="exact"/>
        <w:ind w:left="0" w:right="0" w:firstLine="482"/>
        <w:jc w:val="left"/>
        <w:textAlignment w:val="auto"/>
        <w:rPr>
          <w:rFonts w:hint="default" w:ascii="Verdana" w:hAnsi="Verdana" w:cs="Verdana"/>
          <w:i w:val="0"/>
          <w:iCs w:val="0"/>
          <w:caps w:val="0"/>
          <w:color w:val="333333"/>
          <w:spacing w:val="0"/>
          <w:sz w:val="24"/>
          <w:szCs w:val="24"/>
        </w:rPr>
      </w:pPr>
      <w:bookmarkStart w:id="6" w:name="_Toc18217"/>
      <w:bookmarkEnd w:id="6"/>
      <w:r>
        <w:rPr>
          <w:rFonts w:hint="eastAsia" w:ascii="宋体" w:hAnsi="宋体" w:eastAsia="宋体" w:cs="宋体"/>
          <w:b/>
          <w:bCs/>
          <w:i w:val="0"/>
          <w:iCs w:val="0"/>
          <w:caps w:val="0"/>
          <w:color w:val="333333"/>
          <w:spacing w:val="0"/>
          <w:kern w:val="0"/>
          <w:sz w:val="24"/>
          <w:szCs w:val="24"/>
          <w:shd w:val="clear" w:fill="FFFFFF"/>
          <w:lang w:val="en-US" w:eastAsia="zh-CN" w:bidi="ar"/>
        </w:rPr>
        <w:t>申请条件</w:t>
      </w:r>
    </w:p>
    <w:p>
      <w:pPr>
        <w:numPr>
          <w:ilvl w:val="0"/>
          <w:numId w:val="0"/>
        </w:numPr>
        <w:spacing w:line="400" w:lineRule="exact"/>
        <w:ind w:firstLine="640" w:firstLineChars="200"/>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bookmarkStart w:id="7" w:name="_Toc3758"/>
      <w:bookmarkEnd w:id="7"/>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1、依法应当办理用地批准手续的，已经办理该建筑工程用地批准手续。</w:t>
      </w:r>
    </w:p>
    <w:p>
      <w:pPr>
        <w:numPr>
          <w:ilvl w:val="0"/>
          <w:numId w:val="0"/>
        </w:numPr>
        <w:spacing w:line="400" w:lineRule="exact"/>
        <w:ind w:firstLine="640" w:firstLineChars="200"/>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2、在城市、镇规划区的建筑工程,己经取得建设工程规划许可证。</w:t>
      </w:r>
    </w:p>
    <w:p>
      <w:pPr>
        <w:numPr>
          <w:ilvl w:val="0"/>
          <w:numId w:val="0"/>
        </w:numPr>
        <w:spacing w:line="400" w:lineRule="exact"/>
        <w:ind w:firstLine="640" w:firstLineChars="200"/>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3、施工场地已经基本具备施工条件，需要征收房屋的，其进度符合施工要求。</w:t>
      </w:r>
    </w:p>
    <w:p>
      <w:pPr>
        <w:numPr>
          <w:ilvl w:val="0"/>
          <w:numId w:val="0"/>
        </w:numPr>
        <w:spacing w:line="400" w:lineRule="exact"/>
        <w:ind w:firstLine="640" w:firstLineChars="200"/>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4、已经确定施工企业。按照规定应当招标的工程没有招标,应当公开招标的工程没有公开招标，或者肢解发包工程,以及将工程发包给不具备相应资质条件的企业的，所确定的施工企业无效</w:t>
      </w:r>
    </w:p>
    <w:p>
      <w:pPr>
        <w:numPr>
          <w:ilvl w:val="0"/>
          <w:numId w:val="0"/>
        </w:numPr>
        <w:spacing w:line="400" w:lineRule="exact"/>
        <w:ind w:firstLine="640" w:firstLineChars="200"/>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5、有满足施工需要的技术资料,施工图设计文件已按规定审查合格</w:t>
      </w:r>
    </w:p>
    <w:p>
      <w:pPr>
        <w:numPr>
          <w:ilvl w:val="0"/>
          <w:numId w:val="0"/>
        </w:numPr>
        <w:spacing w:line="400" w:lineRule="exact"/>
        <w:ind w:firstLine="640" w:firstLineChars="200"/>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6、有保证工程质量和安全的具体措施。施工企业编制的施工组织设计中有根据建筑工程特点制定的相应质量、安全技术措施。建立工程质量安全责任制并落实到人。专业性较强的工程项目编制了专项质量、安全施工组织设计。</w:t>
      </w:r>
    </w:p>
    <w:p>
      <w:pPr>
        <w:numPr>
          <w:ilvl w:val="0"/>
          <w:numId w:val="0"/>
        </w:numPr>
        <w:spacing w:line="400" w:lineRule="exact"/>
        <w:ind w:firstLine="640" w:firstLineChars="200"/>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7、按照规定应当委托监理的工程已委托监理。</w:t>
      </w:r>
    </w:p>
    <w:p>
      <w:pPr>
        <w:numPr>
          <w:ilvl w:val="0"/>
          <w:numId w:val="0"/>
        </w:numPr>
        <w:spacing w:line="400" w:lineRule="exact"/>
        <w:ind w:firstLine="640" w:firstLineChars="200"/>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8、建设资金已经落实。建设工期不足一年的,到位资金原则上不得少于工程合同价的 50%，建设工期超过一年的，到位资金原则上不得少于工程合同价的 30%。建设单位应当提供本单位截至申请之日无拖欠工程款情形的承诺书或者能够表明其无拖欠工程款情形的其他材料，以及银行出具的到位资金证明，有条件的可以实行银行付款保两或者其他第三方担保。</w:t>
      </w:r>
    </w:p>
    <w:p>
      <w:pPr>
        <w:numPr>
          <w:ilvl w:val="0"/>
          <w:numId w:val="0"/>
        </w:numPr>
        <w:spacing w:line="400" w:lineRule="exact"/>
        <w:ind w:firstLine="640" w:firstLineChars="200"/>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9、法律、行政法规规定的其他条件。县级以上地方人民政府住房城乡建设主管部门不得违反法律法规规定,增设办理施工许可证的其他条件</w:t>
      </w:r>
    </w:p>
    <w:p>
      <w:pPr>
        <w:spacing w:line="400" w:lineRule="exact"/>
        <w:ind w:firstLine="481" w:firstLineChars="200"/>
        <w:rPr>
          <w:rFonts w:ascii="宋体" w:hAnsi="宋体"/>
          <w:sz w:val="24"/>
        </w:rPr>
      </w:pPr>
      <w:r>
        <w:rPr>
          <w:rFonts w:hint="eastAsia" w:ascii="宋体" w:hAnsi="宋体"/>
          <w:b/>
          <w:sz w:val="24"/>
        </w:rPr>
        <w:t>予以</w:t>
      </w:r>
      <w:r>
        <w:rPr>
          <w:rFonts w:hint="eastAsia" w:ascii="宋体" w:hAnsi="宋体"/>
          <w:b/>
          <w:sz w:val="24"/>
          <w:lang w:eastAsia="zh-CN"/>
        </w:rPr>
        <w:t>许可</w:t>
      </w:r>
      <w:r>
        <w:rPr>
          <w:rFonts w:hint="eastAsia" w:ascii="宋体" w:hAnsi="宋体"/>
          <w:b/>
          <w:sz w:val="24"/>
        </w:rPr>
        <w:t>的条件</w:t>
      </w:r>
    </w:p>
    <w:p>
      <w:pPr>
        <w:numPr>
          <w:ilvl w:val="0"/>
          <w:numId w:val="0"/>
        </w:numPr>
        <w:spacing w:line="400" w:lineRule="exact"/>
        <w:ind w:firstLine="640" w:firstLineChars="200"/>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属于受理范围且上传的申请材料真实、齐全、规范。</w:t>
      </w:r>
    </w:p>
    <w:p>
      <w:pPr>
        <w:keepNext w:val="0"/>
        <w:keepLines w:val="0"/>
        <w:widowControl/>
        <w:suppressLineNumbers w:val="0"/>
        <w:shd w:val="clear" w:fill="FFFFFF"/>
        <w:spacing w:before="0" w:beforeAutospacing="0" w:after="150" w:afterAutospacing="0" w:line="400" w:lineRule="atLeast"/>
        <w:ind w:left="0" w:right="0" w:firstLine="482"/>
        <w:jc w:val="left"/>
        <w:rPr>
          <w:rFonts w:hint="default" w:ascii="Verdana" w:hAnsi="Verdana" w:cs="Verdana"/>
          <w:i w:val="0"/>
          <w:iCs w:val="0"/>
          <w:caps w:val="0"/>
          <w:color w:val="333333"/>
          <w:spacing w:val="0"/>
          <w:sz w:val="24"/>
          <w:szCs w:val="24"/>
        </w:rPr>
      </w:pPr>
      <w:bookmarkStart w:id="8" w:name="_Toc4098"/>
      <w:bookmarkEnd w:id="8"/>
      <w:bookmarkStart w:id="9" w:name="_Toc19496"/>
      <w:bookmarkEnd w:id="9"/>
      <w:r>
        <w:rPr>
          <w:rFonts w:hint="eastAsia" w:ascii="宋体" w:hAnsi="宋体" w:eastAsia="宋体" w:cs="宋体"/>
          <w:b/>
          <w:bCs/>
          <w:i w:val="0"/>
          <w:iCs w:val="0"/>
          <w:caps w:val="0"/>
          <w:color w:val="333333"/>
          <w:spacing w:val="0"/>
          <w:kern w:val="0"/>
          <w:sz w:val="24"/>
          <w:szCs w:val="24"/>
          <w:shd w:val="clear" w:fill="FFFFFF"/>
          <w:lang w:val="en-US" w:eastAsia="zh-CN" w:bidi="ar"/>
        </w:rPr>
        <w:t>不予许可的条件</w:t>
      </w:r>
    </w:p>
    <w:p>
      <w:pPr>
        <w:numPr>
          <w:ilvl w:val="0"/>
          <w:numId w:val="0"/>
        </w:numPr>
        <w:spacing w:line="400" w:lineRule="exact"/>
        <w:ind w:firstLine="640" w:firstLineChars="200"/>
        <w:rPr>
          <w:rFonts w:hint="default"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1.提供的资料与申请内容不匹配的。</w:t>
      </w:r>
    </w:p>
    <w:p>
      <w:pPr>
        <w:numPr>
          <w:ilvl w:val="0"/>
          <w:numId w:val="0"/>
        </w:numPr>
        <w:spacing w:line="400" w:lineRule="exact"/>
        <w:ind w:firstLine="640" w:firstLineChars="200"/>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2.申请施工许可的工程项目存在违规建设施工情形的。</w:t>
      </w:r>
    </w:p>
    <w:p>
      <w:pPr>
        <w:numPr>
          <w:ilvl w:val="0"/>
          <w:numId w:val="0"/>
        </w:numPr>
        <w:spacing w:line="400" w:lineRule="exact"/>
        <w:ind w:firstLine="640" w:firstLineChars="200"/>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3.青海省住房和城乡建设厅关于调整房屋建筑和市政基础设施工程施工许可证办理限额的通知（青建工〔2021〕239号）要求，自2021年9月1日起我省房屋建筑和市政基础设施工程施工许可限额调整为工程投资额在100万元以下（含100万元）或者建筑面积在500平方米以下（含500平方米）的房屋建筑和市政基础设施工程，可以不申请办理施工许可证。</w:t>
      </w:r>
    </w:p>
    <w:p>
      <w:pPr>
        <w:spacing w:line="400" w:lineRule="exact"/>
        <w:ind w:firstLine="481" w:firstLineChars="200"/>
        <w:rPr>
          <w:rFonts w:ascii="宋体" w:hAnsi="宋体"/>
          <w:sz w:val="24"/>
        </w:rPr>
      </w:pPr>
      <w:r>
        <w:rPr>
          <w:rFonts w:hint="eastAsia" w:ascii="宋体" w:hAnsi="宋体"/>
          <w:b/>
          <w:sz w:val="24"/>
        </w:rPr>
        <w:t>撤销许可的条件</w:t>
      </w:r>
    </w:p>
    <w:p>
      <w:pPr>
        <w:numPr>
          <w:ilvl w:val="0"/>
          <w:numId w:val="0"/>
        </w:numPr>
        <w:spacing w:line="400" w:lineRule="exact"/>
        <w:ind w:firstLine="640" w:firstLineChars="200"/>
        <w:rPr>
          <w:rFonts w:hint="default"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建设单位采用欺骗、贿赂等不正当手段取得施工许可证的，由原发证机关撤销施工许可证，责令停止施工，并处1万元以上3万元以下罚款;构成犯罪的，依法追究刑事责任。</w:t>
      </w:r>
    </w:p>
    <w:p>
      <w:pPr>
        <w:spacing w:line="400" w:lineRule="exact"/>
        <w:ind w:firstLine="481" w:firstLineChars="200"/>
        <w:rPr>
          <w:rFonts w:hint="eastAsia" w:ascii="宋体" w:hAnsi="宋体" w:eastAsia="宋体"/>
          <w:sz w:val="24"/>
          <w:lang w:eastAsia="zh-CN"/>
        </w:rPr>
      </w:pPr>
      <w:r>
        <w:rPr>
          <w:rFonts w:hint="eastAsia" w:ascii="宋体" w:hAnsi="宋体"/>
          <w:b/>
          <w:bCs/>
          <w:sz w:val="24"/>
        </w:rPr>
        <w:t>数量限制：</w:t>
      </w:r>
      <w:r>
        <w:rPr>
          <w:rFonts w:hint="eastAsia" w:ascii="宋体" w:hAnsi="宋体"/>
          <w:sz w:val="24"/>
          <w:lang w:val="en-US" w:eastAsia="zh-CN"/>
        </w:rPr>
        <w:t>1</w:t>
      </w:r>
    </w:p>
    <w:p>
      <w:pPr>
        <w:spacing w:line="400" w:lineRule="exact"/>
        <w:ind w:firstLine="481" w:firstLineChars="200"/>
        <w:rPr>
          <w:rFonts w:hint="eastAsia" w:ascii="宋体" w:hAnsi="宋体"/>
          <w:sz w:val="24"/>
        </w:rPr>
      </w:pPr>
      <w:r>
        <w:rPr>
          <w:rFonts w:hint="eastAsia" w:ascii="宋体" w:hAnsi="宋体"/>
          <w:b/>
          <w:bCs/>
          <w:sz w:val="24"/>
        </w:rPr>
        <w:t>禁止性要求：</w:t>
      </w:r>
      <w:r>
        <w:rPr>
          <w:rFonts w:hint="eastAsia" w:ascii="宋体" w:hAnsi="宋体"/>
          <w:sz w:val="24"/>
        </w:rPr>
        <w:t>无</w:t>
      </w:r>
    </w:p>
    <w:p>
      <w:pPr>
        <w:numPr>
          <w:ilvl w:val="0"/>
          <w:numId w:val="2"/>
        </w:numPr>
        <w:spacing w:line="400" w:lineRule="exact"/>
        <w:ind w:left="210" w:leftChars="0" w:firstLineChars="0"/>
        <w:rPr>
          <w:rFonts w:hint="eastAsia" w:ascii="黑体" w:hAnsi="黑体" w:eastAsia="黑体"/>
          <w:b/>
          <w:sz w:val="28"/>
          <w:szCs w:val="28"/>
        </w:rPr>
      </w:pPr>
      <w:r>
        <w:rPr>
          <w:rFonts w:hint="eastAsia" w:ascii="黑体" w:hAnsi="黑体" w:eastAsia="黑体"/>
          <w:b/>
          <w:sz w:val="28"/>
          <w:szCs w:val="28"/>
        </w:rPr>
        <w:t>申请材料</w:t>
      </w:r>
    </w:p>
    <w:tbl>
      <w:tblPr>
        <w:tblStyle w:val="4"/>
        <w:tblW w:w="9383"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3120"/>
        <w:gridCol w:w="1245"/>
        <w:gridCol w:w="1260"/>
        <w:gridCol w:w="1005"/>
        <w:gridCol w:w="1005"/>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53"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rPr>
              <w:t>序号</w:t>
            </w:r>
          </w:p>
        </w:tc>
        <w:tc>
          <w:tcPr>
            <w:tcW w:w="3120"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rPr>
              <w:t>提交材料名称</w:t>
            </w:r>
          </w:p>
        </w:tc>
        <w:tc>
          <w:tcPr>
            <w:tcW w:w="1245"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rPr>
              <w:t>来源渠道</w:t>
            </w:r>
          </w:p>
        </w:tc>
        <w:tc>
          <w:tcPr>
            <w:tcW w:w="1260"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rPr>
              <w:t>性质和数量</w:t>
            </w:r>
          </w:p>
        </w:tc>
        <w:tc>
          <w:tcPr>
            <w:tcW w:w="1005"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rPr>
              <w:t>规格</w:t>
            </w:r>
          </w:p>
        </w:tc>
        <w:tc>
          <w:tcPr>
            <w:tcW w:w="1005"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rPr>
              <w:t>介质</w:t>
            </w:r>
          </w:p>
        </w:tc>
        <w:tc>
          <w:tcPr>
            <w:tcW w:w="1095"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rPr>
              <w:t>特定要求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53"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rPr>
              <w:t>1</w:t>
            </w:r>
          </w:p>
        </w:tc>
        <w:tc>
          <w:tcPr>
            <w:tcW w:w="3120"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lang w:eastAsia="zh-CN"/>
              </w:rPr>
            </w:pPr>
            <w:r>
              <w:rPr>
                <w:rFonts w:hint="eastAsia" w:ascii="Arial" w:hAnsi="Arial" w:eastAsia="宋体" w:cs="Arial"/>
                <w:i w:val="0"/>
                <w:iCs w:val="0"/>
                <w:caps w:val="0"/>
                <w:color w:val="333333"/>
                <w:spacing w:val="0"/>
                <w:sz w:val="18"/>
                <w:szCs w:val="18"/>
                <w:shd w:val="clear" w:fill="FFFFFF"/>
                <w:lang w:eastAsia="zh-CN"/>
              </w:rPr>
              <w:t>施工许可</w:t>
            </w:r>
            <w:r>
              <w:rPr>
                <w:rFonts w:hint="eastAsia" w:ascii="Arial" w:hAnsi="Arial" w:eastAsia="宋体" w:cs="Arial"/>
                <w:i w:val="0"/>
                <w:iCs w:val="0"/>
                <w:caps w:val="0"/>
                <w:color w:val="333333"/>
                <w:spacing w:val="0"/>
                <w:sz w:val="18"/>
                <w:szCs w:val="18"/>
                <w:shd w:val="clear" w:fill="FFFFFF"/>
              </w:rPr>
              <w:t>申请</w:t>
            </w:r>
            <w:r>
              <w:rPr>
                <w:rFonts w:hint="eastAsia" w:ascii="Arial" w:hAnsi="Arial" w:eastAsia="宋体" w:cs="Arial"/>
                <w:i w:val="0"/>
                <w:iCs w:val="0"/>
                <w:caps w:val="0"/>
                <w:color w:val="333333"/>
                <w:spacing w:val="0"/>
                <w:sz w:val="18"/>
                <w:szCs w:val="18"/>
                <w:shd w:val="clear" w:fill="FFFFFF"/>
                <w:lang w:eastAsia="zh-CN"/>
              </w:rPr>
              <w:t>表</w:t>
            </w:r>
          </w:p>
        </w:tc>
        <w:tc>
          <w:tcPr>
            <w:tcW w:w="1245"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lang w:eastAsia="zh-CN"/>
              </w:rPr>
            </w:pPr>
            <w:r>
              <w:rPr>
                <w:rFonts w:hint="eastAsia" w:ascii="Arial" w:hAnsi="Arial" w:eastAsia="宋体" w:cs="Arial"/>
                <w:i w:val="0"/>
                <w:iCs w:val="0"/>
                <w:caps w:val="0"/>
                <w:color w:val="333333"/>
                <w:spacing w:val="0"/>
                <w:sz w:val="18"/>
                <w:szCs w:val="18"/>
                <w:shd w:val="clear" w:fill="FFFFFF"/>
              </w:rPr>
              <w:t>申请人自备</w:t>
            </w:r>
          </w:p>
        </w:tc>
        <w:tc>
          <w:tcPr>
            <w:tcW w:w="1260"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rPr>
              <w:t>原件</w:t>
            </w:r>
            <w:r>
              <w:rPr>
                <w:rFonts w:hint="eastAsia" w:ascii="Arial" w:hAnsi="Arial" w:eastAsia="宋体" w:cs="Arial"/>
                <w:i w:val="0"/>
                <w:iCs w:val="0"/>
                <w:caps w:val="0"/>
                <w:color w:val="333333"/>
                <w:spacing w:val="0"/>
                <w:sz w:val="18"/>
                <w:szCs w:val="18"/>
                <w:shd w:val="clear" w:fill="FFFFFF"/>
                <w:lang w:val="en-US" w:eastAsia="zh-CN"/>
              </w:rPr>
              <w:t>1</w:t>
            </w:r>
            <w:r>
              <w:rPr>
                <w:rFonts w:hint="eastAsia" w:ascii="Arial" w:hAnsi="Arial" w:eastAsia="宋体" w:cs="Arial"/>
                <w:i w:val="0"/>
                <w:iCs w:val="0"/>
                <w:caps w:val="0"/>
                <w:color w:val="333333"/>
                <w:spacing w:val="0"/>
                <w:sz w:val="18"/>
                <w:szCs w:val="18"/>
                <w:shd w:val="clear" w:fill="FFFFFF"/>
              </w:rPr>
              <w:t>份</w:t>
            </w:r>
          </w:p>
        </w:tc>
        <w:tc>
          <w:tcPr>
            <w:tcW w:w="1005" w:type="dxa"/>
            <w:noWrap w:val="0"/>
            <w:vAlign w:val="top"/>
          </w:tcPr>
          <w:p>
            <w:pPr>
              <w:keepNext w:val="0"/>
              <w:keepLines w:val="0"/>
              <w:widowControl/>
              <w:suppressLineNumbers w:val="0"/>
              <w:shd w:val="clear" w:fill="FFFFFF"/>
              <w:spacing w:before="0" w:beforeAutospacing="0" w:after="150" w:afterAutospacing="0" w:line="400" w:lineRule="atLeast"/>
              <w:ind w:right="0" w:firstLine="360" w:firstLineChars="200"/>
              <w:jc w:val="both"/>
              <w:rPr>
                <w:rFonts w:ascii="Arial" w:hAnsi="Arial" w:eastAsia="宋体" w:cs="Arial"/>
                <w:i w:val="0"/>
                <w:iCs w:val="0"/>
                <w:caps w:val="0"/>
                <w:color w:val="333333"/>
                <w:spacing w:val="0"/>
                <w:sz w:val="18"/>
                <w:szCs w:val="18"/>
                <w:shd w:val="clear" w:fill="FFFFFF"/>
              </w:rPr>
            </w:pPr>
          </w:p>
        </w:tc>
        <w:tc>
          <w:tcPr>
            <w:tcW w:w="1005"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lang w:eastAsia="zh-CN"/>
              </w:rPr>
            </w:pPr>
            <w:r>
              <w:rPr>
                <w:rFonts w:hint="eastAsia" w:ascii="Arial" w:hAnsi="Arial" w:eastAsia="宋体" w:cs="Arial"/>
                <w:i w:val="0"/>
                <w:iCs w:val="0"/>
                <w:caps w:val="0"/>
                <w:color w:val="333333"/>
                <w:spacing w:val="0"/>
                <w:sz w:val="18"/>
                <w:szCs w:val="18"/>
                <w:shd w:val="clear" w:fill="FFFFFF"/>
                <w:lang w:eastAsia="zh-CN"/>
              </w:rPr>
              <w:t>电子件</w:t>
            </w:r>
          </w:p>
        </w:tc>
        <w:tc>
          <w:tcPr>
            <w:tcW w:w="1095" w:type="dxa"/>
            <w:noWrap w:val="0"/>
            <w:vAlign w:val="top"/>
          </w:tcPr>
          <w:p>
            <w:pPr>
              <w:keepNext w:val="0"/>
              <w:keepLines w:val="0"/>
              <w:widowControl/>
              <w:suppressLineNumbers w:val="0"/>
              <w:shd w:val="clear" w:fill="FFFFFF"/>
              <w:spacing w:before="0" w:beforeAutospacing="0" w:after="150" w:afterAutospacing="0" w:line="400" w:lineRule="atLeast"/>
              <w:ind w:right="0" w:firstLine="360" w:firstLineChars="200"/>
              <w:jc w:val="both"/>
              <w:rPr>
                <w:rFonts w:hint="eastAsia" w:ascii="Arial" w:hAnsi="Arial" w:eastAsia="宋体" w:cs="Arial"/>
                <w:i w:val="0"/>
                <w:iCs w:val="0"/>
                <w:caps w:val="0"/>
                <w:color w:val="333333"/>
                <w:spacing w:val="0"/>
                <w:sz w:val="18"/>
                <w:szCs w:val="18"/>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53"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rPr>
              <w:t>2</w:t>
            </w:r>
          </w:p>
        </w:tc>
        <w:tc>
          <w:tcPr>
            <w:tcW w:w="3120"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lang w:eastAsia="zh-CN"/>
              </w:rPr>
            </w:pPr>
            <w:r>
              <w:rPr>
                <w:rFonts w:hint="eastAsia" w:ascii="Arial" w:hAnsi="Arial" w:eastAsia="宋体" w:cs="Arial"/>
                <w:i w:val="0"/>
                <w:iCs w:val="0"/>
                <w:caps w:val="0"/>
                <w:color w:val="333333"/>
                <w:spacing w:val="0"/>
                <w:sz w:val="18"/>
                <w:szCs w:val="18"/>
                <w:shd w:val="clear" w:fill="FFFFFF"/>
                <w:lang w:eastAsia="zh-CN"/>
              </w:rPr>
              <w:t>勘察合同</w:t>
            </w:r>
          </w:p>
        </w:tc>
        <w:tc>
          <w:tcPr>
            <w:tcW w:w="1245"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rPr>
              <w:t>申请人自备</w:t>
            </w:r>
          </w:p>
        </w:tc>
        <w:tc>
          <w:tcPr>
            <w:tcW w:w="1260"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rPr>
              <w:t>原件</w:t>
            </w:r>
            <w:r>
              <w:rPr>
                <w:rFonts w:hint="eastAsia" w:ascii="Arial" w:hAnsi="Arial" w:eastAsia="宋体" w:cs="Arial"/>
                <w:i w:val="0"/>
                <w:iCs w:val="0"/>
                <w:caps w:val="0"/>
                <w:color w:val="333333"/>
                <w:spacing w:val="0"/>
                <w:sz w:val="18"/>
                <w:szCs w:val="18"/>
                <w:shd w:val="clear" w:fill="FFFFFF"/>
                <w:lang w:val="en-US" w:eastAsia="zh-CN"/>
              </w:rPr>
              <w:t>1</w:t>
            </w:r>
            <w:r>
              <w:rPr>
                <w:rFonts w:hint="eastAsia" w:ascii="Arial" w:hAnsi="Arial" w:eastAsia="宋体" w:cs="Arial"/>
                <w:i w:val="0"/>
                <w:iCs w:val="0"/>
                <w:caps w:val="0"/>
                <w:color w:val="333333"/>
                <w:spacing w:val="0"/>
                <w:sz w:val="18"/>
                <w:szCs w:val="18"/>
                <w:shd w:val="clear" w:fill="FFFFFF"/>
              </w:rPr>
              <w:t>份</w:t>
            </w:r>
          </w:p>
        </w:tc>
        <w:tc>
          <w:tcPr>
            <w:tcW w:w="1005" w:type="dxa"/>
            <w:noWrap w:val="0"/>
            <w:vAlign w:val="top"/>
          </w:tcPr>
          <w:p>
            <w:pPr>
              <w:keepNext w:val="0"/>
              <w:keepLines w:val="0"/>
              <w:widowControl/>
              <w:suppressLineNumbers w:val="0"/>
              <w:shd w:val="clear" w:fill="FFFFFF"/>
              <w:spacing w:before="0" w:beforeAutospacing="0" w:after="150" w:afterAutospacing="0" w:line="400" w:lineRule="atLeast"/>
              <w:ind w:right="0" w:firstLine="360" w:firstLineChars="200"/>
              <w:jc w:val="both"/>
              <w:rPr>
                <w:rFonts w:hint="eastAsia" w:ascii="Arial" w:hAnsi="Arial" w:eastAsia="宋体" w:cs="Arial"/>
                <w:i w:val="0"/>
                <w:iCs w:val="0"/>
                <w:caps w:val="0"/>
                <w:color w:val="333333"/>
                <w:spacing w:val="0"/>
                <w:sz w:val="18"/>
                <w:szCs w:val="18"/>
                <w:shd w:val="clear" w:fill="FFFFFF"/>
              </w:rPr>
            </w:pPr>
          </w:p>
        </w:tc>
        <w:tc>
          <w:tcPr>
            <w:tcW w:w="1005"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lang w:eastAsia="zh-CN"/>
              </w:rPr>
              <w:t>电子件</w:t>
            </w:r>
          </w:p>
        </w:tc>
        <w:tc>
          <w:tcPr>
            <w:tcW w:w="1095"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lang w:eastAsia="zh-CN"/>
              </w:rPr>
            </w:pPr>
            <w:r>
              <w:rPr>
                <w:rFonts w:hint="eastAsia" w:ascii="Arial" w:hAnsi="Arial" w:eastAsia="宋体" w:cs="Arial"/>
                <w:i w:val="0"/>
                <w:iCs w:val="0"/>
                <w:caps w:val="0"/>
                <w:color w:val="333333"/>
                <w:spacing w:val="0"/>
                <w:sz w:val="18"/>
                <w:szCs w:val="18"/>
                <w:shd w:val="clear" w:fill="FFFFFF"/>
                <w:lang w:eastAsia="zh-CN"/>
              </w:rPr>
              <w:t>必传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53"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rPr>
              <w:t>3</w:t>
            </w:r>
          </w:p>
        </w:tc>
        <w:tc>
          <w:tcPr>
            <w:tcW w:w="3120"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lang w:eastAsia="zh-CN"/>
              </w:rPr>
            </w:pPr>
            <w:r>
              <w:rPr>
                <w:rFonts w:hint="eastAsia" w:ascii="Arial" w:hAnsi="Arial" w:eastAsia="宋体" w:cs="Arial"/>
                <w:i w:val="0"/>
                <w:iCs w:val="0"/>
                <w:caps w:val="0"/>
                <w:color w:val="333333"/>
                <w:spacing w:val="0"/>
                <w:sz w:val="18"/>
                <w:szCs w:val="18"/>
                <w:shd w:val="clear" w:fill="FFFFFF"/>
                <w:lang w:eastAsia="zh-CN"/>
              </w:rPr>
              <w:t>设计合同</w:t>
            </w:r>
          </w:p>
        </w:tc>
        <w:tc>
          <w:tcPr>
            <w:tcW w:w="1245"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rPr>
              <w:t>申请人自备</w:t>
            </w:r>
          </w:p>
        </w:tc>
        <w:tc>
          <w:tcPr>
            <w:tcW w:w="1260"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rPr>
              <w:t>原件</w:t>
            </w:r>
            <w:r>
              <w:rPr>
                <w:rFonts w:hint="eastAsia" w:ascii="Arial" w:hAnsi="Arial" w:eastAsia="宋体" w:cs="Arial"/>
                <w:i w:val="0"/>
                <w:iCs w:val="0"/>
                <w:caps w:val="0"/>
                <w:color w:val="333333"/>
                <w:spacing w:val="0"/>
                <w:sz w:val="18"/>
                <w:szCs w:val="18"/>
                <w:shd w:val="clear" w:fill="FFFFFF"/>
                <w:lang w:val="en-US" w:eastAsia="zh-CN"/>
              </w:rPr>
              <w:t>1</w:t>
            </w:r>
            <w:r>
              <w:rPr>
                <w:rFonts w:hint="eastAsia" w:ascii="Arial" w:hAnsi="Arial" w:eastAsia="宋体" w:cs="Arial"/>
                <w:i w:val="0"/>
                <w:iCs w:val="0"/>
                <w:caps w:val="0"/>
                <w:color w:val="333333"/>
                <w:spacing w:val="0"/>
                <w:sz w:val="18"/>
                <w:szCs w:val="18"/>
                <w:shd w:val="clear" w:fill="FFFFFF"/>
              </w:rPr>
              <w:t>份</w:t>
            </w:r>
          </w:p>
        </w:tc>
        <w:tc>
          <w:tcPr>
            <w:tcW w:w="1005" w:type="dxa"/>
            <w:noWrap w:val="0"/>
            <w:vAlign w:val="top"/>
          </w:tcPr>
          <w:p>
            <w:pPr>
              <w:keepNext w:val="0"/>
              <w:keepLines w:val="0"/>
              <w:widowControl/>
              <w:suppressLineNumbers w:val="0"/>
              <w:shd w:val="clear" w:fill="FFFFFF"/>
              <w:spacing w:before="0" w:beforeAutospacing="0" w:after="150" w:afterAutospacing="0" w:line="400" w:lineRule="atLeast"/>
              <w:ind w:right="0" w:firstLine="360" w:firstLineChars="200"/>
              <w:jc w:val="both"/>
              <w:rPr>
                <w:rFonts w:hint="eastAsia" w:ascii="Arial" w:hAnsi="Arial" w:eastAsia="宋体" w:cs="Arial"/>
                <w:i w:val="0"/>
                <w:iCs w:val="0"/>
                <w:caps w:val="0"/>
                <w:color w:val="333333"/>
                <w:spacing w:val="0"/>
                <w:sz w:val="18"/>
                <w:szCs w:val="18"/>
                <w:shd w:val="clear" w:fill="FFFFFF"/>
              </w:rPr>
            </w:pPr>
          </w:p>
        </w:tc>
        <w:tc>
          <w:tcPr>
            <w:tcW w:w="1005"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lang w:eastAsia="zh-CN"/>
              </w:rPr>
              <w:t>电子件</w:t>
            </w:r>
          </w:p>
        </w:tc>
        <w:tc>
          <w:tcPr>
            <w:tcW w:w="1095"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lang w:eastAsia="zh-CN"/>
              </w:rPr>
              <w:t>必传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53"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rPr>
              <w:t>4</w:t>
            </w:r>
          </w:p>
        </w:tc>
        <w:tc>
          <w:tcPr>
            <w:tcW w:w="3120"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lang w:eastAsia="zh-CN"/>
              </w:rPr>
            </w:pPr>
            <w:r>
              <w:rPr>
                <w:rFonts w:hint="eastAsia" w:ascii="Arial" w:hAnsi="Arial" w:eastAsia="宋体" w:cs="Arial"/>
                <w:i w:val="0"/>
                <w:iCs w:val="0"/>
                <w:caps w:val="0"/>
                <w:color w:val="333333"/>
                <w:spacing w:val="0"/>
                <w:sz w:val="18"/>
                <w:szCs w:val="18"/>
                <w:shd w:val="clear" w:fill="FFFFFF"/>
                <w:lang w:eastAsia="zh-CN"/>
              </w:rPr>
              <w:t>施工合同</w:t>
            </w:r>
          </w:p>
        </w:tc>
        <w:tc>
          <w:tcPr>
            <w:tcW w:w="1245"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rPr>
              <w:t>申请人自备</w:t>
            </w:r>
          </w:p>
        </w:tc>
        <w:tc>
          <w:tcPr>
            <w:tcW w:w="1260"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rPr>
              <w:t>原件</w:t>
            </w:r>
            <w:r>
              <w:rPr>
                <w:rFonts w:hint="eastAsia" w:ascii="Arial" w:hAnsi="Arial" w:eastAsia="宋体" w:cs="Arial"/>
                <w:i w:val="0"/>
                <w:iCs w:val="0"/>
                <w:caps w:val="0"/>
                <w:color w:val="333333"/>
                <w:spacing w:val="0"/>
                <w:sz w:val="18"/>
                <w:szCs w:val="18"/>
                <w:shd w:val="clear" w:fill="FFFFFF"/>
                <w:lang w:val="en-US" w:eastAsia="zh-CN"/>
              </w:rPr>
              <w:t>1</w:t>
            </w:r>
            <w:r>
              <w:rPr>
                <w:rFonts w:hint="eastAsia" w:ascii="Arial" w:hAnsi="Arial" w:eastAsia="宋体" w:cs="Arial"/>
                <w:i w:val="0"/>
                <w:iCs w:val="0"/>
                <w:caps w:val="0"/>
                <w:color w:val="333333"/>
                <w:spacing w:val="0"/>
                <w:sz w:val="18"/>
                <w:szCs w:val="18"/>
                <w:shd w:val="clear" w:fill="FFFFFF"/>
              </w:rPr>
              <w:t>份</w:t>
            </w:r>
          </w:p>
        </w:tc>
        <w:tc>
          <w:tcPr>
            <w:tcW w:w="1005" w:type="dxa"/>
            <w:noWrap w:val="0"/>
            <w:vAlign w:val="top"/>
          </w:tcPr>
          <w:p>
            <w:pPr>
              <w:keepNext w:val="0"/>
              <w:keepLines w:val="0"/>
              <w:widowControl/>
              <w:suppressLineNumbers w:val="0"/>
              <w:shd w:val="clear" w:fill="FFFFFF"/>
              <w:spacing w:before="0" w:beforeAutospacing="0" w:after="150" w:afterAutospacing="0" w:line="400" w:lineRule="atLeast"/>
              <w:ind w:right="0" w:firstLine="360" w:firstLineChars="200"/>
              <w:jc w:val="both"/>
              <w:rPr>
                <w:rFonts w:hint="eastAsia" w:ascii="Arial" w:hAnsi="Arial" w:eastAsia="宋体" w:cs="Arial"/>
                <w:i w:val="0"/>
                <w:iCs w:val="0"/>
                <w:caps w:val="0"/>
                <w:color w:val="333333"/>
                <w:spacing w:val="0"/>
                <w:sz w:val="18"/>
                <w:szCs w:val="18"/>
                <w:shd w:val="clear" w:fill="FFFFFF"/>
              </w:rPr>
            </w:pPr>
          </w:p>
        </w:tc>
        <w:tc>
          <w:tcPr>
            <w:tcW w:w="1005"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lang w:eastAsia="zh-CN"/>
              </w:rPr>
            </w:pPr>
            <w:r>
              <w:rPr>
                <w:rFonts w:hint="eastAsia" w:ascii="Arial" w:hAnsi="Arial" w:eastAsia="宋体" w:cs="Arial"/>
                <w:i w:val="0"/>
                <w:iCs w:val="0"/>
                <w:caps w:val="0"/>
                <w:color w:val="333333"/>
                <w:spacing w:val="0"/>
                <w:sz w:val="18"/>
                <w:szCs w:val="18"/>
                <w:shd w:val="clear" w:fill="FFFFFF"/>
                <w:lang w:eastAsia="zh-CN"/>
              </w:rPr>
              <w:t>电子件</w:t>
            </w:r>
          </w:p>
        </w:tc>
        <w:tc>
          <w:tcPr>
            <w:tcW w:w="1095"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lang w:eastAsia="zh-CN"/>
              </w:rPr>
              <w:t>必传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53"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rPr>
              <w:t>5</w:t>
            </w:r>
          </w:p>
        </w:tc>
        <w:tc>
          <w:tcPr>
            <w:tcW w:w="3120"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lang w:eastAsia="zh-CN"/>
              </w:rPr>
            </w:pPr>
            <w:r>
              <w:rPr>
                <w:rFonts w:hint="eastAsia" w:ascii="Arial" w:hAnsi="Arial" w:eastAsia="宋体" w:cs="Arial"/>
                <w:i w:val="0"/>
                <w:iCs w:val="0"/>
                <w:caps w:val="0"/>
                <w:color w:val="333333"/>
                <w:spacing w:val="0"/>
                <w:sz w:val="18"/>
                <w:szCs w:val="18"/>
                <w:shd w:val="clear" w:fill="FFFFFF"/>
                <w:lang w:eastAsia="zh-CN"/>
              </w:rPr>
              <w:t>施工中标文件</w:t>
            </w:r>
          </w:p>
        </w:tc>
        <w:tc>
          <w:tcPr>
            <w:tcW w:w="1245"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rPr>
              <w:t>申请人自备</w:t>
            </w:r>
          </w:p>
        </w:tc>
        <w:tc>
          <w:tcPr>
            <w:tcW w:w="1260"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rPr>
              <w:t>原件</w:t>
            </w:r>
            <w:r>
              <w:rPr>
                <w:rFonts w:hint="eastAsia" w:ascii="Arial" w:hAnsi="Arial" w:eastAsia="宋体" w:cs="Arial"/>
                <w:i w:val="0"/>
                <w:iCs w:val="0"/>
                <w:caps w:val="0"/>
                <w:color w:val="333333"/>
                <w:spacing w:val="0"/>
                <w:sz w:val="18"/>
                <w:szCs w:val="18"/>
                <w:shd w:val="clear" w:fill="FFFFFF"/>
                <w:lang w:val="en-US" w:eastAsia="zh-CN"/>
              </w:rPr>
              <w:t>1</w:t>
            </w:r>
            <w:r>
              <w:rPr>
                <w:rFonts w:hint="eastAsia" w:ascii="Arial" w:hAnsi="Arial" w:eastAsia="宋体" w:cs="Arial"/>
                <w:i w:val="0"/>
                <w:iCs w:val="0"/>
                <w:caps w:val="0"/>
                <w:color w:val="333333"/>
                <w:spacing w:val="0"/>
                <w:sz w:val="18"/>
                <w:szCs w:val="18"/>
                <w:shd w:val="clear" w:fill="FFFFFF"/>
              </w:rPr>
              <w:t>份</w:t>
            </w:r>
          </w:p>
        </w:tc>
        <w:tc>
          <w:tcPr>
            <w:tcW w:w="1005" w:type="dxa"/>
            <w:noWrap w:val="0"/>
            <w:vAlign w:val="top"/>
          </w:tcPr>
          <w:p>
            <w:pPr>
              <w:keepNext w:val="0"/>
              <w:keepLines w:val="0"/>
              <w:widowControl/>
              <w:suppressLineNumbers w:val="0"/>
              <w:shd w:val="clear" w:fill="FFFFFF"/>
              <w:spacing w:before="0" w:beforeAutospacing="0" w:after="150" w:afterAutospacing="0" w:line="400" w:lineRule="atLeast"/>
              <w:ind w:right="0" w:firstLine="360" w:firstLineChars="200"/>
              <w:jc w:val="both"/>
              <w:rPr>
                <w:rFonts w:hint="eastAsia" w:ascii="Arial" w:hAnsi="Arial" w:eastAsia="宋体" w:cs="Arial"/>
                <w:i w:val="0"/>
                <w:iCs w:val="0"/>
                <w:caps w:val="0"/>
                <w:color w:val="333333"/>
                <w:spacing w:val="0"/>
                <w:sz w:val="18"/>
                <w:szCs w:val="18"/>
                <w:shd w:val="clear" w:fill="FFFFFF"/>
              </w:rPr>
            </w:pPr>
          </w:p>
        </w:tc>
        <w:tc>
          <w:tcPr>
            <w:tcW w:w="1005"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lang w:eastAsia="zh-CN"/>
              </w:rPr>
              <w:t>电子件</w:t>
            </w:r>
          </w:p>
        </w:tc>
        <w:tc>
          <w:tcPr>
            <w:tcW w:w="1095" w:type="dxa"/>
            <w:noWrap w:val="0"/>
            <w:vAlign w:val="top"/>
          </w:tcPr>
          <w:p>
            <w:pPr>
              <w:keepNext w:val="0"/>
              <w:keepLines w:val="0"/>
              <w:widowControl/>
              <w:suppressLineNumbers w:val="0"/>
              <w:shd w:val="clear" w:fill="FFFFFF"/>
              <w:spacing w:before="0" w:beforeAutospacing="0" w:after="150" w:afterAutospacing="0" w:line="400" w:lineRule="atLeast"/>
              <w:ind w:right="0" w:firstLine="360" w:firstLineChars="200"/>
              <w:jc w:val="both"/>
              <w:rPr>
                <w:rFonts w:hint="eastAsia" w:ascii="Arial" w:hAnsi="Arial" w:eastAsia="宋体" w:cs="Arial"/>
                <w:i w:val="0"/>
                <w:iCs w:val="0"/>
                <w:caps w:val="0"/>
                <w:color w:val="333333"/>
                <w:spacing w:val="0"/>
                <w:sz w:val="18"/>
                <w:szCs w:val="18"/>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53"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lang w:val="en-US" w:eastAsia="zh-CN"/>
              </w:rPr>
            </w:pPr>
            <w:r>
              <w:rPr>
                <w:rFonts w:hint="eastAsia" w:ascii="Arial" w:hAnsi="Arial" w:eastAsia="宋体" w:cs="Arial"/>
                <w:i w:val="0"/>
                <w:iCs w:val="0"/>
                <w:caps w:val="0"/>
                <w:color w:val="333333"/>
                <w:spacing w:val="0"/>
                <w:sz w:val="18"/>
                <w:szCs w:val="18"/>
                <w:shd w:val="clear" w:fill="FFFFFF"/>
                <w:lang w:val="en-US" w:eastAsia="zh-CN"/>
              </w:rPr>
              <w:t>6</w:t>
            </w:r>
          </w:p>
        </w:tc>
        <w:tc>
          <w:tcPr>
            <w:tcW w:w="3120"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lang w:eastAsia="zh-CN"/>
              </w:rPr>
            </w:pPr>
            <w:r>
              <w:rPr>
                <w:rFonts w:hint="eastAsia" w:ascii="Arial" w:hAnsi="Arial" w:eastAsia="宋体" w:cs="Arial"/>
                <w:i w:val="0"/>
                <w:iCs w:val="0"/>
                <w:caps w:val="0"/>
                <w:color w:val="333333"/>
                <w:spacing w:val="0"/>
                <w:sz w:val="18"/>
                <w:szCs w:val="18"/>
                <w:shd w:val="clear" w:fill="FFFFFF"/>
                <w:lang w:eastAsia="zh-CN"/>
              </w:rPr>
              <w:t>监理合同</w:t>
            </w:r>
          </w:p>
        </w:tc>
        <w:tc>
          <w:tcPr>
            <w:tcW w:w="1245"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rPr>
              <w:t>申请人自备</w:t>
            </w:r>
          </w:p>
        </w:tc>
        <w:tc>
          <w:tcPr>
            <w:tcW w:w="1260"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rPr>
              <w:t>原件</w:t>
            </w:r>
            <w:r>
              <w:rPr>
                <w:rFonts w:hint="eastAsia" w:ascii="Arial" w:hAnsi="Arial" w:eastAsia="宋体" w:cs="Arial"/>
                <w:i w:val="0"/>
                <w:iCs w:val="0"/>
                <w:caps w:val="0"/>
                <w:color w:val="333333"/>
                <w:spacing w:val="0"/>
                <w:sz w:val="18"/>
                <w:szCs w:val="18"/>
                <w:shd w:val="clear" w:fill="FFFFFF"/>
                <w:lang w:val="en-US" w:eastAsia="zh-CN"/>
              </w:rPr>
              <w:t>1</w:t>
            </w:r>
            <w:r>
              <w:rPr>
                <w:rFonts w:hint="eastAsia" w:ascii="Arial" w:hAnsi="Arial" w:eastAsia="宋体" w:cs="Arial"/>
                <w:i w:val="0"/>
                <w:iCs w:val="0"/>
                <w:caps w:val="0"/>
                <w:color w:val="333333"/>
                <w:spacing w:val="0"/>
                <w:sz w:val="18"/>
                <w:szCs w:val="18"/>
                <w:shd w:val="clear" w:fill="FFFFFF"/>
              </w:rPr>
              <w:t>份</w:t>
            </w:r>
          </w:p>
        </w:tc>
        <w:tc>
          <w:tcPr>
            <w:tcW w:w="1005" w:type="dxa"/>
            <w:noWrap w:val="0"/>
            <w:vAlign w:val="top"/>
          </w:tcPr>
          <w:p>
            <w:pPr>
              <w:keepNext w:val="0"/>
              <w:keepLines w:val="0"/>
              <w:widowControl/>
              <w:suppressLineNumbers w:val="0"/>
              <w:shd w:val="clear" w:fill="FFFFFF"/>
              <w:spacing w:before="0" w:beforeAutospacing="0" w:after="150" w:afterAutospacing="0" w:line="400" w:lineRule="atLeast"/>
              <w:ind w:right="0" w:firstLine="360" w:firstLineChars="200"/>
              <w:jc w:val="both"/>
              <w:rPr>
                <w:rFonts w:hint="eastAsia" w:ascii="Arial" w:hAnsi="Arial" w:eastAsia="宋体" w:cs="Arial"/>
                <w:i w:val="0"/>
                <w:iCs w:val="0"/>
                <w:caps w:val="0"/>
                <w:color w:val="333333"/>
                <w:spacing w:val="0"/>
                <w:sz w:val="18"/>
                <w:szCs w:val="18"/>
                <w:shd w:val="clear" w:fill="FFFFFF"/>
              </w:rPr>
            </w:pPr>
          </w:p>
        </w:tc>
        <w:tc>
          <w:tcPr>
            <w:tcW w:w="1005"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lang w:eastAsia="zh-CN"/>
              </w:rPr>
              <w:t>电子件</w:t>
            </w:r>
          </w:p>
        </w:tc>
        <w:tc>
          <w:tcPr>
            <w:tcW w:w="1095"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lang w:eastAsia="zh-CN"/>
              </w:rPr>
              <w:t>必传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53"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default" w:ascii="Arial" w:hAnsi="Arial" w:eastAsia="宋体" w:cs="Arial"/>
                <w:i w:val="0"/>
                <w:iCs w:val="0"/>
                <w:caps w:val="0"/>
                <w:color w:val="333333"/>
                <w:spacing w:val="0"/>
                <w:sz w:val="18"/>
                <w:szCs w:val="18"/>
                <w:shd w:val="clear" w:fill="FFFFFF"/>
                <w:lang w:val="en-US" w:eastAsia="zh-CN"/>
              </w:rPr>
            </w:pPr>
            <w:r>
              <w:rPr>
                <w:rFonts w:hint="eastAsia" w:ascii="Arial" w:hAnsi="Arial" w:eastAsia="宋体" w:cs="Arial"/>
                <w:i w:val="0"/>
                <w:iCs w:val="0"/>
                <w:caps w:val="0"/>
                <w:color w:val="333333"/>
                <w:spacing w:val="0"/>
                <w:sz w:val="18"/>
                <w:szCs w:val="18"/>
                <w:shd w:val="clear" w:fill="FFFFFF"/>
                <w:lang w:val="en-US" w:eastAsia="zh-CN"/>
              </w:rPr>
              <w:t>7</w:t>
            </w:r>
          </w:p>
        </w:tc>
        <w:tc>
          <w:tcPr>
            <w:tcW w:w="3120"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lang w:eastAsia="zh-CN"/>
              </w:rPr>
            </w:pPr>
            <w:r>
              <w:rPr>
                <w:rFonts w:hint="eastAsia" w:ascii="Arial" w:hAnsi="Arial" w:eastAsia="宋体" w:cs="Arial"/>
                <w:i w:val="0"/>
                <w:iCs w:val="0"/>
                <w:caps w:val="0"/>
                <w:color w:val="333333"/>
                <w:spacing w:val="0"/>
                <w:sz w:val="18"/>
                <w:szCs w:val="18"/>
                <w:shd w:val="clear" w:fill="FFFFFF"/>
                <w:lang w:eastAsia="zh-CN"/>
              </w:rPr>
              <w:t>监理中标文件</w:t>
            </w:r>
          </w:p>
        </w:tc>
        <w:tc>
          <w:tcPr>
            <w:tcW w:w="1245"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rPr>
              <w:t>申请人自备</w:t>
            </w:r>
          </w:p>
        </w:tc>
        <w:tc>
          <w:tcPr>
            <w:tcW w:w="1260"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rPr>
              <w:t>原件</w:t>
            </w:r>
            <w:r>
              <w:rPr>
                <w:rFonts w:hint="eastAsia" w:ascii="Arial" w:hAnsi="Arial" w:eastAsia="宋体" w:cs="Arial"/>
                <w:i w:val="0"/>
                <w:iCs w:val="0"/>
                <w:caps w:val="0"/>
                <w:color w:val="333333"/>
                <w:spacing w:val="0"/>
                <w:sz w:val="18"/>
                <w:szCs w:val="18"/>
                <w:shd w:val="clear" w:fill="FFFFFF"/>
                <w:lang w:val="en-US" w:eastAsia="zh-CN"/>
              </w:rPr>
              <w:t>1</w:t>
            </w:r>
            <w:r>
              <w:rPr>
                <w:rFonts w:hint="eastAsia" w:ascii="Arial" w:hAnsi="Arial" w:eastAsia="宋体" w:cs="Arial"/>
                <w:i w:val="0"/>
                <w:iCs w:val="0"/>
                <w:caps w:val="0"/>
                <w:color w:val="333333"/>
                <w:spacing w:val="0"/>
                <w:sz w:val="18"/>
                <w:szCs w:val="18"/>
                <w:shd w:val="clear" w:fill="FFFFFF"/>
              </w:rPr>
              <w:t>份</w:t>
            </w:r>
          </w:p>
        </w:tc>
        <w:tc>
          <w:tcPr>
            <w:tcW w:w="1005" w:type="dxa"/>
            <w:noWrap w:val="0"/>
            <w:vAlign w:val="top"/>
          </w:tcPr>
          <w:p>
            <w:pPr>
              <w:keepNext w:val="0"/>
              <w:keepLines w:val="0"/>
              <w:widowControl/>
              <w:suppressLineNumbers w:val="0"/>
              <w:shd w:val="clear" w:fill="FFFFFF"/>
              <w:spacing w:before="0" w:beforeAutospacing="0" w:after="150" w:afterAutospacing="0" w:line="400" w:lineRule="atLeast"/>
              <w:ind w:right="0" w:firstLine="360" w:firstLineChars="200"/>
              <w:jc w:val="both"/>
              <w:rPr>
                <w:rFonts w:hint="eastAsia" w:ascii="Arial" w:hAnsi="Arial" w:eastAsia="宋体" w:cs="Arial"/>
                <w:i w:val="0"/>
                <w:iCs w:val="0"/>
                <w:caps w:val="0"/>
                <w:color w:val="333333"/>
                <w:spacing w:val="0"/>
                <w:sz w:val="18"/>
                <w:szCs w:val="18"/>
                <w:shd w:val="clear" w:fill="FFFFFF"/>
              </w:rPr>
            </w:pPr>
          </w:p>
        </w:tc>
        <w:tc>
          <w:tcPr>
            <w:tcW w:w="1005"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lang w:eastAsia="zh-CN"/>
              </w:rPr>
              <w:t>电子件</w:t>
            </w:r>
          </w:p>
        </w:tc>
        <w:tc>
          <w:tcPr>
            <w:tcW w:w="1095" w:type="dxa"/>
            <w:noWrap w:val="0"/>
            <w:vAlign w:val="top"/>
          </w:tcPr>
          <w:p>
            <w:pPr>
              <w:keepNext w:val="0"/>
              <w:keepLines w:val="0"/>
              <w:widowControl/>
              <w:suppressLineNumbers w:val="0"/>
              <w:shd w:val="clear" w:fill="FFFFFF"/>
              <w:spacing w:before="0" w:beforeAutospacing="0" w:after="150" w:afterAutospacing="0" w:line="400" w:lineRule="atLeast"/>
              <w:ind w:right="0" w:firstLine="360" w:firstLineChars="200"/>
              <w:jc w:val="both"/>
              <w:rPr>
                <w:rFonts w:hint="eastAsia" w:ascii="Arial" w:hAnsi="Arial" w:eastAsia="宋体" w:cs="Arial"/>
                <w:i w:val="0"/>
                <w:iCs w:val="0"/>
                <w:caps w:val="0"/>
                <w:color w:val="333333"/>
                <w:spacing w:val="0"/>
                <w:sz w:val="18"/>
                <w:szCs w:val="18"/>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53"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default" w:ascii="Arial" w:hAnsi="Arial" w:eastAsia="宋体" w:cs="Arial"/>
                <w:i w:val="0"/>
                <w:iCs w:val="0"/>
                <w:caps w:val="0"/>
                <w:color w:val="333333"/>
                <w:spacing w:val="0"/>
                <w:sz w:val="18"/>
                <w:szCs w:val="18"/>
                <w:shd w:val="clear" w:fill="FFFFFF"/>
                <w:lang w:val="en-US" w:eastAsia="zh-CN"/>
              </w:rPr>
            </w:pPr>
            <w:r>
              <w:rPr>
                <w:rFonts w:hint="eastAsia" w:ascii="Arial" w:hAnsi="Arial" w:eastAsia="宋体" w:cs="Arial"/>
                <w:i w:val="0"/>
                <w:iCs w:val="0"/>
                <w:caps w:val="0"/>
                <w:color w:val="333333"/>
                <w:spacing w:val="0"/>
                <w:sz w:val="18"/>
                <w:szCs w:val="18"/>
                <w:shd w:val="clear" w:fill="FFFFFF"/>
                <w:lang w:val="en-US" w:eastAsia="zh-CN"/>
              </w:rPr>
              <w:t>8</w:t>
            </w:r>
          </w:p>
        </w:tc>
        <w:tc>
          <w:tcPr>
            <w:tcW w:w="3120"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lang w:eastAsia="zh-CN"/>
              </w:rPr>
            </w:pPr>
            <w:r>
              <w:rPr>
                <w:rFonts w:hint="eastAsia" w:ascii="Arial" w:hAnsi="Arial" w:eastAsia="宋体" w:cs="Arial"/>
                <w:i w:val="0"/>
                <w:iCs w:val="0"/>
                <w:caps w:val="0"/>
                <w:color w:val="333333"/>
                <w:spacing w:val="0"/>
                <w:sz w:val="18"/>
                <w:szCs w:val="18"/>
                <w:shd w:val="clear" w:fill="FFFFFF"/>
                <w:lang w:eastAsia="zh-CN"/>
              </w:rPr>
              <w:t>工</w:t>
            </w:r>
            <w:r>
              <w:rPr>
                <w:rFonts w:ascii="Arial" w:hAnsi="Arial" w:eastAsia="宋体" w:cs="Arial"/>
                <w:i w:val="0"/>
                <w:iCs w:val="0"/>
                <w:caps w:val="0"/>
                <w:color w:val="333333"/>
                <w:spacing w:val="0"/>
                <w:sz w:val="18"/>
                <w:szCs w:val="18"/>
                <w:shd w:val="clear" w:fill="FFFFFF"/>
              </w:rPr>
              <w:t>伤保险单扫描件</w:t>
            </w:r>
          </w:p>
        </w:tc>
        <w:tc>
          <w:tcPr>
            <w:tcW w:w="1245"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rPr>
              <w:t>申请人自备</w:t>
            </w:r>
          </w:p>
        </w:tc>
        <w:tc>
          <w:tcPr>
            <w:tcW w:w="1260"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rPr>
              <w:t>原件</w:t>
            </w:r>
            <w:r>
              <w:rPr>
                <w:rFonts w:hint="eastAsia" w:ascii="Arial" w:hAnsi="Arial" w:eastAsia="宋体" w:cs="Arial"/>
                <w:i w:val="0"/>
                <w:iCs w:val="0"/>
                <w:caps w:val="0"/>
                <w:color w:val="333333"/>
                <w:spacing w:val="0"/>
                <w:sz w:val="18"/>
                <w:szCs w:val="18"/>
                <w:shd w:val="clear" w:fill="FFFFFF"/>
                <w:lang w:val="en-US" w:eastAsia="zh-CN"/>
              </w:rPr>
              <w:t>1</w:t>
            </w:r>
            <w:r>
              <w:rPr>
                <w:rFonts w:hint="eastAsia" w:ascii="Arial" w:hAnsi="Arial" w:eastAsia="宋体" w:cs="Arial"/>
                <w:i w:val="0"/>
                <w:iCs w:val="0"/>
                <w:caps w:val="0"/>
                <w:color w:val="333333"/>
                <w:spacing w:val="0"/>
                <w:sz w:val="18"/>
                <w:szCs w:val="18"/>
                <w:shd w:val="clear" w:fill="FFFFFF"/>
              </w:rPr>
              <w:t>份</w:t>
            </w:r>
          </w:p>
        </w:tc>
        <w:tc>
          <w:tcPr>
            <w:tcW w:w="1005" w:type="dxa"/>
            <w:noWrap w:val="0"/>
            <w:vAlign w:val="top"/>
          </w:tcPr>
          <w:p>
            <w:pPr>
              <w:keepNext w:val="0"/>
              <w:keepLines w:val="0"/>
              <w:widowControl/>
              <w:suppressLineNumbers w:val="0"/>
              <w:shd w:val="clear" w:fill="FFFFFF"/>
              <w:spacing w:before="0" w:beforeAutospacing="0" w:after="150" w:afterAutospacing="0" w:line="400" w:lineRule="atLeast"/>
              <w:ind w:right="0" w:firstLine="360" w:firstLineChars="200"/>
              <w:jc w:val="both"/>
              <w:rPr>
                <w:rFonts w:hint="eastAsia" w:ascii="Arial" w:hAnsi="Arial" w:eastAsia="宋体" w:cs="Arial"/>
                <w:i w:val="0"/>
                <w:iCs w:val="0"/>
                <w:caps w:val="0"/>
                <w:color w:val="333333"/>
                <w:spacing w:val="0"/>
                <w:sz w:val="18"/>
                <w:szCs w:val="18"/>
                <w:shd w:val="clear" w:fill="FFFFFF"/>
              </w:rPr>
            </w:pPr>
          </w:p>
        </w:tc>
        <w:tc>
          <w:tcPr>
            <w:tcW w:w="1005"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lang w:eastAsia="zh-CN"/>
              </w:rPr>
              <w:t>电子件</w:t>
            </w:r>
          </w:p>
        </w:tc>
        <w:tc>
          <w:tcPr>
            <w:tcW w:w="1095" w:type="dxa"/>
            <w:noWrap w:val="0"/>
            <w:vAlign w:val="top"/>
          </w:tcPr>
          <w:p>
            <w:pPr>
              <w:keepNext w:val="0"/>
              <w:keepLines w:val="0"/>
              <w:widowControl/>
              <w:suppressLineNumbers w:val="0"/>
              <w:shd w:val="clear" w:fill="FFFFFF"/>
              <w:spacing w:before="0" w:beforeAutospacing="0" w:after="150" w:afterAutospacing="0" w:line="400" w:lineRule="atLeast"/>
              <w:ind w:right="0" w:firstLine="360" w:firstLineChars="200"/>
              <w:jc w:val="both"/>
              <w:rPr>
                <w:rFonts w:hint="eastAsia" w:ascii="Arial" w:hAnsi="Arial" w:eastAsia="宋体" w:cs="Arial"/>
                <w:i w:val="0"/>
                <w:iCs w:val="0"/>
                <w:caps w:val="0"/>
                <w:color w:val="333333"/>
                <w:spacing w:val="0"/>
                <w:sz w:val="18"/>
                <w:szCs w:val="18"/>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53"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default" w:ascii="Arial" w:hAnsi="Arial" w:eastAsia="宋体" w:cs="Arial"/>
                <w:i w:val="0"/>
                <w:iCs w:val="0"/>
                <w:caps w:val="0"/>
                <w:color w:val="333333"/>
                <w:spacing w:val="0"/>
                <w:sz w:val="18"/>
                <w:szCs w:val="18"/>
                <w:shd w:val="clear" w:fill="FFFFFF"/>
                <w:lang w:val="en-US" w:eastAsia="zh-CN"/>
              </w:rPr>
            </w:pPr>
            <w:r>
              <w:rPr>
                <w:rFonts w:hint="eastAsia" w:ascii="Arial" w:hAnsi="Arial" w:eastAsia="宋体" w:cs="Arial"/>
                <w:i w:val="0"/>
                <w:iCs w:val="0"/>
                <w:caps w:val="0"/>
                <w:color w:val="333333"/>
                <w:spacing w:val="0"/>
                <w:sz w:val="18"/>
                <w:szCs w:val="18"/>
                <w:shd w:val="clear" w:fill="FFFFFF"/>
                <w:lang w:val="en-US" w:eastAsia="zh-CN"/>
              </w:rPr>
              <w:t>9</w:t>
            </w:r>
          </w:p>
        </w:tc>
        <w:tc>
          <w:tcPr>
            <w:tcW w:w="3120"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lang w:eastAsia="zh-CN"/>
              </w:rPr>
            </w:pPr>
            <w:r>
              <w:rPr>
                <w:rFonts w:ascii="Arial" w:hAnsi="Arial" w:eastAsia="宋体" w:cs="Arial"/>
                <w:i w:val="0"/>
                <w:iCs w:val="0"/>
                <w:caps w:val="0"/>
                <w:color w:val="333333"/>
                <w:spacing w:val="0"/>
                <w:sz w:val="18"/>
                <w:szCs w:val="18"/>
                <w:shd w:val="clear" w:fill="FFFFFF"/>
              </w:rPr>
              <w:t>施工合同中约定的安全防护、文明施工措施费用支付计划</w:t>
            </w:r>
          </w:p>
        </w:tc>
        <w:tc>
          <w:tcPr>
            <w:tcW w:w="1245"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rPr>
              <w:t>申请人自备</w:t>
            </w:r>
          </w:p>
        </w:tc>
        <w:tc>
          <w:tcPr>
            <w:tcW w:w="1260"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rPr>
              <w:t>原件</w:t>
            </w:r>
            <w:r>
              <w:rPr>
                <w:rFonts w:hint="eastAsia" w:ascii="Arial" w:hAnsi="Arial" w:eastAsia="宋体" w:cs="Arial"/>
                <w:i w:val="0"/>
                <w:iCs w:val="0"/>
                <w:caps w:val="0"/>
                <w:color w:val="333333"/>
                <w:spacing w:val="0"/>
                <w:sz w:val="18"/>
                <w:szCs w:val="18"/>
                <w:shd w:val="clear" w:fill="FFFFFF"/>
                <w:lang w:val="en-US" w:eastAsia="zh-CN"/>
              </w:rPr>
              <w:t>1</w:t>
            </w:r>
            <w:r>
              <w:rPr>
                <w:rFonts w:hint="eastAsia" w:ascii="Arial" w:hAnsi="Arial" w:eastAsia="宋体" w:cs="Arial"/>
                <w:i w:val="0"/>
                <w:iCs w:val="0"/>
                <w:caps w:val="0"/>
                <w:color w:val="333333"/>
                <w:spacing w:val="0"/>
                <w:sz w:val="18"/>
                <w:szCs w:val="18"/>
                <w:shd w:val="clear" w:fill="FFFFFF"/>
              </w:rPr>
              <w:t>份</w:t>
            </w:r>
          </w:p>
        </w:tc>
        <w:tc>
          <w:tcPr>
            <w:tcW w:w="1005" w:type="dxa"/>
            <w:noWrap w:val="0"/>
            <w:vAlign w:val="top"/>
          </w:tcPr>
          <w:p>
            <w:pPr>
              <w:keepNext w:val="0"/>
              <w:keepLines w:val="0"/>
              <w:widowControl/>
              <w:suppressLineNumbers w:val="0"/>
              <w:shd w:val="clear" w:fill="FFFFFF"/>
              <w:spacing w:before="0" w:beforeAutospacing="0" w:after="150" w:afterAutospacing="0" w:line="400" w:lineRule="atLeast"/>
              <w:ind w:right="0" w:firstLine="360" w:firstLineChars="200"/>
              <w:jc w:val="both"/>
              <w:rPr>
                <w:rFonts w:hint="eastAsia" w:ascii="Arial" w:hAnsi="Arial" w:eastAsia="宋体" w:cs="Arial"/>
                <w:i w:val="0"/>
                <w:iCs w:val="0"/>
                <w:caps w:val="0"/>
                <w:color w:val="333333"/>
                <w:spacing w:val="0"/>
                <w:sz w:val="18"/>
                <w:szCs w:val="18"/>
                <w:shd w:val="clear" w:fill="FFFFFF"/>
              </w:rPr>
            </w:pPr>
          </w:p>
        </w:tc>
        <w:tc>
          <w:tcPr>
            <w:tcW w:w="1005"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lang w:eastAsia="zh-CN"/>
              </w:rPr>
              <w:t>电子件</w:t>
            </w:r>
          </w:p>
        </w:tc>
        <w:tc>
          <w:tcPr>
            <w:tcW w:w="1095"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lang w:eastAsia="zh-CN"/>
              </w:rPr>
              <w:t>必传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53"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default" w:ascii="Arial" w:hAnsi="Arial" w:eastAsia="宋体" w:cs="Arial"/>
                <w:i w:val="0"/>
                <w:iCs w:val="0"/>
                <w:caps w:val="0"/>
                <w:color w:val="333333"/>
                <w:spacing w:val="0"/>
                <w:sz w:val="18"/>
                <w:szCs w:val="18"/>
                <w:shd w:val="clear" w:fill="FFFFFF"/>
                <w:lang w:val="en-US" w:eastAsia="zh-CN"/>
              </w:rPr>
            </w:pPr>
            <w:r>
              <w:rPr>
                <w:rFonts w:hint="eastAsia" w:ascii="Arial" w:hAnsi="Arial" w:eastAsia="宋体" w:cs="Arial"/>
                <w:i w:val="0"/>
                <w:iCs w:val="0"/>
                <w:caps w:val="0"/>
                <w:color w:val="333333"/>
                <w:spacing w:val="0"/>
                <w:sz w:val="18"/>
                <w:szCs w:val="18"/>
                <w:shd w:val="clear" w:fill="FFFFFF"/>
                <w:lang w:val="en-US" w:eastAsia="zh-CN"/>
              </w:rPr>
              <w:t>10</w:t>
            </w:r>
          </w:p>
        </w:tc>
        <w:tc>
          <w:tcPr>
            <w:tcW w:w="3120"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lang w:eastAsia="zh-CN"/>
              </w:rPr>
            </w:pPr>
            <w:r>
              <w:rPr>
                <w:rFonts w:ascii="Arial" w:hAnsi="Arial" w:eastAsia="宋体" w:cs="Arial"/>
                <w:i w:val="0"/>
                <w:iCs w:val="0"/>
                <w:caps w:val="0"/>
                <w:color w:val="333333"/>
                <w:spacing w:val="0"/>
                <w:sz w:val="18"/>
                <w:szCs w:val="18"/>
                <w:shd w:val="clear" w:fill="FFFFFF"/>
              </w:rPr>
              <w:t>建筑工程施工许可申请承诺书</w:t>
            </w:r>
          </w:p>
        </w:tc>
        <w:tc>
          <w:tcPr>
            <w:tcW w:w="1245"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rPr>
              <w:t>申请人自备</w:t>
            </w:r>
          </w:p>
        </w:tc>
        <w:tc>
          <w:tcPr>
            <w:tcW w:w="1260"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rPr>
              <w:t>原件</w:t>
            </w:r>
            <w:r>
              <w:rPr>
                <w:rFonts w:hint="eastAsia" w:ascii="Arial" w:hAnsi="Arial" w:eastAsia="宋体" w:cs="Arial"/>
                <w:i w:val="0"/>
                <w:iCs w:val="0"/>
                <w:caps w:val="0"/>
                <w:color w:val="333333"/>
                <w:spacing w:val="0"/>
                <w:sz w:val="18"/>
                <w:szCs w:val="18"/>
                <w:shd w:val="clear" w:fill="FFFFFF"/>
                <w:lang w:val="en-US" w:eastAsia="zh-CN"/>
              </w:rPr>
              <w:t>1</w:t>
            </w:r>
            <w:r>
              <w:rPr>
                <w:rFonts w:hint="eastAsia" w:ascii="Arial" w:hAnsi="Arial" w:eastAsia="宋体" w:cs="Arial"/>
                <w:i w:val="0"/>
                <w:iCs w:val="0"/>
                <w:caps w:val="0"/>
                <w:color w:val="333333"/>
                <w:spacing w:val="0"/>
                <w:sz w:val="18"/>
                <w:szCs w:val="18"/>
                <w:shd w:val="clear" w:fill="FFFFFF"/>
              </w:rPr>
              <w:t>份</w:t>
            </w:r>
          </w:p>
        </w:tc>
        <w:tc>
          <w:tcPr>
            <w:tcW w:w="1005" w:type="dxa"/>
            <w:noWrap w:val="0"/>
            <w:vAlign w:val="top"/>
          </w:tcPr>
          <w:p>
            <w:pPr>
              <w:keepNext w:val="0"/>
              <w:keepLines w:val="0"/>
              <w:widowControl/>
              <w:suppressLineNumbers w:val="0"/>
              <w:shd w:val="clear" w:fill="FFFFFF"/>
              <w:spacing w:before="0" w:beforeAutospacing="0" w:after="150" w:afterAutospacing="0" w:line="400" w:lineRule="atLeast"/>
              <w:ind w:right="0" w:firstLine="360" w:firstLineChars="200"/>
              <w:jc w:val="both"/>
              <w:rPr>
                <w:rFonts w:hint="eastAsia" w:ascii="Arial" w:hAnsi="Arial" w:eastAsia="宋体" w:cs="Arial"/>
                <w:i w:val="0"/>
                <w:iCs w:val="0"/>
                <w:caps w:val="0"/>
                <w:color w:val="333333"/>
                <w:spacing w:val="0"/>
                <w:sz w:val="18"/>
                <w:szCs w:val="18"/>
                <w:shd w:val="clear" w:fill="FFFFFF"/>
              </w:rPr>
            </w:pPr>
          </w:p>
        </w:tc>
        <w:tc>
          <w:tcPr>
            <w:tcW w:w="1005"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lang w:eastAsia="zh-CN"/>
              </w:rPr>
              <w:t>电子件</w:t>
            </w:r>
          </w:p>
        </w:tc>
        <w:tc>
          <w:tcPr>
            <w:tcW w:w="1095"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lang w:eastAsia="zh-CN"/>
              </w:rPr>
              <w:t>必传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53"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default" w:ascii="Arial" w:hAnsi="Arial" w:eastAsia="宋体" w:cs="Arial"/>
                <w:i w:val="0"/>
                <w:iCs w:val="0"/>
                <w:caps w:val="0"/>
                <w:color w:val="333333"/>
                <w:spacing w:val="0"/>
                <w:sz w:val="18"/>
                <w:szCs w:val="18"/>
                <w:shd w:val="clear" w:fill="FFFFFF"/>
                <w:lang w:val="en-US" w:eastAsia="zh-CN"/>
              </w:rPr>
            </w:pPr>
            <w:r>
              <w:rPr>
                <w:rFonts w:hint="eastAsia" w:ascii="Arial" w:hAnsi="Arial" w:eastAsia="宋体" w:cs="Arial"/>
                <w:i w:val="0"/>
                <w:iCs w:val="0"/>
                <w:caps w:val="0"/>
                <w:color w:val="333333"/>
                <w:spacing w:val="0"/>
                <w:sz w:val="18"/>
                <w:szCs w:val="18"/>
                <w:shd w:val="clear" w:fill="FFFFFF"/>
                <w:lang w:val="en-US" w:eastAsia="zh-CN"/>
              </w:rPr>
              <w:t>11</w:t>
            </w:r>
          </w:p>
        </w:tc>
        <w:tc>
          <w:tcPr>
            <w:tcW w:w="3120"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lang w:eastAsia="zh-CN"/>
              </w:rPr>
            </w:pPr>
            <w:r>
              <w:rPr>
                <w:rFonts w:ascii="Arial" w:hAnsi="Arial" w:eastAsia="宋体" w:cs="Arial"/>
                <w:i w:val="0"/>
                <w:iCs w:val="0"/>
                <w:caps w:val="0"/>
                <w:color w:val="333333"/>
                <w:spacing w:val="0"/>
                <w:sz w:val="18"/>
                <w:szCs w:val="18"/>
                <w:shd w:val="clear" w:fill="FFFFFF"/>
              </w:rPr>
              <w:t>深基坑图纸审查意见书及专家论证意见</w:t>
            </w:r>
          </w:p>
        </w:tc>
        <w:tc>
          <w:tcPr>
            <w:tcW w:w="1245"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rPr>
              <w:t>申请人自备</w:t>
            </w:r>
          </w:p>
        </w:tc>
        <w:tc>
          <w:tcPr>
            <w:tcW w:w="1260"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rPr>
              <w:t>原件</w:t>
            </w:r>
            <w:r>
              <w:rPr>
                <w:rFonts w:hint="eastAsia" w:ascii="Arial" w:hAnsi="Arial" w:eastAsia="宋体" w:cs="Arial"/>
                <w:i w:val="0"/>
                <w:iCs w:val="0"/>
                <w:caps w:val="0"/>
                <w:color w:val="333333"/>
                <w:spacing w:val="0"/>
                <w:sz w:val="18"/>
                <w:szCs w:val="18"/>
                <w:shd w:val="clear" w:fill="FFFFFF"/>
                <w:lang w:val="en-US" w:eastAsia="zh-CN"/>
              </w:rPr>
              <w:t>1</w:t>
            </w:r>
            <w:r>
              <w:rPr>
                <w:rFonts w:hint="eastAsia" w:ascii="Arial" w:hAnsi="Arial" w:eastAsia="宋体" w:cs="Arial"/>
                <w:i w:val="0"/>
                <w:iCs w:val="0"/>
                <w:caps w:val="0"/>
                <w:color w:val="333333"/>
                <w:spacing w:val="0"/>
                <w:sz w:val="18"/>
                <w:szCs w:val="18"/>
                <w:shd w:val="clear" w:fill="FFFFFF"/>
              </w:rPr>
              <w:t>份</w:t>
            </w:r>
          </w:p>
        </w:tc>
        <w:tc>
          <w:tcPr>
            <w:tcW w:w="1005" w:type="dxa"/>
            <w:noWrap w:val="0"/>
            <w:vAlign w:val="top"/>
          </w:tcPr>
          <w:p>
            <w:pPr>
              <w:keepNext w:val="0"/>
              <w:keepLines w:val="0"/>
              <w:widowControl/>
              <w:suppressLineNumbers w:val="0"/>
              <w:shd w:val="clear" w:fill="FFFFFF"/>
              <w:spacing w:before="0" w:beforeAutospacing="0" w:after="150" w:afterAutospacing="0" w:line="400" w:lineRule="atLeast"/>
              <w:ind w:right="0" w:firstLine="360" w:firstLineChars="200"/>
              <w:jc w:val="both"/>
              <w:rPr>
                <w:rFonts w:hint="eastAsia" w:ascii="Arial" w:hAnsi="Arial" w:eastAsia="宋体" w:cs="Arial"/>
                <w:i w:val="0"/>
                <w:iCs w:val="0"/>
                <w:caps w:val="0"/>
                <w:color w:val="333333"/>
                <w:spacing w:val="0"/>
                <w:sz w:val="18"/>
                <w:szCs w:val="18"/>
                <w:shd w:val="clear" w:fill="FFFFFF"/>
              </w:rPr>
            </w:pPr>
          </w:p>
        </w:tc>
        <w:tc>
          <w:tcPr>
            <w:tcW w:w="1005"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lang w:eastAsia="zh-CN"/>
              </w:rPr>
              <w:t>电子件</w:t>
            </w:r>
          </w:p>
        </w:tc>
        <w:tc>
          <w:tcPr>
            <w:tcW w:w="1095" w:type="dxa"/>
            <w:noWrap w:val="0"/>
            <w:vAlign w:val="top"/>
          </w:tcPr>
          <w:p>
            <w:pPr>
              <w:keepNext w:val="0"/>
              <w:keepLines w:val="0"/>
              <w:widowControl/>
              <w:suppressLineNumbers w:val="0"/>
              <w:shd w:val="clear" w:fill="FFFFFF"/>
              <w:spacing w:before="0" w:beforeAutospacing="0" w:after="150" w:afterAutospacing="0" w:line="400" w:lineRule="atLeast"/>
              <w:ind w:right="0" w:firstLine="360" w:firstLineChars="200"/>
              <w:jc w:val="both"/>
              <w:rPr>
                <w:rFonts w:hint="eastAsia" w:ascii="Arial" w:hAnsi="Arial" w:eastAsia="宋体" w:cs="Arial"/>
                <w:i w:val="0"/>
                <w:iCs w:val="0"/>
                <w:caps w:val="0"/>
                <w:color w:val="333333"/>
                <w:spacing w:val="0"/>
                <w:sz w:val="18"/>
                <w:szCs w:val="18"/>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53"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default" w:ascii="Arial" w:hAnsi="Arial" w:eastAsia="宋体" w:cs="Arial"/>
                <w:i w:val="0"/>
                <w:iCs w:val="0"/>
                <w:caps w:val="0"/>
                <w:color w:val="333333"/>
                <w:spacing w:val="0"/>
                <w:sz w:val="18"/>
                <w:szCs w:val="18"/>
                <w:shd w:val="clear" w:fill="FFFFFF"/>
                <w:lang w:val="en-US" w:eastAsia="zh-CN"/>
              </w:rPr>
            </w:pPr>
            <w:r>
              <w:rPr>
                <w:rFonts w:hint="eastAsia" w:ascii="Arial" w:hAnsi="Arial" w:eastAsia="宋体" w:cs="Arial"/>
                <w:i w:val="0"/>
                <w:iCs w:val="0"/>
                <w:caps w:val="0"/>
                <w:color w:val="333333"/>
                <w:spacing w:val="0"/>
                <w:sz w:val="18"/>
                <w:szCs w:val="18"/>
                <w:shd w:val="clear" w:fill="FFFFFF"/>
                <w:lang w:val="en-US" w:eastAsia="zh-CN"/>
              </w:rPr>
              <w:t>12</w:t>
            </w:r>
          </w:p>
        </w:tc>
        <w:tc>
          <w:tcPr>
            <w:tcW w:w="3120"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lang w:eastAsia="zh-CN"/>
              </w:rPr>
            </w:pPr>
            <w:r>
              <w:rPr>
                <w:rFonts w:ascii="Arial" w:hAnsi="Arial" w:eastAsia="宋体" w:cs="Arial"/>
                <w:i w:val="0"/>
                <w:iCs w:val="0"/>
                <w:caps w:val="0"/>
                <w:color w:val="333333"/>
                <w:spacing w:val="0"/>
                <w:sz w:val="18"/>
                <w:szCs w:val="18"/>
                <w:shd w:val="clear" w:fill="FFFFFF"/>
              </w:rPr>
              <w:t>建设资金已经落实承诺书</w:t>
            </w:r>
          </w:p>
        </w:tc>
        <w:tc>
          <w:tcPr>
            <w:tcW w:w="1245"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rPr>
              <w:t>申请人自备</w:t>
            </w:r>
          </w:p>
        </w:tc>
        <w:tc>
          <w:tcPr>
            <w:tcW w:w="1260"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rPr>
              <w:t>原件</w:t>
            </w:r>
            <w:r>
              <w:rPr>
                <w:rFonts w:hint="eastAsia" w:ascii="Arial" w:hAnsi="Arial" w:eastAsia="宋体" w:cs="Arial"/>
                <w:i w:val="0"/>
                <w:iCs w:val="0"/>
                <w:caps w:val="0"/>
                <w:color w:val="333333"/>
                <w:spacing w:val="0"/>
                <w:sz w:val="18"/>
                <w:szCs w:val="18"/>
                <w:shd w:val="clear" w:fill="FFFFFF"/>
                <w:lang w:val="en-US" w:eastAsia="zh-CN"/>
              </w:rPr>
              <w:t>1</w:t>
            </w:r>
            <w:r>
              <w:rPr>
                <w:rFonts w:hint="eastAsia" w:ascii="Arial" w:hAnsi="Arial" w:eastAsia="宋体" w:cs="Arial"/>
                <w:i w:val="0"/>
                <w:iCs w:val="0"/>
                <w:caps w:val="0"/>
                <w:color w:val="333333"/>
                <w:spacing w:val="0"/>
                <w:sz w:val="18"/>
                <w:szCs w:val="18"/>
                <w:shd w:val="clear" w:fill="FFFFFF"/>
              </w:rPr>
              <w:t>份</w:t>
            </w:r>
          </w:p>
        </w:tc>
        <w:tc>
          <w:tcPr>
            <w:tcW w:w="1005" w:type="dxa"/>
            <w:noWrap w:val="0"/>
            <w:vAlign w:val="top"/>
          </w:tcPr>
          <w:p>
            <w:pPr>
              <w:keepNext w:val="0"/>
              <w:keepLines w:val="0"/>
              <w:widowControl/>
              <w:suppressLineNumbers w:val="0"/>
              <w:shd w:val="clear" w:fill="FFFFFF"/>
              <w:spacing w:before="0" w:beforeAutospacing="0" w:after="150" w:afterAutospacing="0" w:line="400" w:lineRule="atLeast"/>
              <w:ind w:right="0" w:firstLine="360" w:firstLineChars="200"/>
              <w:jc w:val="both"/>
              <w:rPr>
                <w:rFonts w:hint="eastAsia" w:ascii="Arial" w:hAnsi="Arial" w:eastAsia="宋体" w:cs="Arial"/>
                <w:i w:val="0"/>
                <w:iCs w:val="0"/>
                <w:caps w:val="0"/>
                <w:color w:val="333333"/>
                <w:spacing w:val="0"/>
                <w:sz w:val="18"/>
                <w:szCs w:val="18"/>
                <w:shd w:val="clear" w:fill="FFFFFF"/>
              </w:rPr>
            </w:pPr>
          </w:p>
        </w:tc>
        <w:tc>
          <w:tcPr>
            <w:tcW w:w="1005"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lang w:eastAsia="zh-CN"/>
              </w:rPr>
              <w:t>电子件</w:t>
            </w:r>
          </w:p>
        </w:tc>
        <w:tc>
          <w:tcPr>
            <w:tcW w:w="1095"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lang w:eastAsia="zh-CN"/>
              </w:rPr>
              <w:t>必传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53"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default" w:ascii="Arial" w:hAnsi="Arial" w:eastAsia="宋体" w:cs="Arial"/>
                <w:i w:val="0"/>
                <w:iCs w:val="0"/>
                <w:caps w:val="0"/>
                <w:color w:val="333333"/>
                <w:spacing w:val="0"/>
                <w:sz w:val="18"/>
                <w:szCs w:val="18"/>
                <w:shd w:val="clear" w:fill="FFFFFF"/>
                <w:lang w:val="en-US" w:eastAsia="zh-CN"/>
              </w:rPr>
            </w:pPr>
            <w:r>
              <w:rPr>
                <w:rFonts w:hint="eastAsia" w:ascii="Arial" w:hAnsi="Arial" w:eastAsia="宋体" w:cs="Arial"/>
                <w:i w:val="0"/>
                <w:iCs w:val="0"/>
                <w:caps w:val="0"/>
                <w:color w:val="333333"/>
                <w:spacing w:val="0"/>
                <w:sz w:val="18"/>
                <w:szCs w:val="18"/>
                <w:shd w:val="clear" w:fill="FFFFFF"/>
                <w:lang w:val="en-US" w:eastAsia="zh-CN"/>
              </w:rPr>
              <w:t>13</w:t>
            </w:r>
          </w:p>
        </w:tc>
        <w:tc>
          <w:tcPr>
            <w:tcW w:w="3120"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lang w:eastAsia="zh-CN"/>
              </w:rPr>
            </w:pPr>
            <w:r>
              <w:rPr>
                <w:rFonts w:ascii="Arial" w:hAnsi="Arial" w:eastAsia="宋体" w:cs="Arial"/>
                <w:i w:val="0"/>
                <w:iCs w:val="0"/>
                <w:caps w:val="0"/>
                <w:color w:val="333333"/>
                <w:spacing w:val="0"/>
                <w:sz w:val="18"/>
                <w:szCs w:val="18"/>
                <w:shd w:val="clear" w:fill="FFFFFF"/>
              </w:rPr>
              <w:t>施工图设计文件审查合格报告（特殊建设工程需要提供消防设计审查意见书）</w:t>
            </w:r>
          </w:p>
        </w:tc>
        <w:tc>
          <w:tcPr>
            <w:tcW w:w="1245"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rPr>
              <w:t>申请人自备</w:t>
            </w:r>
          </w:p>
        </w:tc>
        <w:tc>
          <w:tcPr>
            <w:tcW w:w="1260"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rPr>
              <w:t>原件</w:t>
            </w:r>
            <w:r>
              <w:rPr>
                <w:rFonts w:hint="eastAsia" w:ascii="Arial" w:hAnsi="Arial" w:eastAsia="宋体" w:cs="Arial"/>
                <w:i w:val="0"/>
                <w:iCs w:val="0"/>
                <w:caps w:val="0"/>
                <w:color w:val="333333"/>
                <w:spacing w:val="0"/>
                <w:sz w:val="18"/>
                <w:szCs w:val="18"/>
                <w:shd w:val="clear" w:fill="FFFFFF"/>
                <w:lang w:val="en-US" w:eastAsia="zh-CN"/>
              </w:rPr>
              <w:t>1</w:t>
            </w:r>
            <w:r>
              <w:rPr>
                <w:rFonts w:hint="eastAsia" w:ascii="Arial" w:hAnsi="Arial" w:eastAsia="宋体" w:cs="Arial"/>
                <w:i w:val="0"/>
                <w:iCs w:val="0"/>
                <w:caps w:val="0"/>
                <w:color w:val="333333"/>
                <w:spacing w:val="0"/>
                <w:sz w:val="18"/>
                <w:szCs w:val="18"/>
                <w:shd w:val="clear" w:fill="FFFFFF"/>
              </w:rPr>
              <w:t>份</w:t>
            </w:r>
          </w:p>
        </w:tc>
        <w:tc>
          <w:tcPr>
            <w:tcW w:w="1005" w:type="dxa"/>
            <w:noWrap w:val="0"/>
            <w:vAlign w:val="top"/>
          </w:tcPr>
          <w:p>
            <w:pPr>
              <w:keepNext w:val="0"/>
              <w:keepLines w:val="0"/>
              <w:widowControl/>
              <w:suppressLineNumbers w:val="0"/>
              <w:shd w:val="clear" w:fill="FFFFFF"/>
              <w:spacing w:before="0" w:beforeAutospacing="0" w:after="150" w:afterAutospacing="0" w:line="400" w:lineRule="atLeast"/>
              <w:ind w:right="0" w:firstLine="360" w:firstLineChars="200"/>
              <w:jc w:val="both"/>
              <w:rPr>
                <w:rFonts w:hint="eastAsia" w:ascii="Arial" w:hAnsi="Arial" w:eastAsia="宋体" w:cs="Arial"/>
                <w:i w:val="0"/>
                <w:iCs w:val="0"/>
                <w:caps w:val="0"/>
                <w:color w:val="333333"/>
                <w:spacing w:val="0"/>
                <w:sz w:val="18"/>
                <w:szCs w:val="18"/>
                <w:shd w:val="clear" w:fill="FFFFFF"/>
              </w:rPr>
            </w:pPr>
          </w:p>
        </w:tc>
        <w:tc>
          <w:tcPr>
            <w:tcW w:w="1005"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lang w:eastAsia="zh-CN"/>
              </w:rPr>
              <w:t>电子件</w:t>
            </w:r>
          </w:p>
        </w:tc>
        <w:tc>
          <w:tcPr>
            <w:tcW w:w="1095"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lang w:eastAsia="zh-CN"/>
              </w:rPr>
              <w:t>必传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53"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default" w:ascii="Arial" w:hAnsi="Arial" w:eastAsia="宋体" w:cs="Arial"/>
                <w:i w:val="0"/>
                <w:iCs w:val="0"/>
                <w:caps w:val="0"/>
                <w:color w:val="333333"/>
                <w:spacing w:val="0"/>
                <w:sz w:val="18"/>
                <w:szCs w:val="18"/>
                <w:shd w:val="clear" w:fill="FFFFFF"/>
                <w:lang w:val="en-US" w:eastAsia="zh-CN"/>
              </w:rPr>
            </w:pPr>
            <w:r>
              <w:rPr>
                <w:rFonts w:hint="eastAsia" w:ascii="Arial" w:hAnsi="Arial" w:eastAsia="宋体" w:cs="Arial"/>
                <w:i w:val="0"/>
                <w:iCs w:val="0"/>
                <w:caps w:val="0"/>
                <w:color w:val="333333"/>
                <w:spacing w:val="0"/>
                <w:sz w:val="18"/>
                <w:szCs w:val="18"/>
                <w:shd w:val="clear" w:fill="FFFFFF"/>
                <w:lang w:val="en-US" w:eastAsia="zh-CN"/>
              </w:rPr>
              <w:t>14</w:t>
            </w:r>
          </w:p>
        </w:tc>
        <w:tc>
          <w:tcPr>
            <w:tcW w:w="3120"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lang w:eastAsia="zh-CN"/>
              </w:rPr>
            </w:pPr>
            <w:r>
              <w:rPr>
                <w:rFonts w:ascii="Arial" w:hAnsi="Arial" w:eastAsia="宋体" w:cs="Arial"/>
                <w:i w:val="0"/>
                <w:iCs w:val="0"/>
                <w:caps w:val="0"/>
                <w:color w:val="333333"/>
                <w:spacing w:val="0"/>
                <w:sz w:val="18"/>
                <w:szCs w:val="18"/>
                <w:shd w:val="clear" w:fill="FFFFFF"/>
              </w:rPr>
              <w:t>工程规划许可证扫描件</w:t>
            </w:r>
          </w:p>
        </w:tc>
        <w:tc>
          <w:tcPr>
            <w:tcW w:w="1245"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rPr>
              <w:t>申请人自备</w:t>
            </w:r>
          </w:p>
        </w:tc>
        <w:tc>
          <w:tcPr>
            <w:tcW w:w="1260"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rPr>
              <w:t>原件</w:t>
            </w:r>
            <w:r>
              <w:rPr>
                <w:rFonts w:hint="eastAsia" w:ascii="Arial" w:hAnsi="Arial" w:eastAsia="宋体" w:cs="Arial"/>
                <w:i w:val="0"/>
                <w:iCs w:val="0"/>
                <w:caps w:val="0"/>
                <w:color w:val="333333"/>
                <w:spacing w:val="0"/>
                <w:sz w:val="18"/>
                <w:szCs w:val="18"/>
                <w:shd w:val="clear" w:fill="FFFFFF"/>
                <w:lang w:val="en-US" w:eastAsia="zh-CN"/>
              </w:rPr>
              <w:t>1</w:t>
            </w:r>
            <w:r>
              <w:rPr>
                <w:rFonts w:hint="eastAsia" w:ascii="Arial" w:hAnsi="Arial" w:eastAsia="宋体" w:cs="Arial"/>
                <w:i w:val="0"/>
                <w:iCs w:val="0"/>
                <w:caps w:val="0"/>
                <w:color w:val="333333"/>
                <w:spacing w:val="0"/>
                <w:sz w:val="18"/>
                <w:szCs w:val="18"/>
                <w:shd w:val="clear" w:fill="FFFFFF"/>
              </w:rPr>
              <w:t>份</w:t>
            </w:r>
          </w:p>
        </w:tc>
        <w:tc>
          <w:tcPr>
            <w:tcW w:w="1005" w:type="dxa"/>
            <w:noWrap w:val="0"/>
            <w:vAlign w:val="top"/>
          </w:tcPr>
          <w:p>
            <w:pPr>
              <w:keepNext w:val="0"/>
              <w:keepLines w:val="0"/>
              <w:widowControl/>
              <w:suppressLineNumbers w:val="0"/>
              <w:shd w:val="clear" w:fill="FFFFFF"/>
              <w:spacing w:before="0" w:beforeAutospacing="0" w:after="150" w:afterAutospacing="0" w:line="400" w:lineRule="atLeast"/>
              <w:ind w:right="0" w:firstLine="360" w:firstLineChars="200"/>
              <w:jc w:val="both"/>
              <w:rPr>
                <w:rFonts w:hint="eastAsia" w:ascii="Arial" w:hAnsi="Arial" w:eastAsia="宋体" w:cs="Arial"/>
                <w:i w:val="0"/>
                <w:iCs w:val="0"/>
                <w:caps w:val="0"/>
                <w:color w:val="333333"/>
                <w:spacing w:val="0"/>
                <w:sz w:val="18"/>
                <w:szCs w:val="18"/>
                <w:shd w:val="clear" w:fill="FFFFFF"/>
              </w:rPr>
            </w:pPr>
          </w:p>
        </w:tc>
        <w:tc>
          <w:tcPr>
            <w:tcW w:w="1005"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lang w:eastAsia="zh-CN"/>
              </w:rPr>
              <w:t>电子件</w:t>
            </w:r>
          </w:p>
        </w:tc>
        <w:tc>
          <w:tcPr>
            <w:tcW w:w="1095"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lang w:eastAsia="zh-CN"/>
              </w:rPr>
              <w:t>必传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53"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default" w:ascii="Arial" w:hAnsi="Arial" w:eastAsia="宋体" w:cs="Arial"/>
                <w:i w:val="0"/>
                <w:iCs w:val="0"/>
                <w:caps w:val="0"/>
                <w:color w:val="333333"/>
                <w:spacing w:val="0"/>
                <w:sz w:val="18"/>
                <w:szCs w:val="18"/>
                <w:shd w:val="clear" w:fill="FFFFFF"/>
                <w:lang w:val="en-US" w:eastAsia="zh-CN"/>
              </w:rPr>
            </w:pPr>
            <w:r>
              <w:rPr>
                <w:rFonts w:hint="eastAsia" w:ascii="Arial" w:hAnsi="Arial" w:eastAsia="宋体" w:cs="Arial"/>
                <w:i w:val="0"/>
                <w:iCs w:val="0"/>
                <w:caps w:val="0"/>
                <w:color w:val="333333"/>
                <w:spacing w:val="0"/>
                <w:sz w:val="18"/>
                <w:szCs w:val="18"/>
                <w:shd w:val="clear" w:fill="FFFFFF"/>
                <w:lang w:val="en-US" w:eastAsia="zh-CN"/>
              </w:rPr>
              <w:t>15</w:t>
            </w:r>
          </w:p>
        </w:tc>
        <w:tc>
          <w:tcPr>
            <w:tcW w:w="3120"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lang w:eastAsia="zh-CN"/>
              </w:rPr>
            </w:pPr>
            <w:r>
              <w:rPr>
                <w:rFonts w:ascii="Arial" w:hAnsi="Arial" w:eastAsia="宋体" w:cs="Arial"/>
                <w:i w:val="0"/>
                <w:iCs w:val="0"/>
                <w:caps w:val="0"/>
                <w:color w:val="333333"/>
                <w:spacing w:val="0"/>
                <w:sz w:val="18"/>
                <w:szCs w:val="18"/>
                <w:shd w:val="clear" w:fill="FFFFFF"/>
              </w:rPr>
              <w:t>规划用地许可证扫描件</w:t>
            </w:r>
          </w:p>
        </w:tc>
        <w:tc>
          <w:tcPr>
            <w:tcW w:w="1245"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rPr>
              <w:t>申请人自备</w:t>
            </w:r>
          </w:p>
        </w:tc>
        <w:tc>
          <w:tcPr>
            <w:tcW w:w="1260"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rPr>
              <w:t>原件</w:t>
            </w:r>
            <w:r>
              <w:rPr>
                <w:rFonts w:hint="eastAsia" w:ascii="Arial" w:hAnsi="Arial" w:eastAsia="宋体" w:cs="Arial"/>
                <w:i w:val="0"/>
                <w:iCs w:val="0"/>
                <w:caps w:val="0"/>
                <w:color w:val="333333"/>
                <w:spacing w:val="0"/>
                <w:sz w:val="18"/>
                <w:szCs w:val="18"/>
                <w:shd w:val="clear" w:fill="FFFFFF"/>
                <w:lang w:val="en-US" w:eastAsia="zh-CN"/>
              </w:rPr>
              <w:t>1</w:t>
            </w:r>
            <w:r>
              <w:rPr>
                <w:rFonts w:hint="eastAsia" w:ascii="Arial" w:hAnsi="Arial" w:eastAsia="宋体" w:cs="Arial"/>
                <w:i w:val="0"/>
                <w:iCs w:val="0"/>
                <w:caps w:val="0"/>
                <w:color w:val="333333"/>
                <w:spacing w:val="0"/>
                <w:sz w:val="18"/>
                <w:szCs w:val="18"/>
                <w:shd w:val="clear" w:fill="FFFFFF"/>
              </w:rPr>
              <w:t>份</w:t>
            </w:r>
          </w:p>
        </w:tc>
        <w:tc>
          <w:tcPr>
            <w:tcW w:w="1005" w:type="dxa"/>
            <w:noWrap w:val="0"/>
            <w:vAlign w:val="top"/>
          </w:tcPr>
          <w:p>
            <w:pPr>
              <w:keepNext w:val="0"/>
              <w:keepLines w:val="0"/>
              <w:widowControl/>
              <w:suppressLineNumbers w:val="0"/>
              <w:shd w:val="clear" w:fill="FFFFFF"/>
              <w:spacing w:before="0" w:beforeAutospacing="0" w:after="150" w:afterAutospacing="0" w:line="400" w:lineRule="atLeast"/>
              <w:ind w:right="0" w:firstLine="360" w:firstLineChars="200"/>
              <w:jc w:val="both"/>
              <w:rPr>
                <w:rFonts w:hint="eastAsia" w:ascii="Arial" w:hAnsi="Arial" w:eastAsia="宋体" w:cs="Arial"/>
                <w:i w:val="0"/>
                <w:iCs w:val="0"/>
                <w:caps w:val="0"/>
                <w:color w:val="333333"/>
                <w:spacing w:val="0"/>
                <w:sz w:val="18"/>
                <w:szCs w:val="18"/>
                <w:shd w:val="clear" w:fill="FFFFFF"/>
              </w:rPr>
            </w:pPr>
          </w:p>
        </w:tc>
        <w:tc>
          <w:tcPr>
            <w:tcW w:w="1005"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lang w:eastAsia="zh-CN"/>
              </w:rPr>
              <w:t>电子件</w:t>
            </w:r>
          </w:p>
        </w:tc>
        <w:tc>
          <w:tcPr>
            <w:tcW w:w="1095"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lang w:eastAsia="zh-CN"/>
              </w:rPr>
              <w:t>必传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53"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default" w:ascii="Arial" w:hAnsi="Arial" w:eastAsia="宋体" w:cs="Arial"/>
                <w:i w:val="0"/>
                <w:iCs w:val="0"/>
                <w:caps w:val="0"/>
                <w:color w:val="333333"/>
                <w:spacing w:val="0"/>
                <w:sz w:val="18"/>
                <w:szCs w:val="18"/>
                <w:shd w:val="clear" w:fill="FFFFFF"/>
                <w:lang w:val="en-US" w:eastAsia="zh-CN"/>
              </w:rPr>
            </w:pPr>
            <w:r>
              <w:rPr>
                <w:rFonts w:hint="eastAsia" w:ascii="Arial" w:hAnsi="Arial" w:eastAsia="宋体" w:cs="Arial"/>
                <w:i w:val="0"/>
                <w:iCs w:val="0"/>
                <w:caps w:val="0"/>
                <w:color w:val="333333"/>
                <w:spacing w:val="0"/>
                <w:sz w:val="18"/>
                <w:szCs w:val="18"/>
                <w:shd w:val="clear" w:fill="FFFFFF"/>
                <w:lang w:val="en-US" w:eastAsia="zh-CN"/>
              </w:rPr>
              <w:t>16</w:t>
            </w:r>
          </w:p>
        </w:tc>
        <w:tc>
          <w:tcPr>
            <w:tcW w:w="3120"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lang w:eastAsia="zh-CN"/>
              </w:rPr>
            </w:pPr>
            <w:r>
              <w:rPr>
                <w:rFonts w:ascii="Arial" w:hAnsi="Arial" w:eastAsia="宋体" w:cs="Arial"/>
                <w:i w:val="0"/>
                <w:iCs w:val="0"/>
                <w:caps w:val="0"/>
                <w:color w:val="333333"/>
                <w:spacing w:val="0"/>
                <w:sz w:val="18"/>
                <w:szCs w:val="18"/>
                <w:shd w:val="clear" w:fill="FFFFFF"/>
              </w:rPr>
              <w:t>农民工工资保证金</w:t>
            </w:r>
          </w:p>
        </w:tc>
        <w:tc>
          <w:tcPr>
            <w:tcW w:w="1245"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rPr>
              <w:t>申请人自备</w:t>
            </w:r>
          </w:p>
        </w:tc>
        <w:tc>
          <w:tcPr>
            <w:tcW w:w="1260"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rPr>
              <w:t>原件</w:t>
            </w:r>
            <w:r>
              <w:rPr>
                <w:rFonts w:hint="eastAsia" w:ascii="Arial" w:hAnsi="Arial" w:eastAsia="宋体" w:cs="Arial"/>
                <w:i w:val="0"/>
                <w:iCs w:val="0"/>
                <w:caps w:val="0"/>
                <w:color w:val="333333"/>
                <w:spacing w:val="0"/>
                <w:sz w:val="18"/>
                <w:szCs w:val="18"/>
                <w:shd w:val="clear" w:fill="FFFFFF"/>
                <w:lang w:val="en-US" w:eastAsia="zh-CN"/>
              </w:rPr>
              <w:t>1</w:t>
            </w:r>
            <w:r>
              <w:rPr>
                <w:rFonts w:hint="eastAsia" w:ascii="Arial" w:hAnsi="Arial" w:eastAsia="宋体" w:cs="Arial"/>
                <w:i w:val="0"/>
                <w:iCs w:val="0"/>
                <w:caps w:val="0"/>
                <w:color w:val="333333"/>
                <w:spacing w:val="0"/>
                <w:sz w:val="18"/>
                <w:szCs w:val="18"/>
                <w:shd w:val="clear" w:fill="FFFFFF"/>
              </w:rPr>
              <w:t>份</w:t>
            </w:r>
          </w:p>
        </w:tc>
        <w:tc>
          <w:tcPr>
            <w:tcW w:w="1005" w:type="dxa"/>
            <w:noWrap w:val="0"/>
            <w:vAlign w:val="top"/>
          </w:tcPr>
          <w:p>
            <w:pPr>
              <w:keepNext w:val="0"/>
              <w:keepLines w:val="0"/>
              <w:widowControl/>
              <w:suppressLineNumbers w:val="0"/>
              <w:shd w:val="clear" w:fill="FFFFFF"/>
              <w:spacing w:before="0" w:beforeAutospacing="0" w:after="150" w:afterAutospacing="0" w:line="400" w:lineRule="atLeast"/>
              <w:ind w:right="0" w:firstLine="360" w:firstLineChars="200"/>
              <w:jc w:val="both"/>
              <w:rPr>
                <w:rFonts w:hint="eastAsia" w:ascii="Arial" w:hAnsi="Arial" w:eastAsia="宋体" w:cs="Arial"/>
                <w:i w:val="0"/>
                <w:iCs w:val="0"/>
                <w:caps w:val="0"/>
                <w:color w:val="333333"/>
                <w:spacing w:val="0"/>
                <w:sz w:val="18"/>
                <w:szCs w:val="18"/>
                <w:shd w:val="clear" w:fill="FFFFFF"/>
              </w:rPr>
            </w:pPr>
          </w:p>
        </w:tc>
        <w:tc>
          <w:tcPr>
            <w:tcW w:w="1005"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lang w:eastAsia="zh-CN"/>
              </w:rPr>
              <w:t>电子件</w:t>
            </w:r>
          </w:p>
        </w:tc>
        <w:tc>
          <w:tcPr>
            <w:tcW w:w="1095" w:type="dxa"/>
            <w:noWrap w:val="0"/>
            <w:vAlign w:val="top"/>
          </w:tcPr>
          <w:p>
            <w:pPr>
              <w:keepNext w:val="0"/>
              <w:keepLines w:val="0"/>
              <w:widowControl/>
              <w:suppressLineNumbers w:val="0"/>
              <w:shd w:val="clear" w:fill="FFFFFF"/>
              <w:spacing w:before="0" w:beforeAutospacing="0" w:after="150" w:afterAutospacing="0" w:line="400" w:lineRule="atLeast"/>
              <w:ind w:right="0" w:firstLine="360" w:firstLineChars="200"/>
              <w:jc w:val="both"/>
              <w:rPr>
                <w:rFonts w:hint="eastAsia" w:ascii="Arial" w:hAnsi="Arial" w:eastAsia="宋体" w:cs="Arial"/>
                <w:i w:val="0"/>
                <w:iCs w:val="0"/>
                <w:caps w:val="0"/>
                <w:color w:val="333333"/>
                <w:spacing w:val="0"/>
                <w:sz w:val="18"/>
                <w:szCs w:val="18"/>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53"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default" w:ascii="Arial" w:hAnsi="Arial" w:eastAsia="宋体" w:cs="Arial"/>
                <w:i w:val="0"/>
                <w:iCs w:val="0"/>
                <w:caps w:val="0"/>
                <w:color w:val="333333"/>
                <w:spacing w:val="0"/>
                <w:sz w:val="18"/>
                <w:szCs w:val="18"/>
                <w:shd w:val="clear" w:fill="FFFFFF"/>
                <w:lang w:val="en-US" w:eastAsia="zh-CN"/>
              </w:rPr>
            </w:pPr>
            <w:r>
              <w:rPr>
                <w:rFonts w:hint="eastAsia" w:ascii="Arial" w:hAnsi="Arial" w:eastAsia="宋体" w:cs="Arial"/>
                <w:i w:val="0"/>
                <w:iCs w:val="0"/>
                <w:caps w:val="0"/>
                <w:color w:val="333333"/>
                <w:spacing w:val="0"/>
                <w:sz w:val="18"/>
                <w:szCs w:val="18"/>
                <w:shd w:val="clear" w:fill="FFFFFF"/>
                <w:lang w:val="en-US" w:eastAsia="zh-CN"/>
              </w:rPr>
              <w:t>17</w:t>
            </w:r>
          </w:p>
        </w:tc>
        <w:tc>
          <w:tcPr>
            <w:tcW w:w="3120"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lang w:eastAsia="zh-CN"/>
              </w:rPr>
            </w:pPr>
            <w:r>
              <w:rPr>
                <w:rFonts w:ascii="Arial" w:hAnsi="Arial" w:eastAsia="宋体" w:cs="Arial"/>
                <w:i w:val="0"/>
                <w:iCs w:val="0"/>
                <w:caps w:val="0"/>
                <w:color w:val="333333"/>
                <w:spacing w:val="0"/>
                <w:sz w:val="18"/>
                <w:szCs w:val="18"/>
                <w:shd w:val="clear" w:fill="FFFFFF"/>
              </w:rPr>
              <w:t>立项批文</w:t>
            </w:r>
          </w:p>
        </w:tc>
        <w:tc>
          <w:tcPr>
            <w:tcW w:w="1245"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rPr>
              <w:t>申请人自备</w:t>
            </w:r>
          </w:p>
        </w:tc>
        <w:tc>
          <w:tcPr>
            <w:tcW w:w="1260"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rPr>
              <w:t>原件</w:t>
            </w:r>
            <w:r>
              <w:rPr>
                <w:rFonts w:hint="eastAsia" w:ascii="Arial" w:hAnsi="Arial" w:eastAsia="宋体" w:cs="Arial"/>
                <w:i w:val="0"/>
                <w:iCs w:val="0"/>
                <w:caps w:val="0"/>
                <w:color w:val="333333"/>
                <w:spacing w:val="0"/>
                <w:sz w:val="18"/>
                <w:szCs w:val="18"/>
                <w:shd w:val="clear" w:fill="FFFFFF"/>
                <w:lang w:val="en-US" w:eastAsia="zh-CN"/>
              </w:rPr>
              <w:t>1</w:t>
            </w:r>
            <w:r>
              <w:rPr>
                <w:rFonts w:hint="eastAsia" w:ascii="Arial" w:hAnsi="Arial" w:eastAsia="宋体" w:cs="Arial"/>
                <w:i w:val="0"/>
                <w:iCs w:val="0"/>
                <w:caps w:val="0"/>
                <w:color w:val="333333"/>
                <w:spacing w:val="0"/>
                <w:sz w:val="18"/>
                <w:szCs w:val="18"/>
                <w:shd w:val="clear" w:fill="FFFFFF"/>
              </w:rPr>
              <w:t>份</w:t>
            </w:r>
          </w:p>
        </w:tc>
        <w:tc>
          <w:tcPr>
            <w:tcW w:w="1005" w:type="dxa"/>
            <w:noWrap w:val="0"/>
            <w:vAlign w:val="top"/>
          </w:tcPr>
          <w:p>
            <w:pPr>
              <w:keepNext w:val="0"/>
              <w:keepLines w:val="0"/>
              <w:widowControl/>
              <w:suppressLineNumbers w:val="0"/>
              <w:shd w:val="clear" w:fill="FFFFFF"/>
              <w:spacing w:before="0" w:beforeAutospacing="0" w:after="150" w:afterAutospacing="0" w:line="400" w:lineRule="atLeast"/>
              <w:ind w:right="0" w:firstLine="360" w:firstLineChars="200"/>
              <w:jc w:val="both"/>
              <w:rPr>
                <w:rFonts w:hint="eastAsia" w:ascii="Arial" w:hAnsi="Arial" w:eastAsia="宋体" w:cs="Arial"/>
                <w:i w:val="0"/>
                <w:iCs w:val="0"/>
                <w:caps w:val="0"/>
                <w:color w:val="333333"/>
                <w:spacing w:val="0"/>
                <w:sz w:val="18"/>
                <w:szCs w:val="18"/>
                <w:shd w:val="clear" w:fill="FFFFFF"/>
              </w:rPr>
            </w:pPr>
          </w:p>
        </w:tc>
        <w:tc>
          <w:tcPr>
            <w:tcW w:w="1005"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lang w:eastAsia="zh-CN"/>
              </w:rPr>
              <w:t>电子件</w:t>
            </w:r>
          </w:p>
        </w:tc>
        <w:tc>
          <w:tcPr>
            <w:tcW w:w="1095"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lang w:eastAsia="zh-CN"/>
              </w:rPr>
              <w:t>必传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53"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default" w:ascii="Arial" w:hAnsi="Arial" w:eastAsia="宋体" w:cs="Arial"/>
                <w:i w:val="0"/>
                <w:iCs w:val="0"/>
                <w:caps w:val="0"/>
                <w:color w:val="333333"/>
                <w:spacing w:val="0"/>
                <w:sz w:val="18"/>
                <w:szCs w:val="18"/>
                <w:shd w:val="clear" w:fill="FFFFFF"/>
                <w:lang w:val="en-US" w:eastAsia="zh-CN"/>
              </w:rPr>
            </w:pPr>
            <w:r>
              <w:rPr>
                <w:rFonts w:hint="eastAsia" w:ascii="Arial" w:hAnsi="Arial" w:eastAsia="宋体" w:cs="Arial"/>
                <w:i w:val="0"/>
                <w:iCs w:val="0"/>
                <w:caps w:val="0"/>
                <w:color w:val="333333"/>
                <w:spacing w:val="0"/>
                <w:sz w:val="18"/>
                <w:szCs w:val="18"/>
                <w:shd w:val="clear" w:fill="FFFFFF"/>
                <w:lang w:val="en-US" w:eastAsia="zh-CN"/>
              </w:rPr>
              <w:t>18</w:t>
            </w:r>
          </w:p>
        </w:tc>
        <w:tc>
          <w:tcPr>
            <w:tcW w:w="3120"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lang w:eastAsia="zh-CN"/>
              </w:rPr>
            </w:pPr>
            <w:r>
              <w:rPr>
                <w:rFonts w:ascii="Arial" w:hAnsi="Arial" w:eastAsia="宋体" w:cs="Arial"/>
                <w:i w:val="0"/>
                <w:iCs w:val="0"/>
                <w:caps w:val="0"/>
                <w:color w:val="333333"/>
                <w:spacing w:val="0"/>
                <w:sz w:val="18"/>
                <w:szCs w:val="18"/>
                <w:shd w:val="clear" w:fill="FFFFFF"/>
              </w:rPr>
              <w:t>建设、施工、监理单位法定代表人及项目负责人安全生产承诺书</w:t>
            </w:r>
          </w:p>
        </w:tc>
        <w:tc>
          <w:tcPr>
            <w:tcW w:w="1245"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rPr>
              <w:t>申请人自备</w:t>
            </w:r>
          </w:p>
        </w:tc>
        <w:tc>
          <w:tcPr>
            <w:tcW w:w="1260"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rPr>
              <w:t>原件</w:t>
            </w:r>
            <w:r>
              <w:rPr>
                <w:rFonts w:hint="eastAsia" w:ascii="Arial" w:hAnsi="Arial" w:eastAsia="宋体" w:cs="Arial"/>
                <w:i w:val="0"/>
                <w:iCs w:val="0"/>
                <w:caps w:val="0"/>
                <w:color w:val="333333"/>
                <w:spacing w:val="0"/>
                <w:sz w:val="18"/>
                <w:szCs w:val="18"/>
                <w:shd w:val="clear" w:fill="FFFFFF"/>
                <w:lang w:val="en-US" w:eastAsia="zh-CN"/>
              </w:rPr>
              <w:t>1</w:t>
            </w:r>
            <w:r>
              <w:rPr>
                <w:rFonts w:hint="eastAsia" w:ascii="Arial" w:hAnsi="Arial" w:eastAsia="宋体" w:cs="Arial"/>
                <w:i w:val="0"/>
                <w:iCs w:val="0"/>
                <w:caps w:val="0"/>
                <w:color w:val="333333"/>
                <w:spacing w:val="0"/>
                <w:sz w:val="18"/>
                <w:szCs w:val="18"/>
                <w:shd w:val="clear" w:fill="FFFFFF"/>
              </w:rPr>
              <w:t>份</w:t>
            </w:r>
          </w:p>
        </w:tc>
        <w:tc>
          <w:tcPr>
            <w:tcW w:w="1005" w:type="dxa"/>
            <w:noWrap w:val="0"/>
            <w:vAlign w:val="top"/>
          </w:tcPr>
          <w:p>
            <w:pPr>
              <w:keepNext w:val="0"/>
              <w:keepLines w:val="0"/>
              <w:widowControl/>
              <w:suppressLineNumbers w:val="0"/>
              <w:shd w:val="clear" w:fill="FFFFFF"/>
              <w:spacing w:before="0" w:beforeAutospacing="0" w:after="150" w:afterAutospacing="0" w:line="400" w:lineRule="atLeast"/>
              <w:ind w:right="0" w:firstLine="360" w:firstLineChars="200"/>
              <w:jc w:val="both"/>
              <w:rPr>
                <w:rFonts w:hint="eastAsia" w:ascii="Arial" w:hAnsi="Arial" w:eastAsia="宋体" w:cs="Arial"/>
                <w:i w:val="0"/>
                <w:iCs w:val="0"/>
                <w:caps w:val="0"/>
                <w:color w:val="333333"/>
                <w:spacing w:val="0"/>
                <w:sz w:val="18"/>
                <w:szCs w:val="18"/>
                <w:shd w:val="clear" w:fill="FFFFFF"/>
              </w:rPr>
            </w:pPr>
          </w:p>
        </w:tc>
        <w:tc>
          <w:tcPr>
            <w:tcW w:w="1005"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lang w:eastAsia="zh-CN"/>
              </w:rPr>
              <w:t>电子件</w:t>
            </w:r>
          </w:p>
        </w:tc>
        <w:tc>
          <w:tcPr>
            <w:tcW w:w="1095"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lang w:eastAsia="zh-CN"/>
              </w:rPr>
              <w:t>必传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53"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default" w:ascii="Arial" w:hAnsi="Arial" w:eastAsia="宋体" w:cs="Arial"/>
                <w:i w:val="0"/>
                <w:iCs w:val="0"/>
                <w:caps w:val="0"/>
                <w:color w:val="333333"/>
                <w:spacing w:val="0"/>
                <w:sz w:val="18"/>
                <w:szCs w:val="18"/>
                <w:shd w:val="clear" w:fill="FFFFFF"/>
                <w:lang w:val="en-US" w:eastAsia="zh-CN"/>
              </w:rPr>
            </w:pPr>
            <w:r>
              <w:rPr>
                <w:rFonts w:hint="eastAsia" w:ascii="Arial" w:hAnsi="Arial" w:eastAsia="宋体" w:cs="Arial"/>
                <w:i w:val="0"/>
                <w:iCs w:val="0"/>
                <w:caps w:val="0"/>
                <w:color w:val="333333"/>
                <w:spacing w:val="0"/>
                <w:sz w:val="18"/>
                <w:szCs w:val="18"/>
                <w:shd w:val="clear" w:fill="FFFFFF"/>
                <w:lang w:val="en-US" w:eastAsia="zh-CN"/>
              </w:rPr>
              <w:t>19</w:t>
            </w:r>
          </w:p>
        </w:tc>
        <w:tc>
          <w:tcPr>
            <w:tcW w:w="3120"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ascii="Arial" w:hAnsi="Arial" w:eastAsia="宋体" w:cs="Arial"/>
                <w:i w:val="0"/>
                <w:iCs w:val="0"/>
                <w:caps w:val="0"/>
                <w:color w:val="333333"/>
                <w:spacing w:val="0"/>
                <w:sz w:val="18"/>
                <w:szCs w:val="18"/>
                <w:shd w:val="clear" w:fill="FFFFFF"/>
              </w:rPr>
            </w:pPr>
            <w:r>
              <w:rPr>
                <w:rFonts w:ascii="Arial" w:hAnsi="Arial" w:eastAsia="宋体" w:cs="Arial"/>
                <w:i w:val="0"/>
                <w:iCs w:val="0"/>
                <w:caps w:val="0"/>
                <w:color w:val="333333"/>
                <w:spacing w:val="0"/>
                <w:sz w:val="18"/>
                <w:szCs w:val="18"/>
                <w:shd w:val="clear" w:fill="FFFFFF"/>
              </w:rPr>
              <w:t>五方主体法定代表人授权书和五方主体项目负责人工程质量终身承诺书</w:t>
            </w:r>
          </w:p>
        </w:tc>
        <w:tc>
          <w:tcPr>
            <w:tcW w:w="1245"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rPr>
              <w:t>申请人自备</w:t>
            </w:r>
          </w:p>
        </w:tc>
        <w:tc>
          <w:tcPr>
            <w:tcW w:w="1260"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rPr>
              <w:t>原件</w:t>
            </w:r>
            <w:r>
              <w:rPr>
                <w:rFonts w:hint="eastAsia" w:ascii="Arial" w:hAnsi="Arial" w:eastAsia="宋体" w:cs="Arial"/>
                <w:i w:val="0"/>
                <w:iCs w:val="0"/>
                <w:caps w:val="0"/>
                <w:color w:val="333333"/>
                <w:spacing w:val="0"/>
                <w:sz w:val="18"/>
                <w:szCs w:val="18"/>
                <w:shd w:val="clear" w:fill="FFFFFF"/>
                <w:lang w:val="en-US" w:eastAsia="zh-CN"/>
              </w:rPr>
              <w:t>1</w:t>
            </w:r>
            <w:r>
              <w:rPr>
                <w:rFonts w:hint="eastAsia" w:ascii="Arial" w:hAnsi="Arial" w:eastAsia="宋体" w:cs="Arial"/>
                <w:i w:val="0"/>
                <w:iCs w:val="0"/>
                <w:caps w:val="0"/>
                <w:color w:val="333333"/>
                <w:spacing w:val="0"/>
                <w:sz w:val="18"/>
                <w:szCs w:val="18"/>
                <w:shd w:val="clear" w:fill="FFFFFF"/>
              </w:rPr>
              <w:t>份</w:t>
            </w:r>
          </w:p>
        </w:tc>
        <w:tc>
          <w:tcPr>
            <w:tcW w:w="1005" w:type="dxa"/>
            <w:noWrap w:val="0"/>
            <w:vAlign w:val="top"/>
          </w:tcPr>
          <w:p>
            <w:pPr>
              <w:keepNext w:val="0"/>
              <w:keepLines w:val="0"/>
              <w:widowControl/>
              <w:suppressLineNumbers w:val="0"/>
              <w:shd w:val="clear" w:fill="FFFFFF"/>
              <w:spacing w:before="0" w:beforeAutospacing="0" w:after="150" w:afterAutospacing="0" w:line="400" w:lineRule="atLeast"/>
              <w:ind w:right="0" w:firstLine="360" w:firstLineChars="200"/>
              <w:jc w:val="both"/>
              <w:rPr>
                <w:rFonts w:hint="eastAsia" w:ascii="Arial" w:hAnsi="Arial" w:eastAsia="宋体" w:cs="Arial"/>
                <w:i w:val="0"/>
                <w:iCs w:val="0"/>
                <w:caps w:val="0"/>
                <w:color w:val="333333"/>
                <w:spacing w:val="0"/>
                <w:sz w:val="18"/>
                <w:szCs w:val="18"/>
                <w:shd w:val="clear" w:fill="FFFFFF"/>
              </w:rPr>
            </w:pPr>
          </w:p>
        </w:tc>
        <w:tc>
          <w:tcPr>
            <w:tcW w:w="1005"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lang w:eastAsia="zh-CN"/>
              </w:rPr>
              <w:t>电子件</w:t>
            </w:r>
          </w:p>
        </w:tc>
        <w:tc>
          <w:tcPr>
            <w:tcW w:w="1095"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lang w:eastAsia="zh-CN"/>
              </w:rPr>
              <w:t>必传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53"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default" w:ascii="Arial" w:hAnsi="Arial" w:eastAsia="宋体" w:cs="Arial"/>
                <w:i w:val="0"/>
                <w:iCs w:val="0"/>
                <w:caps w:val="0"/>
                <w:color w:val="333333"/>
                <w:spacing w:val="0"/>
                <w:sz w:val="18"/>
                <w:szCs w:val="18"/>
                <w:shd w:val="clear" w:fill="FFFFFF"/>
                <w:lang w:val="en-US" w:eastAsia="zh-CN"/>
              </w:rPr>
            </w:pPr>
            <w:r>
              <w:rPr>
                <w:rFonts w:hint="eastAsia" w:ascii="Arial" w:hAnsi="Arial" w:eastAsia="宋体" w:cs="Arial"/>
                <w:i w:val="0"/>
                <w:iCs w:val="0"/>
                <w:caps w:val="0"/>
                <w:color w:val="333333"/>
                <w:spacing w:val="0"/>
                <w:sz w:val="18"/>
                <w:szCs w:val="18"/>
                <w:shd w:val="clear" w:fill="FFFFFF"/>
                <w:lang w:val="en-US" w:eastAsia="zh-CN"/>
              </w:rPr>
              <w:t>20</w:t>
            </w:r>
          </w:p>
        </w:tc>
        <w:tc>
          <w:tcPr>
            <w:tcW w:w="3120"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ascii="Arial" w:hAnsi="Arial" w:eastAsia="宋体" w:cs="Arial"/>
                <w:i w:val="0"/>
                <w:iCs w:val="0"/>
                <w:caps w:val="0"/>
                <w:color w:val="333333"/>
                <w:spacing w:val="0"/>
                <w:sz w:val="18"/>
                <w:szCs w:val="18"/>
                <w:shd w:val="clear" w:fill="FFFFFF"/>
              </w:rPr>
            </w:pPr>
            <w:r>
              <w:rPr>
                <w:rFonts w:ascii="Arial" w:hAnsi="Arial" w:eastAsia="宋体" w:cs="Arial"/>
                <w:i w:val="0"/>
                <w:iCs w:val="0"/>
                <w:caps w:val="0"/>
                <w:color w:val="333333"/>
                <w:spacing w:val="0"/>
                <w:sz w:val="18"/>
                <w:szCs w:val="18"/>
                <w:shd w:val="clear" w:fill="FFFFFF"/>
              </w:rPr>
              <w:t>危险性较大分部分项工程清单</w:t>
            </w:r>
          </w:p>
        </w:tc>
        <w:tc>
          <w:tcPr>
            <w:tcW w:w="1245"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rPr>
              <w:t>申请人自备</w:t>
            </w:r>
          </w:p>
        </w:tc>
        <w:tc>
          <w:tcPr>
            <w:tcW w:w="1260"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rPr>
              <w:t>原件</w:t>
            </w:r>
            <w:r>
              <w:rPr>
                <w:rFonts w:hint="eastAsia" w:ascii="Arial" w:hAnsi="Arial" w:eastAsia="宋体" w:cs="Arial"/>
                <w:i w:val="0"/>
                <w:iCs w:val="0"/>
                <w:caps w:val="0"/>
                <w:color w:val="333333"/>
                <w:spacing w:val="0"/>
                <w:sz w:val="18"/>
                <w:szCs w:val="18"/>
                <w:shd w:val="clear" w:fill="FFFFFF"/>
                <w:lang w:val="en-US" w:eastAsia="zh-CN"/>
              </w:rPr>
              <w:t>1</w:t>
            </w:r>
            <w:r>
              <w:rPr>
                <w:rFonts w:hint="eastAsia" w:ascii="Arial" w:hAnsi="Arial" w:eastAsia="宋体" w:cs="Arial"/>
                <w:i w:val="0"/>
                <w:iCs w:val="0"/>
                <w:caps w:val="0"/>
                <w:color w:val="333333"/>
                <w:spacing w:val="0"/>
                <w:sz w:val="18"/>
                <w:szCs w:val="18"/>
                <w:shd w:val="clear" w:fill="FFFFFF"/>
              </w:rPr>
              <w:t>份</w:t>
            </w:r>
          </w:p>
        </w:tc>
        <w:tc>
          <w:tcPr>
            <w:tcW w:w="1005" w:type="dxa"/>
            <w:noWrap w:val="0"/>
            <w:vAlign w:val="top"/>
          </w:tcPr>
          <w:p>
            <w:pPr>
              <w:keepNext w:val="0"/>
              <w:keepLines w:val="0"/>
              <w:widowControl/>
              <w:suppressLineNumbers w:val="0"/>
              <w:shd w:val="clear" w:fill="FFFFFF"/>
              <w:spacing w:before="0" w:beforeAutospacing="0" w:after="150" w:afterAutospacing="0" w:line="400" w:lineRule="atLeast"/>
              <w:ind w:right="0" w:firstLine="360" w:firstLineChars="200"/>
              <w:jc w:val="both"/>
              <w:rPr>
                <w:rFonts w:hint="eastAsia" w:ascii="Arial" w:hAnsi="Arial" w:eastAsia="宋体" w:cs="Arial"/>
                <w:i w:val="0"/>
                <w:iCs w:val="0"/>
                <w:caps w:val="0"/>
                <w:color w:val="333333"/>
                <w:spacing w:val="0"/>
                <w:sz w:val="18"/>
                <w:szCs w:val="18"/>
                <w:shd w:val="clear" w:fill="FFFFFF"/>
              </w:rPr>
            </w:pPr>
          </w:p>
        </w:tc>
        <w:tc>
          <w:tcPr>
            <w:tcW w:w="1005"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lang w:eastAsia="zh-CN"/>
              </w:rPr>
              <w:t>电子件</w:t>
            </w:r>
          </w:p>
        </w:tc>
        <w:tc>
          <w:tcPr>
            <w:tcW w:w="1095" w:type="dxa"/>
            <w:noWrap w:val="0"/>
            <w:vAlign w:val="top"/>
          </w:tcPr>
          <w:p>
            <w:pPr>
              <w:keepNext w:val="0"/>
              <w:keepLines w:val="0"/>
              <w:widowControl/>
              <w:suppressLineNumbers w:val="0"/>
              <w:shd w:val="clear" w:fill="FFFFFF"/>
              <w:spacing w:before="0" w:beforeAutospacing="0" w:after="150" w:afterAutospacing="0" w:line="400" w:lineRule="atLeast"/>
              <w:ind w:right="0" w:firstLine="360" w:firstLineChars="200"/>
              <w:jc w:val="both"/>
              <w:rPr>
                <w:rFonts w:hint="eastAsia" w:ascii="Arial" w:hAnsi="Arial" w:eastAsia="宋体" w:cs="Arial"/>
                <w:i w:val="0"/>
                <w:iCs w:val="0"/>
                <w:caps w:val="0"/>
                <w:color w:val="333333"/>
                <w:spacing w:val="0"/>
                <w:sz w:val="18"/>
                <w:szCs w:val="18"/>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53"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default" w:ascii="Arial" w:hAnsi="Arial" w:eastAsia="宋体" w:cs="Arial"/>
                <w:i w:val="0"/>
                <w:iCs w:val="0"/>
                <w:caps w:val="0"/>
                <w:color w:val="333333"/>
                <w:spacing w:val="0"/>
                <w:sz w:val="18"/>
                <w:szCs w:val="18"/>
                <w:shd w:val="clear" w:fill="FFFFFF"/>
                <w:lang w:val="en-US" w:eastAsia="zh-CN"/>
              </w:rPr>
            </w:pPr>
            <w:r>
              <w:rPr>
                <w:rFonts w:hint="eastAsia" w:ascii="Arial" w:hAnsi="Arial" w:eastAsia="宋体" w:cs="Arial"/>
                <w:i w:val="0"/>
                <w:iCs w:val="0"/>
                <w:caps w:val="0"/>
                <w:color w:val="333333"/>
                <w:spacing w:val="0"/>
                <w:sz w:val="18"/>
                <w:szCs w:val="18"/>
                <w:shd w:val="clear" w:fill="FFFFFF"/>
                <w:lang w:val="en-US" w:eastAsia="zh-CN"/>
              </w:rPr>
              <w:t>21</w:t>
            </w:r>
          </w:p>
        </w:tc>
        <w:tc>
          <w:tcPr>
            <w:tcW w:w="3120"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ascii="Arial" w:hAnsi="Arial" w:eastAsia="宋体" w:cs="Arial"/>
                <w:i w:val="0"/>
                <w:iCs w:val="0"/>
                <w:caps w:val="0"/>
                <w:color w:val="333333"/>
                <w:spacing w:val="0"/>
                <w:sz w:val="18"/>
                <w:szCs w:val="18"/>
                <w:shd w:val="clear" w:fill="FFFFFF"/>
              </w:rPr>
            </w:pPr>
            <w:r>
              <w:rPr>
                <w:rFonts w:ascii="Arial" w:hAnsi="Arial" w:eastAsia="宋体" w:cs="Arial"/>
                <w:i w:val="0"/>
                <w:iCs w:val="0"/>
                <w:caps w:val="0"/>
                <w:color w:val="333333"/>
                <w:spacing w:val="0"/>
                <w:sz w:val="18"/>
                <w:szCs w:val="18"/>
                <w:shd w:val="clear" w:fill="FFFFFF"/>
              </w:rPr>
              <w:t>建设、勘察、设计、施工、监理单位及项目负责人主要管理人一览表</w:t>
            </w:r>
          </w:p>
        </w:tc>
        <w:tc>
          <w:tcPr>
            <w:tcW w:w="1245"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rPr>
              <w:t>申请人自备</w:t>
            </w:r>
          </w:p>
        </w:tc>
        <w:tc>
          <w:tcPr>
            <w:tcW w:w="1260"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rPr>
              <w:t>原件</w:t>
            </w:r>
            <w:r>
              <w:rPr>
                <w:rFonts w:hint="eastAsia" w:ascii="Arial" w:hAnsi="Arial" w:eastAsia="宋体" w:cs="Arial"/>
                <w:i w:val="0"/>
                <w:iCs w:val="0"/>
                <w:caps w:val="0"/>
                <w:color w:val="333333"/>
                <w:spacing w:val="0"/>
                <w:sz w:val="18"/>
                <w:szCs w:val="18"/>
                <w:shd w:val="clear" w:fill="FFFFFF"/>
                <w:lang w:val="en-US" w:eastAsia="zh-CN"/>
              </w:rPr>
              <w:t>1</w:t>
            </w:r>
            <w:r>
              <w:rPr>
                <w:rFonts w:hint="eastAsia" w:ascii="Arial" w:hAnsi="Arial" w:eastAsia="宋体" w:cs="Arial"/>
                <w:i w:val="0"/>
                <w:iCs w:val="0"/>
                <w:caps w:val="0"/>
                <w:color w:val="333333"/>
                <w:spacing w:val="0"/>
                <w:sz w:val="18"/>
                <w:szCs w:val="18"/>
                <w:shd w:val="clear" w:fill="FFFFFF"/>
              </w:rPr>
              <w:t>份</w:t>
            </w:r>
          </w:p>
        </w:tc>
        <w:tc>
          <w:tcPr>
            <w:tcW w:w="1005" w:type="dxa"/>
            <w:noWrap w:val="0"/>
            <w:vAlign w:val="top"/>
          </w:tcPr>
          <w:p>
            <w:pPr>
              <w:keepNext w:val="0"/>
              <w:keepLines w:val="0"/>
              <w:widowControl/>
              <w:suppressLineNumbers w:val="0"/>
              <w:shd w:val="clear" w:fill="FFFFFF"/>
              <w:spacing w:before="0" w:beforeAutospacing="0" w:after="150" w:afterAutospacing="0" w:line="400" w:lineRule="atLeast"/>
              <w:ind w:right="0" w:firstLine="360" w:firstLineChars="200"/>
              <w:jc w:val="both"/>
              <w:rPr>
                <w:rFonts w:hint="eastAsia" w:ascii="Arial" w:hAnsi="Arial" w:eastAsia="宋体" w:cs="Arial"/>
                <w:i w:val="0"/>
                <w:iCs w:val="0"/>
                <w:caps w:val="0"/>
                <w:color w:val="333333"/>
                <w:spacing w:val="0"/>
                <w:sz w:val="18"/>
                <w:szCs w:val="18"/>
                <w:shd w:val="clear" w:fill="FFFFFF"/>
              </w:rPr>
            </w:pPr>
          </w:p>
        </w:tc>
        <w:tc>
          <w:tcPr>
            <w:tcW w:w="1005"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lang w:eastAsia="zh-CN"/>
              </w:rPr>
              <w:t>电子件</w:t>
            </w:r>
          </w:p>
        </w:tc>
        <w:tc>
          <w:tcPr>
            <w:tcW w:w="1095"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lang w:eastAsia="zh-CN"/>
              </w:rPr>
              <w:t>必传</w:t>
            </w:r>
          </w:p>
        </w:tc>
      </w:tr>
    </w:tbl>
    <w:p>
      <w:pPr>
        <w:spacing w:line="400" w:lineRule="exact"/>
        <w:rPr>
          <w:rFonts w:hint="eastAsia" w:ascii="宋体" w:hAnsi="宋体"/>
          <w:szCs w:val="21"/>
        </w:rPr>
      </w:pPr>
    </w:p>
    <w:p>
      <w:pPr>
        <w:numPr>
          <w:ilvl w:val="0"/>
          <w:numId w:val="2"/>
        </w:numPr>
        <w:spacing w:line="400" w:lineRule="exact"/>
        <w:ind w:left="210" w:leftChars="0" w:firstLineChars="0"/>
        <w:rPr>
          <w:rFonts w:hint="eastAsia" w:ascii="黑体" w:hAnsi="黑体" w:eastAsia="黑体"/>
          <w:b/>
          <w:sz w:val="28"/>
          <w:szCs w:val="28"/>
        </w:rPr>
      </w:pPr>
      <w:r>
        <w:rPr>
          <w:rFonts w:hint="eastAsia" w:ascii="黑体" w:hAnsi="黑体" w:eastAsia="黑体"/>
          <w:b/>
          <w:sz w:val="28"/>
          <w:szCs w:val="28"/>
        </w:rPr>
        <w:t>申请方式</w:t>
      </w:r>
    </w:p>
    <w:p>
      <w:pPr>
        <w:numPr>
          <w:ilvl w:val="0"/>
          <w:numId w:val="0"/>
        </w:numPr>
        <w:spacing w:line="400" w:lineRule="exact"/>
        <w:ind w:firstLine="640" w:firstLineChars="200"/>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网上申请：登录青海省工程建设监管和信用管理平台</w:t>
      </w:r>
    </w:p>
    <w:p>
      <w:pPr>
        <w:numPr>
          <w:ilvl w:val="0"/>
          <w:numId w:val="2"/>
        </w:numPr>
        <w:spacing w:line="400" w:lineRule="exact"/>
        <w:ind w:left="210" w:leftChars="0" w:firstLineChars="0"/>
        <w:rPr>
          <w:rFonts w:hint="eastAsia" w:ascii="黑体" w:hAnsi="黑体" w:eastAsia="黑体"/>
          <w:b/>
          <w:sz w:val="28"/>
          <w:szCs w:val="28"/>
        </w:rPr>
      </w:pPr>
      <w:r>
        <w:rPr>
          <w:rFonts w:hint="eastAsia" w:ascii="黑体" w:hAnsi="黑体" w:eastAsia="黑体"/>
          <w:b/>
          <w:sz w:val="28"/>
          <w:szCs w:val="28"/>
        </w:rPr>
        <w:t>办理方式</w:t>
      </w:r>
    </w:p>
    <w:p>
      <w:pPr>
        <w:numPr>
          <w:ilvl w:val="0"/>
          <w:numId w:val="0"/>
        </w:numPr>
        <w:spacing w:line="400" w:lineRule="exact"/>
        <w:ind w:firstLine="640" w:firstLineChars="200"/>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网上办理</w:t>
      </w:r>
    </w:p>
    <w:p>
      <w:pPr>
        <w:numPr>
          <w:ilvl w:val="0"/>
          <w:numId w:val="2"/>
        </w:numPr>
        <w:spacing w:line="400" w:lineRule="exact"/>
        <w:ind w:left="210" w:leftChars="0" w:firstLineChars="0"/>
        <w:rPr>
          <w:rFonts w:hint="eastAsia" w:ascii="黑体" w:hAnsi="黑体" w:eastAsia="黑体"/>
          <w:b/>
          <w:sz w:val="28"/>
          <w:szCs w:val="28"/>
        </w:rPr>
      </w:pPr>
      <w:r>
        <w:rPr>
          <w:rFonts w:hint="eastAsia" w:ascii="黑体" w:hAnsi="黑体" w:eastAsia="黑体"/>
          <w:b/>
          <w:sz w:val="28"/>
          <w:szCs w:val="28"/>
        </w:rPr>
        <w:t>办理流程</w:t>
      </w:r>
    </w:p>
    <w:p>
      <w:pPr>
        <w:numPr>
          <w:ilvl w:val="0"/>
          <w:numId w:val="0"/>
        </w:numPr>
        <w:spacing w:line="400" w:lineRule="exact"/>
        <w:ind w:firstLine="640" w:firstLineChars="200"/>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见附件1</w:t>
      </w:r>
    </w:p>
    <w:p>
      <w:pPr>
        <w:numPr>
          <w:ilvl w:val="0"/>
          <w:numId w:val="2"/>
        </w:numPr>
        <w:spacing w:line="400" w:lineRule="exact"/>
        <w:ind w:left="210" w:leftChars="0" w:firstLineChars="0"/>
        <w:rPr>
          <w:rFonts w:hint="eastAsia" w:ascii="黑体" w:hAnsi="黑体" w:eastAsia="黑体"/>
          <w:b/>
          <w:sz w:val="28"/>
          <w:szCs w:val="28"/>
        </w:rPr>
      </w:pPr>
      <w:r>
        <w:rPr>
          <w:rFonts w:hint="eastAsia" w:ascii="黑体" w:hAnsi="黑体" w:eastAsia="黑体"/>
          <w:b/>
          <w:sz w:val="28"/>
          <w:szCs w:val="28"/>
        </w:rPr>
        <w:t>办理时限</w:t>
      </w:r>
    </w:p>
    <w:p>
      <w:pPr>
        <w:numPr>
          <w:ilvl w:val="0"/>
          <w:numId w:val="0"/>
        </w:numPr>
        <w:spacing w:line="400" w:lineRule="exact"/>
        <w:ind w:firstLine="640" w:firstLineChars="200"/>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法定时限：7个工作日</w:t>
      </w:r>
    </w:p>
    <w:p>
      <w:pPr>
        <w:numPr>
          <w:ilvl w:val="0"/>
          <w:numId w:val="0"/>
        </w:numPr>
        <w:spacing w:line="400" w:lineRule="exact"/>
        <w:ind w:firstLine="640" w:firstLineChars="200"/>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承诺时限：3个工作日</w:t>
      </w:r>
    </w:p>
    <w:p>
      <w:pPr>
        <w:numPr>
          <w:ilvl w:val="0"/>
          <w:numId w:val="2"/>
        </w:numPr>
        <w:spacing w:line="400" w:lineRule="exact"/>
        <w:ind w:left="210" w:leftChars="0" w:firstLineChars="0"/>
        <w:rPr>
          <w:rFonts w:hint="eastAsia" w:ascii="宋体" w:hAnsi="宋体"/>
          <w:sz w:val="24"/>
        </w:rPr>
      </w:pPr>
      <w:r>
        <w:rPr>
          <w:rFonts w:hint="eastAsia" w:ascii="黑体" w:hAnsi="黑体" w:eastAsia="黑体"/>
          <w:b/>
          <w:sz w:val="28"/>
          <w:szCs w:val="28"/>
        </w:rPr>
        <w:t>特殊环节</w:t>
      </w:r>
      <w:r>
        <w:rPr>
          <w:rFonts w:hint="eastAsia" w:ascii="黑体" w:hAnsi="黑体" w:eastAsia="黑体"/>
          <w:b/>
          <w:sz w:val="28"/>
          <w:szCs w:val="28"/>
          <w:lang w:eastAsia="zh-CN"/>
        </w:rPr>
        <w:t>：</w:t>
      </w:r>
    </w:p>
    <w:p>
      <w:pPr>
        <w:numPr>
          <w:ilvl w:val="0"/>
          <w:numId w:val="0"/>
        </w:numPr>
        <w:spacing w:line="400" w:lineRule="exact"/>
        <w:ind w:firstLine="640" w:firstLineChars="200"/>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军用房屋建筑工程建筑活动的具体管理办法，由国务院、中央军事委员会依据建筑法制定。</w:t>
      </w:r>
    </w:p>
    <w:p>
      <w:pPr>
        <w:numPr>
          <w:ilvl w:val="0"/>
          <w:numId w:val="2"/>
        </w:numPr>
        <w:spacing w:line="400" w:lineRule="exact"/>
        <w:ind w:left="210" w:leftChars="0" w:firstLineChars="0"/>
        <w:rPr>
          <w:rFonts w:hint="eastAsia" w:ascii="黑体" w:hAnsi="黑体" w:eastAsia="黑体"/>
          <w:b/>
          <w:sz w:val="28"/>
          <w:szCs w:val="28"/>
        </w:rPr>
      </w:pPr>
      <w:r>
        <w:rPr>
          <w:rFonts w:hint="eastAsia" w:ascii="黑体" w:hAnsi="黑体" w:eastAsia="黑体"/>
          <w:b/>
          <w:sz w:val="28"/>
          <w:szCs w:val="28"/>
        </w:rPr>
        <w:t>权力来源</w:t>
      </w:r>
    </w:p>
    <w:p>
      <w:pPr>
        <w:numPr>
          <w:ilvl w:val="0"/>
          <w:numId w:val="0"/>
        </w:numPr>
        <w:spacing w:line="400" w:lineRule="exact"/>
        <w:ind w:firstLine="640" w:firstLineChars="200"/>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法定本级行使权力</w:t>
      </w:r>
    </w:p>
    <w:p>
      <w:pPr>
        <w:numPr>
          <w:ilvl w:val="0"/>
          <w:numId w:val="2"/>
        </w:numPr>
        <w:spacing w:line="400" w:lineRule="exact"/>
        <w:ind w:left="210" w:leftChars="0" w:firstLineChars="0"/>
        <w:rPr>
          <w:rFonts w:hint="eastAsia" w:ascii="黑体" w:hAnsi="黑体" w:eastAsia="黑体"/>
          <w:b/>
          <w:sz w:val="28"/>
          <w:szCs w:val="28"/>
        </w:rPr>
      </w:pPr>
      <w:r>
        <w:rPr>
          <w:rFonts w:hint="eastAsia" w:ascii="黑体" w:hAnsi="黑体" w:eastAsia="黑体"/>
          <w:b/>
          <w:sz w:val="28"/>
          <w:szCs w:val="28"/>
        </w:rPr>
        <w:t>前置审批</w:t>
      </w:r>
    </w:p>
    <w:p>
      <w:pPr>
        <w:numPr>
          <w:ilvl w:val="0"/>
          <w:numId w:val="0"/>
        </w:numPr>
        <w:spacing w:line="400" w:lineRule="exact"/>
        <w:ind w:firstLine="640" w:firstLineChars="200"/>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无</w:t>
      </w:r>
    </w:p>
    <w:p>
      <w:pPr>
        <w:numPr>
          <w:ilvl w:val="0"/>
          <w:numId w:val="2"/>
        </w:numPr>
        <w:spacing w:line="400" w:lineRule="exact"/>
        <w:ind w:left="210" w:leftChars="0" w:firstLineChars="0"/>
        <w:rPr>
          <w:rFonts w:hint="eastAsia" w:ascii="黑体" w:hAnsi="黑体" w:eastAsia="黑体"/>
          <w:b/>
          <w:sz w:val="28"/>
          <w:szCs w:val="28"/>
        </w:rPr>
      </w:pPr>
      <w:r>
        <w:rPr>
          <w:rFonts w:hint="eastAsia" w:ascii="黑体" w:hAnsi="黑体" w:eastAsia="黑体"/>
          <w:b/>
          <w:sz w:val="28"/>
          <w:szCs w:val="28"/>
        </w:rPr>
        <w:t>中介服务</w:t>
      </w:r>
    </w:p>
    <w:p>
      <w:pPr>
        <w:numPr>
          <w:ilvl w:val="0"/>
          <w:numId w:val="0"/>
        </w:numPr>
        <w:spacing w:line="400" w:lineRule="exact"/>
        <w:ind w:firstLine="640" w:firstLineChars="200"/>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无</w:t>
      </w:r>
    </w:p>
    <w:p>
      <w:pPr>
        <w:numPr>
          <w:ilvl w:val="0"/>
          <w:numId w:val="2"/>
        </w:numPr>
        <w:spacing w:line="400" w:lineRule="exact"/>
        <w:ind w:left="210" w:leftChars="0" w:firstLineChars="0"/>
        <w:rPr>
          <w:rFonts w:hint="eastAsia" w:ascii="黑体" w:hAnsi="黑体" w:eastAsia="黑体"/>
          <w:b/>
          <w:sz w:val="28"/>
          <w:szCs w:val="28"/>
        </w:rPr>
      </w:pPr>
      <w:r>
        <w:rPr>
          <w:rFonts w:hint="eastAsia" w:ascii="黑体" w:hAnsi="黑体" w:eastAsia="黑体"/>
          <w:b/>
          <w:sz w:val="28"/>
          <w:szCs w:val="28"/>
        </w:rPr>
        <w:t>服务范围</w:t>
      </w:r>
      <w:r>
        <w:rPr>
          <w:rFonts w:hint="eastAsia" w:ascii="黑体" w:hAnsi="黑体" w:eastAsia="黑体"/>
          <w:b/>
          <w:sz w:val="28"/>
          <w:szCs w:val="28"/>
          <w:lang w:eastAsia="zh-CN"/>
        </w:rPr>
        <w:t>：</w:t>
      </w:r>
    </w:p>
    <w:p>
      <w:pPr>
        <w:numPr>
          <w:ilvl w:val="0"/>
          <w:numId w:val="0"/>
        </w:numPr>
        <w:spacing w:line="400" w:lineRule="exact"/>
        <w:ind w:firstLine="640" w:firstLineChars="200"/>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机关及企事业单位、法人</w:t>
      </w:r>
    </w:p>
    <w:p>
      <w:pPr>
        <w:numPr>
          <w:ilvl w:val="0"/>
          <w:numId w:val="2"/>
        </w:numPr>
        <w:spacing w:line="400" w:lineRule="exact"/>
        <w:ind w:left="210" w:leftChars="0" w:firstLineChars="0"/>
        <w:rPr>
          <w:rFonts w:hint="eastAsia" w:ascii="黑体" w:hAnsi="黑体" w:eastAsia="黑体"/>
          <w:b/>
          <w:sz w:val="28"/>
          <w:szCs w:val="28"/>
        </w:rPr>
      </w:pPr>
      <w:r>
        <w:rPr>
          <w:rFonts w:hint="eastAsia" w:ascii="黑体" w:hAnsi="黑体" w:eastAsia="黑体"/>
          <w:b/>
          <w:sz w:val="28"/>
          <w:szCs w:val="28"/>
        </w:rPr>
        <w:t>通办范围</w:t>
      </w:r>
      <w:r>
        <w:rPr>
          <w:rFonts w:hint="eastAsia" w:ascii="黑体" w:hAnsi="黑体" w:eastAsia="黑体"/>
          <w:b/>
          <w:sz w:val="28"/>
          <w:szCs w:val="28"/>
          <w:lang w:eastAsia="zh-CN"/>
        </w:rPr>
        <w:t>：</w:t>
      </w:r>
    </w:p>
    <w:p>
      <w:pPr>
        <w:numPr>
          <w:ilvl w:val="0"/>
          <w:numId w:val="0"/>
        </w:numPr>
        <w:spacing w:line="400" w:lineRule="exact"/>
        <w:ind w:firstLine="640" w:firstLineChars="200"/>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共和县</w:t>
      </w:r>
    </w:p>
    <w:p>
      <w:pPr>
        <w:numPr>
          <w:ilvl w:val="0"/>
          <w:numId w:val="2"/>
        </w:numPr>
        <w:spacing w:line="400" w:lineRule="exact"/>
        <w:ind w:left="210" w:leftChars="0" w:firstLineChars="0"/>
        <w:rPr>
          <w:rFonts w:hint="eastAsia" w:ascii="黑体" w:hAnsi="黑体" w:eastAsia="黑体"/>
          <w:b/>
          <w:sz w:val="28"/>
          <w:szCs w:val="28"/>
        </w:rPr>
      </w:pPr>
      <w:r>
        <w:rPr>
          <w:rFonts w:hint="eastAsia" w:ascii="黑体" w:hAnsi="黑体" w:eastAsia="黑体"/>
          <w:b/>
          <w:sz w:val="28"/>
          <w:szCs w:val="28"/>
        </w:rPr>
        <w:t>支持预约办理</w:t>
      </w:r>
    </w:p>
    <w:p>
      <w:pPr>
        <w:numPr>
          <w:ilvl w:val="0"/>
          <w:numId w:val="0"/>
        </w:numPr>
        <w:spacing w:line="400" w:lineRule="exact"/>
        <w:ind w:firstLine="640" w:firstLineChars="200"/>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否</w:t>
      </w:r>
    </w:p>
    <w:p>
      <w:pPr>
        <w:numPr>
          <w:ilvl w:val="0"/>
          <w:numId w:val="2"/>
        </w:numPr>
        <w:spacing w:line="400" w:lineRule="exact"/>
        <w:ind w:left="210" w:leftChars="0" w:firstLineChars="0"/>
        <w:rPr>
          <w:rFonts w:hint="eastAsia" w:ascii="黑体" w:hAnsi="黑体" w:eastAsia="黑体"/>
          <w:b/>
          <w:sz w:val="28"/>
          <w:szCs w:val="28"/>
        </w:rPr>
      </w:pPr>
      <w:r>
        <w:rPr>
          <w:rFonts w:hint="eastAsia" w:ascii="黑体" w:hAnsi="黑体" w:eastAsia="黑体"/>
          <w:b/>
          <w:sz w:val="28"/>
          <w:szCs w:val="28"/>
        </w:rPr>
        <w:t>支持物流快递</w:t>
      </w:r>
    </w:p>
    <w:p>
      <w:pPr>
        <w:numPr>
          <w:ilvl w:val="0"/>
          <w:numId w:val="0"/>
        </w:numPr>
        <w:spacing w:line="400" w:lineRule="exact"/>
        <w:ind w:firstLine="640" w:firstLineChars="200"/>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否</w:t>
      </w:r>
    </w:p>
    <w:p>
      <w:pPr>
        <w:numPr>
          <w:ilvl w:val="0"/>
          <w:numId w:val="2"/>
        </w:numPr>
        <w:spacing w:line="400" w:lineRule="exact"/>
        <w:ind w:left="210" w:leftChars="0" w:firstLineChars="0"/>
        <w:rPr>
          <w:rFonts w:hint="eastAsia" w:ascii="黑体" w:hAnsi="黑体" w:eastAsia="黑体"/>
          <w:b/>
          <w:sz w:val="28"/>
          <w:szCs w:val="28"/>
        </w:rPr>
      </w:pPr>
      <w:r>
        <w:rPr>
          <w:rFonts w:hint="eastAsia" w:ascii="黑体" w:hAnsi="黑体" w:eastAsia="黑体"/>
          <w:b/>
          <w:sz w:val="28"/>
          <w:szCs w:val="28"/>
        </w:rPr>
        <w:t>收费情况</w:t>
      </w:r>
    </w:p>
    <w:p>
      <w:pPr>
        <w:numPr>
          <w:ilvl w:val="0"/>
          <w:numId w:val="0"/>
        </w:numPr>
        <w:spacing w:line="400" w:lineRule="exact"/>
        <w:ind w:firstLine="640" w:firstLineChars="200"/>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是否收费：否</w:t>
      </w:r>
    </w:p>
    <w:p>
      <w:pPr>
        <w:numPr>
          <w:ilvl w:val="0"/>
          <w:numId w:val="0"/>
        </w:numPr>
        <w:spacing w:line="400" w:lineRule="exact"/>
        <w:ind w:left="210" w:leftChars="0"/>
        <w:rPr>
          <w:rFonts w:hint="eastAsia" w:ascii="黑体" w:hAnsi="黑体" w:eastAsia="黑体"/>
          <w:b/>
          <w:sz w:val="28"/>
          <w:szCs w:val="28"/>
        </w:rPr>
      </w:pPr>
      <w:r>
        <w:rPr>
          <w:rFonts w:hint="eastAsia" w:ascii="黑体" w:hAnsi="黑体" w:eastAsia="黑体"/>
          <w:b/>
          <w:sz w:val="28"/>
          <w:szCs w:val="28"/>
          <w:lang w:eastAsia="zh-CN"/>
        </w:rPr>
        <w:t>十五、</w:t>
      </w:r>
      <w:r>
        <w:rPr>
          <w:rFonts w:hint="eastAsia" w:ascii="黑体" w:hAnsi="黑体" w:eastAsia="黑体"/>
          <w:b/>
          <w:sz w:val="28"/>
          <w:szCs w:val="28"/>
        </w:rPr>
        <w:t>结果名称及样本</w:t>
      </w:r>
    </w:p>
    <w:p>
      <w:pPr>
        <w:numPr>
          <w:ilvl w:val="0"/>
          <w:numId w:val="0"/>
        </w:numPr>
        <w:spacing w:line="400" w:lineRule="exact"/>
        <w:ind w:firstLine="640" w:firstLineChars="200"/>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结果名称：建筑工程施工许可</w:t>
      </w:r>
    </w:p>
    <w:p>
      <w:pPr>
        <w:numPr>
          <w:ilvl w:val="0"/>
          <w:numId w:val="0"/>
        </w:numPr>
        <w:spacing w:line="400" w:lineRule="exact"/>
        <w:ind w:firstLine="640" w:firstLineChars="200"/>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结果样本：见附件2</w:t>
      </w:r>
    </w:p>
    <w:p>
      <w:pPr>
        <w:numPr>
          <w:ilvl w:val="0"/>
          <w:numId w:val="0"/>
        </w:numPr>
        <w:spacing w:line="400" w:lineRule="exact"/>
        <w:ind w:firstLine="281" w:firstLineChars="100"/>
        <w:rPr>
          <w:rFonts w:hint="eastAsia" w:ascii="宋体" w:hAnsi="宋体"/>
          <w:sz w:val="24"/>
        </w:rPr>
      </w:pPr>
      <w:r>
        <w:rPr>
          <w:rFonts w:hint="eastAsia" w:ascii="黑体" w:hAnsi="黑体" w:eastAsia="黑体"/>
          <w:b/>
          <w:sz w:val="28"/>
          <w:szCs w:val="28"/>
          <w:lang w:eastAsia="zh-CN"/>
        </w:rPr>
        <w:t>十六、</w:t>
      </w:r>
      <w:r>
        <w:rPr>
          <w:rFonts w:hint="eastAsia" w:ascii="黑体" w:hAnsi="黑体" w:eastAsia="黑体"/>
          <w:b/>
          <w:sz w:val="28"/>
          <w:szCs w:val="28"/>
        </w:rPr>
        <w:t>结果送达</w:t>
      </w:r>
    </w:p>
    <w:p>
      <w:pPr>
        <w:numPr>
          <w:ilvl w:val="0"/>
          <w:numId w:val="0"/>
        </w:numPr>
        <w:spacing w:line="400" w:lineRule="exact"/>
        <w:ind w:firstLine="640" w:firstLineChars="200"/>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网上下载</w:t>
      </w:r>
    </w:p>
    <w:p>
      <w:pPr>
        <w:numPr>
          <w:ilvl w:val="0"/>
          <w:numId w:val="2"/>
        </w:numPr>
        <w:spacing w:line="400" w:lineRule="exact"/>
        <w:ind w:left="210" w:leftChars="0" w:firstLineChars="0"/>
        <w:rPr>
          <w:rFonts w:hint="eastAsia" w:ascii="黑体" w:hAnsi="黑体" w:eastAsia="黑体"/>
          <w:b/>
          <w:sz w:val="28"/>
          <w:szCs w:val="28"/>
        </w:rPr>
      </w:pPr>
      <w:r>
        <w:rPr>
          <w:rFonts w:hint="eastAsia" w:ascii="黑体" w:hAnsi="黑体" w:eastAsia="黑体"/>
          <w:b/>
          <w:sz w:val="28"/>
          <w:szCs w:val="28"/>
        </w:rPr>
        <w:t>咨询电话</w:t>
      </w:r>
    </w:p>
    <w:p>
      <w:pPr>
        <w:numPr>
          <w:ilvl w:val="0"/>
          <w:numId w:val="0"/>
        </w:numPr>
        <w:spacing w:line="400" w:lineRule="exact"/>
        <w:ind w:firstLine="640" w:firstLineChars="200"/>
        <w:rPr>
          <w:rFonts w:hint="default"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0974-8525650</w:t>
      </w:r>
    </w:p>
    <w:p>
      <w:pPr>
        <w:numPr>
          <w:ilvl w:val="0"/>
          <w:numId w:val="2"/>
        </w:numPr>
        <w:spacing w:line="400" w:lineRule="exact"/>
        <w:ind w:left="210" w:leftChars="0" w:firstLineChars="0"/>
        <w:rPr>
          <w:rFonts w:hint="eastAsia" w:ascii="黑体" w:hAnsi="黑体" w:eastAsia="黑体"/>
          <w:b/>
          <w:sz w:val="28"/>
          <w:szCs w:val="28"/>
        </w:rPr>
      </w:pPr>
      <w:r>
        <w:rPr>
          <w:rFonts w:hint="eastAsia" w:ascii="黑体" w:hAnsi="黑体" w:eastAsia="黑体"/>
          <w:b/>
          <w:sz w:val="28"/>
          <w:szCs w:val="28"/>
        </w:rPr>
        <w:t>监督投诉渠道</w:t>
      </w:r>
    </w:p>
    <w:p>
      <w:pPr>
        <w:numPr>
          <w:ilvl w:val="0"/>
          <w:numId w:val="0"/>
        </w:numPr>
        <w:spacing w:line="400" w:lineRule="exact"/>
        <w:ind w:firstLine="640" w:firstLineChars="200"/>
        <w:rPr>
          <w:rFonts w:hint="default"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投诉电话：0974-8525650</w:t>
      </w:r>
    </w:p>
    <w:p>
      <w:pPr>
        <w:numPr>
          <w:ilvl w:val="0"/>
          <w:numId w:val="2"/>
        </w:numPr>
        <w:spacing w:line="400" w:lineRule="exact"/>
        <w:ind w:left="210" w:leftChars="0" w:firstLineChars="0"/>
        <w:rPr>
          <w:rFonts w:hint="eastAsia" w:ascii="黑体" w:hAnsi="黑体" w:eastAsia="黑体"/>
          <w:b/>
          <w:sz w:val="28"/>
          <w:szCs w:val="28"/>
        </w:rPr>
      </w:pPr>
      <w:r>
        <w:rPr>
          <w:rFonts w:hint="eastAsia" w:ascii="黑体" w:hAnsi="黑体" w:eastAsia="黑体"/>
          <w:b/>
          <w:sz w:val="28"/>
          <w:szCs w:val="28"/>
        </w:rPr>
        <w:t>预约办理</w:t>
      </w:r>
      <w:r>
        <w:rPr>
          <w:rFonts w:hint="eastAsia" w:ascii="黑体" w:hAnsi="黑体" w:eastAsia="黑体"/>
          <w:b/>
          <w:sz w:val="28"/>
          <w:szCs w:val="28"/>
          <w:lang w:eastAsia="zh-CN"/>
        </w:rPr>
        <w:t>：</w:t>
      </w:r>
    </w:p>
    <w:p>
      <w:pPr>
        <w:numPr>
          <w:ilvl w:val="0"/>
          <w:numId w:val="0"/>
        </w:numPr>
        <w:spacing w:line="400" w:lineRule="exact"/>
        <w:ind w:firstLine="640" w:firstLineChars="200"/>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无</w:t>
      </w:r>
    </w:p>
    <w:p>
      <w:pPr>
        <w:numPr>
          <w:ilvl w:val="0"/>
          <w:numId w:val="2"/>
        </w:numPr>
        <w:spacing w:line="400" w:lineRule="exact"/>
        <w:ind w:left="210" w:leftChars="0" w:firstLineChars="0"/>
        <w:rPr>
          <w:rFonts w:hint="eastAsia" w:ascii="黑体" w:hAnsi="黑体" w:eastAsia="黑体"/>
          <w:b/>
          <w:sz w:val="28"/>
          <w:szCs w:val="28"/>
        </w:rPr>
      </w:pPr>
      <w:r>
        <w:rPr>
          <w:rFonts w:hint="eastAsia" w:ascii="黑体" w:hAnsi="黑体" w:eastAsia="黑体"/>
          <w:b/>
          <w:sz w:val="28"/>
          <w:szCs w:val="28"/>
        </w:rPr>
        <w:t>行政救济方式与途径</w:t>
      </w:r>
    </w:p>
    <w:p>
      <w:pPr>
        <w:numPr>
          <w:ilvl w:val="0"/>
          <w:numId w:val="0"/>
        </w:numPr>
        <w:spacing w:line="400" w:lineRule="exact"/>
        <w:ind w:firstLine="640" w:firstLineChars="200"/>
        <w:rPr>
          <w:rFonts w:ascii="宋体" w:hAnsi="宋体"/>
          <w:sz w:val="24"/>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无</w:t>
      </w:r>
    </w:p>
    <w:p>
      <w:pPr>
        <w:numPr>
          <w:ilvl w:val="0"/>
          <w:numId w:val="2"/>
        </w:numPr>
        <w:spacing w:line="400" w:lineRule="exact"/>
        <w:ind w:left="210" w:leftChars="0" w:firstLineChars="0"/>
        <w:rPr>
          <w:rFonts w:hint="eastAsia" w:ascii="黑体" w:hAnsi="黑体" w:eastAsia="黑体"/>
          <w:b/>
          <w:sz w:val="28"/>
          <w:szCs w:val="28"/>
        </w:rPr>
      </w:pPr>
      <w:r>
        <w:rPr>
          <w:rFonts w:hint="eastAsia" w:ascii="黑体" w:hAnsi="黑体" w:eastAsia="黑体"/>
          <w:b/>
          <w:sz w:val="28"/>
          <w:szCs w:val="28"/>
        </w:rPr>
        <w:t>办理进程和结果查询</w:t>
      </w:r>
    </w:p>
    <w:p>
      <w:pPr>
        <w:numPr>
          <w:ilvl w:val="0"/>
          <w:numId w:val="0"/>
        </w:numPr>
        <w:spacing w:line="400" w:lineRule="exact"/>
        <w:ind w:firstLine="640" w:firstLineChars="200"/>
        <w:rPr>
          <w:rFonts w:hint="default"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电话咨询：0974-8525650或登录青海政务服务网查询</w:t>
      </w:r>
    </w:p>
    <w:p>
      <w:pPr>
        <w:numPr>
          <w:ilvl w:val="0"/>
          <w:numId w:val="2"/>
        </w:numPr>
        <w:spacing w:line="400" w:lineRule="exact"/>
        <w:ind w:left="210" w:leftChars="0" w:firstLineChars="0"/>
        <w:rPr>
          <w:rFonts w:hint="eastAsia" w:ascii="黑体" w:hAnsi="黑体" w:eastAsia="黑体"/>
          <w:b/>
          <w:sz w:val="28"/>
          <w:szCs w:val="28"/>
        </w:rPr>
      </w:pPr>
      <w:r>
        <w:rPr>
          <w:rFonts w:hint="eastAsia" w:ascii="黑体" w:hAnsi="黑体" w:eastAsia="黑体"/>
          <w:b/>
          <w:sz w:val="28"/>
          <w:szCs w:val="28"/>
        </w:rPr>
        <w:t>办理时间和地点</w:t>
      </w:r>
    </w:p>
    <w:p>
      <w:pPr>
        <w:numPr>
          <w:ilvl w:val="0"/>
          <w:numId w:val="0"/>
        </w:numPr>
        <w:spacing w:line="400" w:lineRule="exact"/>
        <w:ind w:firstLine="640" w:firstLineChars="200"/>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办理时间：法定工作日，上午09:00-12:00；下午13:30-17:30。</w:t>
      </w:r>
    </w:p>
    <w:p>
      <w:pPr>
        <w:spacing w:line="400" w:lineRule="exact"/>
        <w:ind w:firstLine="640" w:firstLineChars="200"/>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办理地点：共和县恰卜恰真贵南东路政务服务中心一楼A区4号窗口</w:t>
      </w:r>
    </w:p>
    <w:p>
      <w:pPr>
        <w:numPr>
          <w:ilvl w:val="0"/>
          <w:numId w:val="2"/>
        </w:numPr>
        <w:spacing w:line="400" w:lineRule="exact"/>
        <w:ind w:left="210" w:leftChars="0" w:firstLineChars="0"/>
        <w:rPr>
          <w:rFonts w:hint="eastAsia" w:ascii="黑体" w:hAnsi="黑体" w:eastAsia="黑体"/>
          <w:b/>
          <w:sz w:val="28"/>
          <w:szCs w:val="28"/>
        </w:rPr>
      </w:pPr>
      <w:r>
        <w:rPr>
          <w:rFonts w:hint="eastAsia" w:ascii="黑体" w:hAnsi="黑体" w:eastAsia="黑体"/>
          <w:b/>
          <w:sz w:val="28"/>
          <w:szCs w:val="28"/>
        </w:rPr>
        <w:t>交通指引</w:t>
      </w:r>
    </w:p>
    <w:p>
      <w:pPr>
        <w:numPr>
          <w:ilvl w:val="0"/>
          <w:numId w:val="0"/>
        </w:numPr>
        <w:spacing w:line="400" w:lineRule="exact"/>
        <w:ind w:firstLine="640" w:firstLineChars="200"/>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乘坐1路公交车在县中学站下车；2路公交车在共和县幼儿园站下车。</w:t>
      </w:r>
    </w:p>
    <w:p>
      <w:pPr>
        <w:numPr>
          <w:ilvl w:val="0"/>
          <w:numId w:val="2"/>
        </w:numPr>
        <w:spacing w:line="400" w:lineRule="exact"/>
        <w:ind w:left="210" w:leftChars="0" w:firstLineChars="0"/>
        <w:rPr>
          <w:rFonts w:hint="eastAsia" w:ascii="黑体" w:hAnsi="黑体" w:eastAsia="黑体"/>
          <w:sz w:val="28"/>
          <w:szCs w:val="28"/>
        </w:rPr>
      </w:pPr>
      <w:r>
        <w:rPr>
          <w:rFonts w:hint="eastAsia" w:ascii="黑体" w:hAnsi="黑体" w:eastAsia="黑体"/>
          <w:sz w:val="28"/>
          <w:szCs w:val="28"/>
        </w:rPr>
        <w:t>完整版办事指南查询途径和获取方式</w:t>
      </w:r>
    </w:p>
    <w:p>
      <w:pPr>
        <w:numPr>
          <w:ilvl w:val="0"/>
          <w:numId w:val="0"/>
        </w:numPr>
        <w:spacing w:line="400" w:lineRule="exact"/>
        <w:ind w:firstLine="640" w:firstLineChars="200"/>
        <w:rPr>
          <w:rFonts w:hint="eastAsia" w:ascii="黑体" w:hAnsi="黑体" w:eastAsia="黑体"/>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登录青海政务服务网https://www.qhzwfw.gov.cn/查询、下载。</w:t>
      </w:r>
    </w:p>
    <w:p>
      <w:pPr>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1</w:t>
      </w:r>
    </w:p>
    <w:p>
      <w:pPr>
        <w:jc w:val="center"/>
        <w:rPr>
          <w:rFonts w:hint="eastAsia" w:ascii="黑体" w:hAnsi="黑体" w:eastAsia="黑体"/>
          <w:sz w:val="44"/>
          <w:szCs w:val="44"/>
          <w:lang w:eastAsia="zh-CN"/>
        </w:rPr>
      </w:pPr>
      <w:r>
        <w:rPr>
          <w:rFonts w:hint="eastAsia" w:ascii="黑体" w:hAnsi="黑体" w:eastAsia="黑体"/>
          <w:sz w:val="44"/>
          <w:szCs w:val="44"/>
          <w:lang w:eastAsia="zh-CN"/>
        </w:rPr>
        <w:t>建筑工程施工许可证办理流程</w:t>
      </w:r>
    </w:p>
    <w:p>
      <w:pPr>
        <w:jc w:val="center"/>
        <w:rPr>
          <w:rFonts w:hint="eastAsia" w:ascii="方正仿宋_GBK" w:hAnsi="方正仿宋_GBK" w:eastAsia="方正仿宋_GBK" w:cs="方正仿宋_GBK"/>
          <w:sz w:val="32"/>
          <w:szCs w:val="32"/>
          <w:lang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2480310</wp:posOffset>
                </wp:positionH>
                <wp:positionV relativeFrom="paragraph">
                  <wp:posOffset>287020</wp:posOffset>
                </wp:positionV>
                <wp:extent cx="0" cy="352425"/>
                <wp:effectExtent l="48895" t="0" r="65405" b="9525"/>
                <wp:wrapNone/>
                <wp:docPr id="25" name="直接箭头连接符 25"/>
                <wp:cNvGraphicFramePr/>
                <a:graphic xmlns:a="http://schemas.openxmlformats.org/drawingml/2006/main">
                  <a:graphicData uri="http://schemas.microsoft.com/office/word/2010/wordprocessingShape">
                    <wps:wsp>
                      <wps:cNvCnPr/>
                      <wps:spPr>
                        <a:xfrm>
                          <a:off x="3623310" y="1993900"/>
                          <a:ext cx="0" cy="3524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95.3pt;margin-top:22.6pt;height:27.75pt;width:0pt;z-index:251659264;mso-width-relative:page;mso-height-relative:page;" filled="f" stroked="t" coordsize="21600,21600" o:gfxdata="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">
                <v:fill on="f" focussize="0,0"/>
                <v:stroke weight="0.5pt" color="#5B9BD5 [3204]" miterlimit="8" joinstyle="miter" endarrow="open"/>
                <v:imagedata o:title=""/>
                <o:lock v:ext="edit" aspectratio="f"/>
              </v:shape>
            </w:pict>
          </mc:Fallback>
        </mc:AlternateContent>
      </w:r>
      <w:r>
        <w:rPr>
          <w:rFonts w:hint="eastAsia" w:ascii="方正仿宋_GBK" w:hAnsi="方正仿宋_GBK" w:eastAsia="方正仿宋_GBK" w:cs="方正仿宋_GBK"/>
          <w:sz w:val="32"/>
          <w:szCs w:val="32"/>
          <w:lang w:eastAsia="zh-CN"/>
        </w:rPr>
        <w:t>青海省工程建设监管和信用管理平台登录建设单位</w:t>
      </w:r>
    </w:p>
    <w:p>
      <w:pPr>
        <w:jc w:val="center"/>
        <w:rPr>
          <w:rFonts w:hint="eastAsia" w:ascii="方正仿宋_GBK" w:hAnsi="方正仿宋_GBK" w:eastAsia="方正仿宋_GBK" w:cs="方正仿宋_GBK"/>
          <w:sz w:val="32"/>
          <w:szCs w:val="32"/>
          <w:lang w:eastAsia="zh-CN"/>
        </w:rPr>
      </w:pPr>
      <w:r>
        <w:rPr>
          <w:rFonts w:hint="eastAsia" w:ascii="黑体" w:hAnsi="黑体" w:eastAsia="黑体"/>
          <w:sz w:val="44"/>
          <w:szCs w:val="44"/>
          <w:lang w:eastAsia="zh-CN"/>
        </w:rPr>
        <w:drawing>
          <wp:inline distT="0" distB="0" distL="114300" distR="114300">
            <wp:extent cx="5265420" cy="6791325"/>
            <wp:effectExtent l="0" t="0" r="0" b="9525"/>
            <wp:docPr id="24" name="图片 24" descr="UEHNV$GPU%SQ9MI$$ZU1(}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UEHNV$GPU%SQ9MI$$ZU1(}S"/>
                    <pic:cNvPicPr>
                      <a:picLocks noChangeAspect="1"/>
                    </pic:cNvPicPr>
                  </pic:nvPicPr>
                  <pic:blipFill>
                    <a:blip r:embed="rId4"/>
                    <a:srcRect l="904" t="-261" r="-904" b="261"/>
                    <a:stretch>
                      <a:fillRect/>
                    </a:stretch>
                  </pic:blipFill>
                  <pic:spPr>
                    <a:xfrm>
                      <a:off x="0" y="0"/>
                      <a:ext cx="5265420" cy="6791325"/>
                    </a:xfrm>
                    <a:prstGeom prst="rect">
                      <a:avLst/>
                    </a:prstGeom>
                  </pic:spPr>
                </pic:pic>
              </a:graphicData>
            </a:graphic>
          </wp:inline>
        </w:drawing>
      </w:r>
    </w:p>
    <w:p>
      <w:pPr>
        <w:jc w:val="both"/>
        <w:rPr>
          <w:rFonts w:hint="eastAsia"/>
          <w:lang w:val="en-US" w:eastAsia="zh-CN"/>
        </w:rPr>
      </w:pPr>
      <w:r>
        <w:rPr>
          <w:sz w:val="44"/>
        </w:rPr>
        <mc:AlternateContent>
          <mc:Choice Requires="wps">
            <w:drawing>
              <wp:anchor distT="0" distB="0" distL="114300" distR="114300" simplePos="0" relativeHeight="251662336" behindDoc="0" locked="0" layoutInCell="1" allowOverlap="1">
                <wp:simplePos x="0" y="0"/>
                <wp:positionH relativeFrom="column">
                  <wp:posOffset>308610</wp:posOffset>
                </wp:positionH>
                <wp:positionV relativeFrom="paragraph">
                  <wp:posOffset>6725285</wp:posOffset>
                </wp:positionV>
                <wp:extent cx="1162050" cy="190500"/>
                <wp:effectExtent l="6350" t="6350" r="12700" b="12700"/>
                <wp:wrapNone/>
                <wp:docPr id="29" name="矩形 29"/>
                <wp:cNvGraphicFramePr/>
                <a:graphic xmlns:a="http://schemas.openxmlformats.org/drawingml/2006/main">
                  <a:graphicData uri="http://schemas.microsoft.com/office/word/2010/wordprocessingShape">
                    <wps:wsp>
                      <wps:cNvSpPr/>
                      <wps:spPr>
                        <a:xfrm>
                          <a:off x="1451610" y="9224645"/>
                          <a:ext cx="1162050" cy="1905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3pt;margin-top:529.55pt;height:15pt;width:91.5pt;z-index:251662336;v-text-anchor:middle;mso-width-relative:page;mso-height-relative:page;" fillcolor="#FFFFFF [3201]" filled="t" stroked="t" coordsize="21600,21600" o:gfxdata="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">
                <v:fill on="t" focussize="0,0"/>
                <v:stroke weight="1pt" color="#FFFFFF [3212]" miterlimit="8" joinstyle="miter"/>
                <v:imagedata o:title=""/>
                <o:lock v:ext="edit" aspectratio="f"/>
              </v:rect>
            </w:pict>
          </mc:Fallback>
        </mc:AlternateContent>
      </w:r>
      <w:r>
        <w:rPr>
          <w:sz w:val="44"/>
        </w:rPr>
        <mc:AlternateContent>
          <mc:Choice Requires="wps">
            <w:drawing>
              <wp:anchor distT="0" distB="0" distL="114300" distR="114300" simplePos="0" relativeHeight="251661312" behindDoc="0" locked="0" layoutInCell="1" allowOverlap="1">
                <wp:simplePos x="0" y="0"/>
                <wp:positionH relativeFrom="column">
                  <wp:posOffset>1994535</wp:posOffset>
                </wp:positionH>
                <wp:positionV relativeFrom="paragraph">
                  <wp:posOffset>6299200</wp:posOffset>
                </wp:positionV>
                <wp:extent cx="1447800" cy="571500"/>
                <wp:effectExtent l="6350" t="6350" r="12700" b="12700"/>
                <wp:wrapNone/>
                <wp:docPr id="28" name="圆角矩形 28"/>
                <wp:cNvGraphicFramePr/>
                <a:graphic xmlns:a="http://schemas.openxmlformats.org/drawingml/2006/main">
                  <a:graphicData uri="http://schemas.microsoft.com/office/word/2010/wordprocessingShape">
                    <wps:wsp>
                      <wps:cNvSpPr/>
                      <wps:spPr>
                        <a:xfrm>
                          <a:off x="3137535" y="8798560"/>
                          <a:ext cx="1447800" cy="571500"/>
                        </a:xfrm>
                        <a:prstGeom prst="round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57.05pt;margin-top:496pt;height:45pt;width:114pt;z-index:251661312;v-text-anchor:middle;mso-width-relative:page;mso-height-relative:page;" fillcolor="#FFFFFF [3201]" filled="t" stroked="t" coordsize="21600,21600" arcsize="0.166666666666667" o:gfxdata="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">
                <v:fill on="t" focussize="0,0"/>
                <v:stroke weight="1pt" color="#FFFFFF [3212]" miterlimit="8" joinstyle="miter"/>
                <v:imagedata o:title=""/>
                <o:lock v:ext="edit" aspectratio="f"/>
              </v:roundrect>
            </w:pict>
          </mc:Fallback>
        </mc:AlternateContent>
      </w:r>
      <w:r>
        <w:rPr>
          <w:sz w:val="44"/>
        </w:rPr>
        <mc:AlternateContent>
          <mc:Choice Requires="wps">
            <w:drawing>
              <wp:anchor distT="0" distB="0" distL="114300" distR="114300" simplePos="0" relativeHeight="251660288" behindDoc="0" locked="0" layoutInCell="1" allowOverlap="1">
                <wp:simplePos x="0" y="0"/>
                <wp:positionH relativeFrom="column">
                  <wp:posOffset>3308985</wp:posOffset>
                </wp:positionH>
                <wp:positionV relativeFrom="paragraph">
                  <wp:posOffset>5848350</wp:posOffset>
                </wp:positionV>
                <wp:extent cx="1752600" cy="628650"/>
                <wp:effectExtent l="6350" t="6350" r="12700" b="12700"/>
                <wp:wrapNone/>
                <wp:docPr id="26" name="圆角矩形 26"/>
                <wp:cNvGraphicFramePr/>
                <a:graphic xmlns:a="http://schemas.openxmlformats.org/drawingml/2006/main">
                  <a:graphicData uri="http://schemas.microsoft.com/office/word/2010/wordprocessingShape">
                    <wps:wsp>
                      <wps:cNvSpPr/>
                      <wps:spPr>
                        <a:xfrm>
                          <a:off x="4451985" y="8347710"/>
                          <a:ext cx="1752600" cy="628650"/>
                        </a:xfrm>
                        <a:prstGeom prst="round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60.55pt;margin-top:460.5pt;height:49.5pt;width:138pt;z-index:251660288;v-text-anchor:middle;mso-width-relative:page;mso-height-relative:page;" fillcolor="#FFFFFF [3201]" filled="t" stroked="t" coordsize="21600,21600" arcsize="0.166666666666667" o:gfxdata="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">
                <v:fill on="t" focussize="0,0"/>
                <v:stroke weight="1pt" color="#FFFFFF [3212]" miterlimit="8" joinstyle="miter"/>
                <v:imagedata o:title=""/>
                <o:lock v:ext="edit" aspectratio="f"/>
              </v:roundrect>
            </w:pict>
          </mc:Fallback>
        </mc:AlternateContent>
      </w:r>
      <w:bookmarkStart w:id="10" w:name="_GoBack"/>
      <w:bookmarkEnd w:id="10"/>
      <w:r>
        <w:rPr>
          <w:rFonts w:hint="eastAsia"/>
          <w:lang w:eastAsia="zh-CN"/>
        </w:rPr>
        <w:t>附件</w:t>
      </w:r>
      <w:r>
        <w:rPr>
          <w:rFonts w:hint="eastAsia"/>
          <w:lang w:val="en-US" w:eastAsia="zh-CN"/>
        </w:rPr>
        <w:t>2</w:t>
      </w:r>
    </w:p>
    <w:p>
      <w:pPr>
        <w:rPr>
          <w:rFonts w:hint="default"/>
          <w:sz w:val="30"/>
          <w:szCs w:val="30"/>
          <w:lang w:val="en-US" w:eastAsia="zh-CN"/>
        </w:rPr>
      </w:pPr>
      <w:r>
        <w:rPr>
          <w:rFonts w:hint="default"/>
          <w:sz w:val="30"/>
          <w:szCs w:val="30"/>
          <w:lang w:val="en-US" w:eastAsia="zh-CN"/>
        </w:rPr>
        <w:drawing>
          <wp:inline distT="0" distB="0" distL="114300" distR="114300">
            <wp:extent cx="5577840" cy="4561840"/>
            <wp:effectExtent l="0" t="0" r="3810" b="10160"/>
            <wp:docPr id="23" name="图片 23" descr="460323cbbaf68eb448d03ee4334cd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460323cbbaf68eb448d03ee4334cdcb"/>
                    <pic:cNvPicPr>
                      <a:picLocks noChangeAspect="1"/>
                    </pic:cNvPicPr>
                  </pic:nvPicPr>
                  <pic:blipFill>
                    <a:blip r:embed="rId5"/>
                    <a:stretch>
                      <a:fillRect/>
                    </a:stretch>
                  </pic:blipFill>
                  <pic:spPr>
                    <a:xfrm>
                      <a:off x="0" y="0"/>
                      <a:ext cx="5577840" cy="4561840"/>
                    </a:xfrm>
                    <a:prstGeom prst="rect">
                      <a:avLst/>
                    </a:prstGeom>
                  </pic:spPr>
                </pic:pic>
              </a:graphicData>
            </a:graphic>
          </wp:inline>
        </w:drawing>
      </w:r>
    </w:p>
    <w:p>
      <w:pPr>
        <w:rPr>
          <w:rFonts w:hint="default"/>
          <w:sz w:val="30"/>
          <w:szCs w:val="30"/>
          <w:lang w:val="en-US" w:eastAsia="zh-CN"/>
        </w:rPr>
      </w:pPr>
    </w:p>
    <w:p>
      <w:pPr>
        <w:rPr>
          <w:rFonts w:hint="default"/>
          <w:sz w:val="30"/>
          <w:szCs w:val="30"/>
          <w:lang w:val="en-US" w:eastAsia="zh-CN"/>
        </w:rPr>
      </w:pPr>
    </w:p>
    <w:p>
      <w:pPr>
        <w:rPr>
          <w:rFonts w:hint="default"/>
          <w:sz w:val="30"/>
          <w:szCs w:val="30"/>
          <w:lang w:val="en-US" w:eastAsia="zh-CN"/>
        </w:rPr>
      </w:pPr>
    </w:p>
    <w:p>
      <w:pPr>
        <w:rPr>
          <w:rFonts w:hint="default"/>
          <w:sz w:val="30"/>
          <w:szCs w:val="30"/>
          <w:lang w:val="en-US" w:eastAsia="zh-CN"/>
        </w:rPr>
      </w:pPr>
    </w:p>
    <w:p>
      <w:pPr>
        <w:rPr>
          <w:rFonts w:hint="default"/>
          <w:sz w:val="30"/>
          <w:szCs w:val="30"/>
          <w:lang w:val="en-US" w:eastAsia="zh-CN"/>
        </w:rPr>
      </w:pPr>
    </w:p>
    <w:p>
      <w:pPr>
        <w:rPr>
          <w:rFonts w:hint="default"/>
          <w:sz w:val="30"/>
          <w:szCs w:val="30"/>
          <w:lang w:val="en-US" w:eastAsia="zh-CN"/>
        </w:rPr>
      </w:pPr>
    </w:p>
    <w:p>
      <w:pPr>
        <w:rPr>
          <w:rFonts w:hint="default"/>
          <w:sz w:val="30"/>
          <w:szCs w:val="30"/>
          <w:lang w:val="en-US" w:eastAsia="zh-CN"/>
        </w:rPr>
      </w:pPr>
    </w:p>
    <w:p>
      <w:pPr>
        <w:rPr>
          <w:rFonts w:hint="default"/>
          <w:sz w:val="30"/>
          <w:szCs w:val="30"/>
          <w:lang w:val="en-US" w:eastAsia="zh-CN"/>
        </w:rPr>
      </w:pPr>
    </w:p>
    <w:p>
      <w:pPr>
        <w:rPr>
          <w:rFonts w:hint="default"/>
          <w:sz w:val="30"/>
          <w:szCs w:val="30"/>
          <w:lang w:val="en-US" w:eastAsia="zh-CN"/>
        </w:rPr>
      </w:pPr>
    </w:p>
    <w:p>
      <w:pPr>
        <w:rPr>
          <w:rFonts w:hint="eastAsia"/>
          <w:sz w:val="30"/>
          <w:szCs w:val="30"/>
          <w:lang w:val="en-US" w:eastAsia="zh-CN"/>
        </w:rPr>
      </w:pPr>
    </w:p>
    <w:p>
      <w:pPr>
        <w:rPr>
          <w:rFonts w:hint="eastAsia"/>
          <w:sz w:val="30"/>
          <w:szCs w:val="30"/>
          <w:lang w:val="en-US" w:eastAsia="zh-CN"/>
        </w:rPr>
      </w:pPr>
      <w:r>
        <w:rPr>
          <w:rFonts w:hint="eastAsia"/>
          <w:sz w:val="30"/>
          <w:szCs w:val="30"/>
          <w:lang w:val="en-US" w:eastAsia="zh-CN"/>
        </w:rPr>
        <w:t>附件3</w:t>
      </w:r>
    </w:p>
    <w:p>
      <w:pPr>
        <w:jc w:val="center"/>
        <w:rPr>
          <w:rFonts w:hint="eastAsia" w:ascii="方正仿宋_GBK" w:hAnsi="方正仿宋_GBK" w:eastAsia="方正仿宋_GBK" w:cs="方正仿宋_GBK"/>
          <w:sz w:val="44"/>
          <w:szCs w:val="44"/>
          <w:lang w:val="en-US" w:eastAsia="zh-CN"/>
        </w:rPr>
      </w:pPr>
      <w:r>
        <w:rPr>
          <w:rFonts w:hint="eastAsia" w:ascii="方正仿宋_GBK" w:hAnsi="方正仿宋_GBK" w:eastAsia="方正仿宋_GBK" w:cs="方正仿宋_GBK"/>
          <w:sz w:val="44"/>
          <w:szCs w:val="44"/>
          <w:lang w:val="en-US" w:eastAsia="zh-CN"/>
        </w:rPr>
        <w:t>常见问题解答</w:t>
      </w:r>
    </w:p>
    <w:p>
      <w:pPr>
        <w:numPr>
          <w:ilvl w:val="0"/>
          <w:numId w:val="3"/>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哪些情况需要变更施工许可证</w:t>
      </w:r>
    </w:p>
    <w:p>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答：建设项目基本信息改变、单位工程量化指标改变、监理责任主体改变，责任人员改变需要申请变更施工许可证。</w:t>
      </w:r>
    </w:p>
    <w:p>
      <w:pPr>
        <w:numPr>
          <w:ilvl w:val="0"/>
          <w:numId w:val="0"/>
        </w:numPr>
        <w:jc w:val="both"/>
        <w:rPr>
          <w:rFonts w:hint="default" w:ascii="方正仿宋_GBK" w:hAnsi="方正仿宋_GBK" w:eastAsia="方正仿宋_GBK" w:cs="方正仿宋_GBK"/>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auto"/>
    <w:pitch w:val="default"/>
    <w:sig w:usb0="00000000" w:usb1="00000000" w:usb2="00000029" w:usb3="00000000" w:csb0="200101FF" w:csb1="20280000"/>
  </w:font>
  <w:font w:name="Verdana">
    <w:altName w:val="Noto Naskh Arabic"/>
    <w:panose1 w:val="020B0604030504040204"/>
    <w:charset w:val="00"/>
    <w:family w:val="auto"/>
    <w:pitch w:val="default"/>
    <w:sig w:usb0="00000000" w:usb1="00000000" w:usb2="00000010" w:usb3="00000000" w:csb0="2000019F" w:csb1="00000000"/>
  </w:font>
  <w:font w:name="Noto Naskh Arabic">
    <w:panose1 w:val="020B0502040504020204"/>
    <w:charset w:val="00"/>
    <w:family w:val="auto"/>
    <w:pitch w:val="default"/>
    <w:sig w:usb0="80002003" w:usb1="80002000" w:usb2="00000008" w:usb3="00000000" w:csb0="00000041" w:csb1="0008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32E4B6"/>
    <w:multiLevelType w:val="singleLevel"/>
    <w:tmpl w:val="9E32E4B6"/>
    <w:lvl w:ilvl="0" w:tentative="0">
      <w:start w:val="1"/>
      <w:numFmt w:val="chineseCounting"/>
      <w:suff w:val="nothing"/>
      <w:lvlText w:val="%1、"/>
      <w:lvlJc w:val="left"/>
      <w:rPr>
        <w:rFonts w:hint="eastAsia"/>
      </w:rPr>
    </w:lvl>
  </w:abstractNum>
  <w:abstractNum w:abstractNumId="1">
    <w:nsid w:val="10CB9B53"/>
    <w:multiLevelType w:val="singleLevel"/>
    <w:tmpl w:val="10CB9B53"/>
    <w:lvl w:ilvl="0" w:tentative="0">
      <w:start w:val="1"/>
      <w:numFmt w:val="chineseCounting"/>
      <w:suff w:val="nothing"/>
      <w:lvlText w:val="%1、"/>
      <w:lvlJc w:val="left"/>
      <w:pPr>
        <w:ind w:left="210"/>
      </w:pPr>
      <w:rPr>
        <w:rFonts w:hint="eastAsia"/>
      </w:rPr>
    </w:lvl>
  </w:abstractNum>
  <w:abstractNum w:abstractNumId="2">
    <w:nsid w:val="703B41C2"/>
    <w:multiLevelType w:val="singleLevel"/>
    <w:tmpl w:val="703B41C2"/>
    <w:lvl w:ilvl="0" w:tentative="0">
      <w:start w:val="4"/>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1OTc4MTBjNjFjMDc5ODRiZmZhM2Y0NDQ5ZWYzMTcifQ=="/>
  </w:docVars>
  <w:rsids>
    <w:rsidRoot w:val="5B7755A0"/>
    <w:rsid w:val="3D262683"/>
    <w:rsid w:val="3DA96172"/>
    <w:rsid w:val="3DDC242A"/>
    <w:rsid w:val="468178DD"/>
    <w:rsid w:val="56B731A7"/>
    <w:rsid w:val="5B7755A0"/>
    <w:rsid w:val="5BBB3BE6"/>
    <w:rsid w:val="5BDDD87F"/>
    <w:rsid w:val="5EB72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FollowedHyperlink"/>
    <w:basedOn w:val="6"/>
    <w:qFormat/>
    <w:uiPriority w:val="0"/>
    <w:rPr>
      <w:color w:val="529FF2"/>
      <w:u w:val="none"/>
    </w:rPr>
  </w:style>
  <w:style w:type="character" w:styleId="8">
    <w:name w:val="Hyperlink"/>
    <w:basedOn w:val="6"/>
    <w:qFormat/>
    <w:uiPriority w:val="0"/>
    <w:rPr>
      <w:color w:val="529FF2"/>
      <w:u w:val="none"/>
    </w:rPr>
  </w:style>
  <w:style w:type="character" w:customStyle="1" w:styleId="9">
    <w:name w:val="hover28"/>
    <w:basedOn w:val="6"/>
    <w:qFormat/>
    <w:uiPriority w:val="0"/>
    <w:rPr>
      <w:color w:val="FFFFFF"/>
      <w:shd w:val="clear" w:fill="F88F07"/>
    </w:rPr>
  </w:style>
  <w:style w:type="character" w:customStyle="1" w:styleId="10">
    <w:name w:val="hover29"/>
    <w:basedOn w:val="6"/>
    <w:qFormat/>
    <w:uiPriority w:val="0"/>
    <w:rPr>
      <w:color w:val="FFFFFF"/>
      <w:u w:val="none"/>
      <w:shd w:val="clear" w:fill="0F6099"/>
    </w:rPr>
  </w:style>
  <w:style w:type="character" w:customStyle="1" w:styleId="11">
    <w:name w:val="hover30"/>
    <w:basedOn w:val="6"/>
    <w:qFormat/>
    <w:uiPriority w:val="0"/>
    <w:rPr>
      <w:color w:val="FFFFFF"/>
      <w:u w:val="none"/>
      <w:shd w:val="clear" w:fill="6888C8"/>
    </w:rPr>
  </w:style>
  <w:style w:type="character" w:customStyle="1" w:styleId="12">
    <w:name w:val="hover31"/>
    <w:basedOn w:val="6"/>
    <w:qFormat/>
    <w:uiPriority w:val="0"/>
    <w:rPr>
      <w:shd w:val="clear" w:fill="EEEEEE"/>
    </w:rPr>
  </w:style>
  <w:style w:type="character" w:customStyle="1" w:styleId="13">
    <w:name w:val="tag"/>
    <w:basedOn w:val="6"/>
    <w:qFormat/>
    <w:uiPriority w:val="0"/>
    <w:rPr>
      <w:bdr w:val="single" w:color="B7C2CF" w:sz="6" w:space="0"/>
      <w:shd w:val="clear" w:fill="F8F8F8"/>
    </w:rPr>
  </w:style>
  <w:style w:type="character" w:customStyle="1" w:styleId="14">
    <w:name w:val="autocompleter-queried"/>
    <w:basedOn w:val="6"/>
    <w:qFormat/>
    <w:uiPriority w:val="0"/>
    <w:rPr>
      <w:color w:val="9FCFFF"/>
    </w:rPr>
  </w:style>
  <w:style w:type="character" w:customStyle="1" w:styleId="15">
    <w:name w:val="autocompleter-queried1"/>
    <w:basedOn w:val="6"/>
    <w:qFormat/>
    <w:uiPriority w:val="0"/>
    <w:rPr>
      <w:b/>
      <w:bCs/>
    </w:rPr>
  </w:style>
  <w:style w:type="character" w:customStyle="1" w:styleId="16">
    <w:name w:val="tag2"/>
    <w:basedOn w:val="6"/>
    <w:qFormat/>
    <w:uiPriority w:val="0"/>
    <w:rPr>
      <w:bdr w:val="single" w:color="B7C2CF" w:sz="6" w:space="0"/>
      <w:shd w:val="clear" w:fill="F8F8F8"/>
    </w:rPr>
  </w:style>
  <w:style w:type="character" w:customStyle="1" w:styleId="17">
    <w:name w:val="star3"/>
    <w:basedOn w:val="6"/>
    <w:qFormat/>
    <w:uiPriority w:val="0"/>
  </w:style>
  <w:style w:type="character" w:customStyle="1" w:styleId="18">
    <w:name w:val="star4"/>
    <w:basedOn w:val="6"/>
    <w:qFormat/>
    <w:uiPriority w:val="0"/>
  </w:style>
  <w:style w:type="character" w:customStyle="1" w:styleId="19">
    <w:name w:val="hover27"/>
    <w:basedOn w:val="6"/>
    <w:qFormat/>
    <w:uiPriority w:val="0"/>
    <w:rPr>
      <w:shd w:val="clear" w:fill="EEEEEE"/>
    </w:rPr>
  </w:style>
  <w:style w:type="character" w:customStyle="1" w:styleId="20">
    <w:name w:val="star5"/>
    <w:basedOn w:val="6"/>
    <w:qFormat/>
    <w:uiPriority w:val="0"/>
    <w:rPr>
      <w:rFonts w:ascii="Tahoma" w:hAnsi="Tahoma" w:eastAsia="Tahoma" w:cs="Tahoma"/>
      <w:b/>
      <w:bCs/>
      <w:color w:val="FF5401"/>
      <w:sz w:val="19"/>
      <w:szCs w:val="19"/>
    </w:rPr>
  </w:style>
  <w:style w:type="character" w:customStyle="1" w:styleId="21">
    <w:name w:val="hover"/>
    <w:basedOn w:val="6"/>
    <w:qFormat/>
    <w:uiPriority w:val="0"/>
    <w:rPr>
      <w:color w:val="FFFFFF"/>
      <w:shd w:val="clear" w:fill="F88F07"/>
    </w:rPr>
  </w:style>
  <w:style w:type="character" w:customStyle="1" w:styleId="22">
    <w:name w:val="hover1"/>
    <w:basedOn w:val="6"/>
    <w:qFormat/>
    <w:uiPriority w:val="0"/>
    <w:rPr>
      <w:shd w:val="clear" w:fill="EEEEEE"/>
    </w:rPr>
  </w:style>
  <w:style w:type="character" w:customStyle="1" w:styleId="23">
    <w:name w:val="hover2"/>
    <w:basedOn w:val="6"/>
    <w:qFormat/>
    <w:uiPriority w:val="0"/>
    <w:rPr>
      <w:color w:val="FFFFFF"/>
      <w:u w:val="none"/>
      <w:shd w:val="clear" w:fill="0F6099"/>
    </w:rPr>
  </w:style>
  <w:style w:type="character" w:customStyle="1" w:styleId="24">
    <w:name w:val="hover3"/>
    <w:basedOn w:val="6"/>
    <w:qFormat/>
    <w:uiPriority w:val="0"/>
    <w:rPr>
      <w:color w:val="FFFFFF"/>
      <w:u w:val="none"/>
      <w:shd w:val="clear" w:fill="6888C8"/>
    </w:rPr>
  </w:style>
  <w:style w:type="character" w:customStyle="1" w:styleId="25">
    <w:name w:val="star2"/>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2365</Words>
  <Characters>2478</Characters>
  <Lines>0</Lines>
  <Paragraphs>0</Paragraphs>
  <TotalTime>0</TotalTime>
  <ScaleCrop>false</ScaleCrop>
  <LinksUpToDate>false</LinksUpToDate>
  <CharactersWithSpaces>2497</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2022-10-28T15:06:00Z</dcterms:created>
  <dc:creator>LISHENGPENG</dc:creator>
  <cp:lastModifiedBy>user</cp:lastModifiedBy>
  <dcterms:modified xsi:type="dcterms:W3CDTF">2023-03-06T20:27:08Z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24241BA592984C19A48339B15DFD417E</vt:lpwstr>
  </property>
</Properties>
</file>