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事项编码：11632521MB0M70316N4000120209000</w:t>
      </w:r>
    </w:p>
    <w:p>
      <w:r>
        <w:rPr>
          <w:rFonts w:hint="eastAsia"/>
        </w:rPr>
        <w:t>事项类别：行政许可</w:t>
      </w:r>
    </w:p>
    <w:p/>
    <w:p/>
    <w:p/>
    <w:p>
      <w:pPr>
        <w:widowControl/>
        <w:ind w:firstLine="1566" w:firstLineChars="300"/>
        <w:rPr>
          <w:rFonts w:ascii="宋体" w:hAnsi="宋体"/>
          <w:b/>
          <w:bCs/>
          <w:sz w:val="52"/>
          <w:szCs w:val="52"/>
        </w:rPr>
      </w:pPr>
      <w:r>
        <w:rPr>
          <w:rFonts w:hint="eastAsia" w:ascii="宋体" w:hAnsi="宋体"/>
          <w:b/>
          <w:bCs/>
          <w:sz w:val="52"/>
          <w:szCs w:val="52"/>
        </w:rPr>
        <w:t>动物诊疗许可证核发</w:t>
      </w:r>
    </w:p>
    <w:p>
      <w:pPr>
        <w:widowControl/>
        <w:ind w:firstLine="1044" w:firstLineChars="200"/>
        <w:jc w:val="left"/>
        <w:rPr>
          <w:rFonts w:ascii="宋体" w:hAnsi="宋体"/>
          <w:b/>
          <w:bCs/>
          <w:sz w:val="52"/>
          <w:szCs w:val="52"/>
        </w:rPr>
      </w:pPr>
    </w:p>
    <w:p>
      <w:pPr>
        <w:spacing w:line="800" w:lineRule="exact"/>
        <w:jc w:val="center"/>
        <w:rPr>
          <w:b/>
          <w:bCs/>
          <w:sz w:val="52"/>
          <w:szCs w:val="52"/>
        </w:rPr>
      </w:pPr>
    </w:p>
    <w:p>
      <w:pPr>
        <w:spacing w:line="800" w:lineRule="exact"/>
        <w:jc w:val="center"/>
        <w:rPr>
          <w:b/>
          <w:bCs/>
          <w:sz w:val="52"/>
          <w:szCs w:val="52"/>
        </w:rPr>
      </w:pPr>
    </w:p>
    <w:p>
      <w:pPr>
        <w:spacing w:line="800" w:lineRule="exact"/>
        <w:jc w:val="center"/>
        <w:rPr>
          <w:b/>
          <w:bCs/>
          <w:sz w:val="52"/>
          <w:szCs w:val="52"/>
        </w:rPr>
      </w:pPr>
      <w:r>
        <w:rPr>
          <w:rFonts w:hint="eastAsia"/>
          <w:b/>
          <w:bCs/>
          <w:sz w:val="52"/>
          <w:szCs w:val="52"/>
        </w:rPr>
        <w:t>办</w:t>
      </w:r>
    </w:p>
    <w:p>
      <w:pPr>
        <w:spacing w:line="800" w:lineRule="exact"/>
        <w:jc w:val="center"/>
        <w:rPr>
          <w:b/>
          <w:bCs/>
          <w:sz w:val="52"/>
          <w:szCs w:val="52"/>
        </w:rPr>
      </w:pPr>
      <w:r>
        <w:rPr>
          <w:rFonts w:hint="eastAsia"/>
          <w:b/>
          <w:bCs/>
          <w:sz w:val="52"/>
          <w:szCs w:val="52"/>
        </w:rPr>
        <w:t>事</w:t>
      </w:r>
    </w:p>
    <w:p>
      <w:pPr>
        <w:spacing w:line="800" w:lineRule="exact"/>
        <w:jc w:val="center"/>
        <w:rPr>
          <w:b/>
          <w:bCs/>
          <w:sz w:val="52"/>
          <w:szCs w:val="52"/>
        </w:rPr>
      </w:pPr>
      <w:r>
        <w:rPr>
          <w:rFonts w:hint="eastAsia"/>
          <w:b/>
          <w:bCs/>
          <w:sz w:val="52"/>
          <w:szCs w:val="52"/>
        </w:rPr>
        <w:t>指</w:t>
      </w:r>
    </w:p>
    <w:p>
      <w:pPr>
        <w:spacing w:line="800" w:lineRule="exact"/>
        <w:jc w:val="center"/>
        <w:rPr>
          <w:b/>
          <w:bCs/>
          <w:sz w:val="52"/>
          <w:szCs w:val="52"/>
        </w:rPr>
      </w:pPr>
      <w:r>
        <w:rPr>
          <w:rFonts w:hint="eastAsia"/>
          <w:b/>
          <w:bCs/>
          <w:sz w:val="52"/>
          <w:szCs w:val="52"/>
        </w:rPr>
        <w:t>南</w:t>
      </w:r>
    </w:p>
    <w:p/>
    <w:p/>
    <w:p/>
    <w:p/>
    <w:p/>
    <w:p/>
    <w:p>
      <w:pPr>
        <w:widowControl/>
        <w:jc w:val="center"/>
      </w:pPr>
    </w:p>
    <w:p>
      <w:pPr>
        <w:widowControl/>
        <w:jc w:val="center"/>
        <w:rPr>
          <w:rFonts w:ascii="黑体" w:hAnsi="黑体" w:eastAsia="黑体" w:cs="黑体"/>
          <w:color w:val="333333"/>
          <w:sz w:val="36"/>
          <w:szCs w:val="36"/>
          <w:shd w:val="clear" w:color="auto" w:fill="FFFFFF"/>
        </w:rPr>
      </w:pPr>
    </w:p>
    <w:p>
      <w:pPr>
        <w:widowControl/>
        <w:jc w:val="center"/>
        <w:rPr>
          <w:rFonts w:ascii="黑体" w:hAnsi="黑体" w:eastAsia="黑体" w:cs="黑体"/>
          <w:color w:val="333333"/>
          <w:sz w:val="36"/>
          <w:szCs w:val="36"/>
          <w:shd w:val="clear" w:color="auto" w:fill="FFFFFF"/>
        </w:rPr>
      </w:pPr>
    </w:p>
    <w:p>
      <w:pPr>
        <w:widowControl/>
        <w:jc w:val="center"/>
        <w:rPr>
          <w:rFonts w:ascii="黑体" w:hAnsi="黑体" w:eastAsia="黑体" w:cs="黑体"/>
          <w:b/>
          <w:bCs/>
          <w:color w:val="333333"/>
          <w:sz w:val="36"/>
          <w:szCs w:val="36"/>
          <w:shd w:val="clear" w:color="auto" w:fill="FFFFFF"/>
        </w:rPr>
      </w:pPr>
    </w:p>
    <w:p>
      <w:pPr>
        <w:widowControl/>
        <w:jc w:val="center"/>
        <w:rPr>
          <w:rFonts w:ascii="黑体" w:hAnsi="黑体" w:eastAsia="黑体" w:cs="黑体"/>
          <w:b/>
          <w:bCs/>
          <w:color w:val="333333"/>
          <w:sz w:val="36"/>
          <w:szCs w:val="36"/>
          <w:shd w:val="clear" w:color="auto" w:fill="FFFFFF"/>
        </w:rPr>
      </w:pPr>
    </w:p>
    <w:p>
      <w:pPr>
        <w:widowControl/>
        <w:jc w:val="center"/>
        <w:rPr>
          <w:rFonts w:ascii="黑体" w:hAnsi="黑体" w:eastAsia="黑体" w:cs="黑体"/>
          <w:b/>
          <w:bCs/>
          <w:sz w:val="36"/>
          <w:szCs w:val="36"/>
        </w:rPr>
      </w:pPr>
      <w:r>
        <w:rPr>
          <w:rFonts w:hint="eastAsia" w:ascii="黑体" w:hAnsi="黑体" w:eastAsia="黑体" w:cs="黑体"/>
          <w:b/>
          <w:bCs/>
          <w:color w:val="333333"/>
          <w:sz w:val="36"/>
          <w:szCs w:val="36"/>
          <w:shd w:val="clear" w:color="auto" w:fill="FFFFFF"/>
        </w:rPr>
        <w:t>共和县农牧和科技局  发布</w:t>
      </w:r>
    </w:p>
    <w:p>
      <w:r>
        <w:rPr>
          <w:lang w:bidi="bo-CN"/>
        </w:rPr>
        <w:pict>
          <v:shape id="_x0000_s1026" o:spid="_x0000_s1026" o:spt="202" type="#_x0000_t202" style="position:absolute;left:0pt;margin-left:200.25pt;margin-top:19.95pt;height:12pt;width:21pt;z-index:251659264;mso-width-relative:page;mso-height-relative:page;" stroked="t" coordsize="21600,21600" o:gfxdata="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a9O7+2AAAAAkBAAAPAAAAAAAAAAEAIAAAACIAAABkcnMv&#10;ZG93bnJldi54bWxQSwECFAAUAAAACACHTuJAIw2BLwMCAAA1BAAADgAAAAAAAAABACAAAAAnAQAA&#10;ZHJzL2Uyb0RvYy54bWxQSwUGAAAAAAYABgBZAQAAnAUAAAAA&#10;">
            <v:path/>
            <v:fill focussize="0,0"/>
            <v:stroke color="#FFFFFF" joinstyle="miter"/>
            <v:imagedata o:title=""/>
            <o:lock v:ext="edit"/>
            <v:textbox>
              <w:txbxContent>
                <w:p/>
              </w:txbxContent>
            </v:textbox>
          </v:shape>
        </w:pic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受理范围</w:t>
      </w:r>
    </w:p>
    <w:p>
      <w:pPr>
        <w:pStyle w:val="2"/>
        <w:rPr>
          <w:rFonts w:ascii="Calibri" w:hAnsi="Calibri"/>
          <w:sz w:val="28"/>
          <w:szCs w:val="28"/>
        </w:rPr>
      </w:pPr>
      <w:r>
        <w:rPr>
          <w:rFonts w:hint="eastAsia" w:ascii="Calibri" w:hAnsi="Calibri"/>
          <w:sz w:val="28"/>
          <w:szCs w:val="28"/>
        </w:rPr>
        <w:t xml:space="preserve">1、有固定的动物诊疗场所，且动物诊疗场所使用面积符合省、自治区、直辖市人民政府兽医主管部门的规定； </w:t>
      </w:r>
    </w:p>
    <w:p>
      <w:pPr>
        <w:pStyle w:val="2"/>
        <w:rPr>
          <w:rFonts w:ascii="Calibri" w:hAnsi="Calibri"/>
          <w:sz w:val="28"/>
          <w:szCs w:val="28"/>
        </w:rPr>
      </w:pPr>
      <w:r>
        <w:rPr>
          <w:rFonts w:hint="eastAsia" w:ascii="Calibri" w:hAnsi="Calibri"/>
          <w:sz w:val="28"/>
          <w:szCs w:val="28"/>
        </w:rPr>
        <w:t xml:space="preserve">2、动物诊疗场所选址距离畜禽养殖场、屠宰加工场、动物交易场所不少于200米； </w:t>
      </w:r>
    </w:p>
    <w:p>
      <w:pPr>
        <w:pStyle w:val="2"/>
        <w:rPr>
          <w:rFonts w:ascii="Calibri" w:hAnsi="Calibri"/>
          <w:sz w:val="28"/>
          <w:szCs w:val="28"/>
        </w:rPr>
      </w:pPr>
      <w:r>
        <w:rPr>
          <w:rFonts w:hint="eastAsia" w:ascii="Calibri" w:hAnsi="Calibri"/>
          <w:sz w:val="28"/>
          <w:szCs w:val="28"/>
        </w:rPr>
        <w:t xml:space="preserve">3、动物诊疗场所设有独立的出入口，出入口不得设在居民住宅楼内或者院内，不得与同一建筑物的其他用户共用通道； </w:t>
      </w:r>
    </w:p>
    <w:p>
      <w:pPr>
        <w:pStyle w:val="2"/>
        <w:rPr>
          <w:rFonts w:ascii="Calibri" w:hAnsi="Calibri"/>
          <w:sz w:val="28"/>
          <w:szCs w:val="28"/>
        </w:rPr>
      </w:pPr>
      <w:r>
        <w:rPr>
          <w:rFonts w:hint="eastAsia" w:ascii="Calibri" w:hAnsi="Calibri"/>
          <w:sz w:val="28"/>
          <w:szCs w:val="28"/>
        </w:rPr>
        <w:t xml:space="preserve">4、具有布局合理的诊疗室、手术室、药房等设施； </w:t>
      </w:r>
    </w:p>
    <w:p>
      <w:pPr>
        <w:pStyle w:val="2"/>
        <w:rPr>
          <w:rFonts w:ascii="Calibri" w:hAnsi="Calibri"/>
          <w:sz w:val="28"/>
          <w:szCs w:val="28"/>
        </w:rPr>
      </w:pPr>
      <w:r>
        <w:rPr>
          <w:rFonts w:hint="eastAsia" w:ascii="Calibri" w:hAnsi="Calibri"/>
          <w:sz w:val="28"/>
          <w:szCs w:val="28"/>
        </w:rPr>
        <w:t xml:space="preserve">5、具有诊断、手术、消毒、冷藏、常规化验、污水处理等器械设备； </w:t>
      </w:r>
    </w:p>
    <w:p>
      <w:pPr>
        <w:pStyle w:val="2"/>
        <w:rPr>
          <w:rFonts w:ascii="Calibri" w:hAnsi="Calibri"/>
          <w:sz w:val="28"/>
          <w:szCs w:val="28"/>
        </w:rPr>
      </w:pPr>
      <w:r>
        <w:rPr>
          <w:rFonts w:hint="eastAsia" w:ascii="Calibri" w:hAnsi="Calibri"/>
          <w:sz w:val="28"/>
          <w:szCs w:val="28"/>
        </w:rPr>
        <w:t xml:space="preserve">6、具有1名以上取得执业兽医师资格证书的人员； </w:t>
      </w:r>
    </w:p>
    <w:p>
      <w:pPr>
        <w:pStyle w:val="2"/>
        <w:rPr>
          <w:rFonts w:ascii="Calibri" w:hAnsi="Calibri"/>
          <w:sz w:val="28"/>
          <w:szCs w:val="28"/>
        </w:rPr>
      </w:pPr>
      <w:r>
        <w:rPr>
          <w:rFonts w:hint="eastAsia" w:ascii="Calibri" w:hAnsi="Calibri"/>
          <w:sz w:val="28"/>
          <w:szCs w:val="28"/>
        </w:rPr>
        <w:t>7、具有完善的诊疗服务、疫情报告、卫生消毒、兽药处方、药物和无害化处理等管理制度。 动物诊疗机构从事动物颅腔、胸腔和腹腔手术的，除具备本办法第五条规定的条件外，还应当具备以下条件：</w:t>
      </w:r>
    </w:p>
    <w:p>
      <w:pPr>
        <w:pStyle w:val="2"/>
        <w:rPr>
          <w:rFonts w:ascii="Calibri" w:hAnsi="Calibri"/>
          <w:sz w:val="28"/>
          <w:szCs w:val="28"/>
        </w:rPr>
      </w:pPr>
      <w:r>
        <w:rPr>
          <w:rFonts w:hint="eastAsia" w:ascii="Calibri" w:hAnsi="Calibri"/>
          <w:sz w:val="28"/>
          <w:szCs w:val="28"/>
        </w:rPr>
        <w:t>（一）具有手术台、X光机或者B超等器械设备；</w:t>
      </w:r>
    </w:p>
    <w:p>
      <w:pPr>
        <w:pStyle w:val="2"/>
        <w:rPr>
          <w:rFonts w:ascii="Calibri" w:hAnsi="Calibri"/>
          <w:sz w:val="28"/>
          <w:szCs w:val="28"/>
        </w:rPr>
      </w:pPr>
      <w:r>
        <w:rPr>
          <w:rFonts w:hint="eastAsia" w:ascii="Calibri" w:hAnsi="Calibri"/>
          <w:sz w:val="28"/>
          <w:szCs w:val="28"/>
        </w:rPr>
        <w:t>（二）具有3名以上取得执业兽医师资格证书的人员。</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事项类型</w:t>
      </w:r>
    </w:p>
    <w:p>
      <w:pPr>
        <w:spacing w:line="400" w:lineRule="exact"/>
        <w:ind w:firstLine="560" w:firstLineChars="200"/>
        <w:rPr>
          <w:sz w:val="28"/>
          <w:szCs w:val="28"/>
        </w:rPr>
      </w:pPr>
      <w:r>
        <w:rPr>
          <w:rFonts w:hint="eastAsia"/>
          <w:sz w:val="28"/>
          <w:szCs w:val="28"/>
        </w:rPr>
        <w:t>承诺件</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申请主体</w:t>
      </w:r>
    </w:p>
    <w:p>
      <w:pPr>
        <w:spacing w:line="400" w:lineRule="exact"/>
        <w:ind w:firstLine="560" w:firstLineChars="200"/>
        <w:rPr>
          <w:sz w:val="28"/>
          <w:szCs w:val="28"/>
        </w:rPr>
      </w:pPr>
      <w:r>
        <w:rPr>
          <w:rFonts w:hint="eastAsia"/>
          <w:sz w:val="28"/>
          <w:szCs w:val="28"/>
        </w:rPr>
        <w:t>法人</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主题分类</w:t>
      </w:r>
    </w:p>
    <w:p>
      <w:pPr>
        <w:spacing w:line="400" w:lineRule="exact"/>
        <w:ind w:firstLine="560" w:firstLineChars="200"/>
        <w:rPr>
          <w:sz w:val="28"/>
          <w:szCs w:val="28"/>
        </w:rPr>
      </w:pPr>
      <w:r>
        <w:rPr>
          <w:rFonts w:hint="eastAsia"/>
          <w:sz w:val="28"/>
          <w:szCs w:val="28"/>
        </w:rPr>
        <w:t>“法人办事”主题分类：准营准办</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设定依据</w:t>
      </w:r>
    </w:p>
    <w:p>
      <w:pPr>
        <w:pStyle w:val="5"/>
        <w:shd w:val="clear" w:color="auto" w:fill="FFFFFF"/>
        <w:spacing w:beforeAutospacing="0" w:afterAutospacing="0" w:line="33" w:lineRule="atLeast"/>
        <w:ind w:firstLine="420"/>
        <w:rPr>
          <w:rFonts w:cstheme="minorBidi"/>
          <w:sz w:val="28"/>
          <w:szCs w:val="28"/>
        </w:rPr>
      </w:pPr>
      <w:r>
        <w:rPr>
          <w:rFonts w:hint="eastAsia" w:cstheme="minorBidi"/>
          <w:sz w:val="28"/>
          <w:szCs w:val="28"/>
        </w:rPr>
        <w:t>《中华人民共和国动物防疫法》(主席令第69号 2021.1.22修订)第62条从事动物诊疗活动的机构，应当向县级以上地方人民政府农业农村主管部门申请动物诊疗许可证。受理申请的农业农村主管部门应当依照本法和《中华人民共和国行政许可法》的规定进行审查。经审查合格的，发给动物诊疗许可证；不合格的，应当通知申请人并说明理由。</w:t>
      </w:r>
    </w:p>
    <w:p>
      <w:pPr>
        <w:numPr>
          <w:ilvl w:val="0"/>
          <w:numId w:val="1"/>
        </w:numPr>
        <w:spacing w:line="400" w:lineRule="exact"/>
        <w:rPr>
          <w:rFonts w:ascii="黑体" w:hAnsi="黑体" w:eastAsia="黑体"/>
          <w:b/>
          <w:bCs/>
          <w:sz w:val="28"/>
          <w:szCs w:val="28"/>
        </w:rPr>
      </w:pPr>
      <w:r>
        <w:rPr>
          <w:rFonts w:hint="eastAsia" w:ascii="黑体" w:hAnsi="黑体" w:eastAsia="黑体"/>
          <w:b/>
          <w:bCs/>
          <w:sz w:val="28"/>
          <w:szCs w:val="28"/>
        </w:rPr>
        <w:t>行使层级</w:t>
      </w:r>
    </w:p>
    <w:p>
      <w:pPr>
        <w:spacing w:line="400" w:lineRule="exact"/>
        <w:ind w:firstLine="560" w:firstLineChars="200"/>
        <w:rPr>
          <w:rFonts w:cstheme="minorBidi"/>
          <w:sz w:val="28"/>
          <w:szCs w:val="28"/>
        </w:rPr>
      </w:pPr>
      <w:r>
        <w:rPr>
          <w:rFonts w:hint="eastAsia" w:cstheme="minorBidi"/>
          <w:sz w:val="28"/>
          <w:szCs w:val="28"/>
        </w:rPr>
        <w:t>县级</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进驻部门</w:t>
      </w:r>
    </w:p>
    <w:p>
      <w:pPr>
        <w:spacing w:line="400" w:lineRule="exact"/>
        <w:ind w:firstLine="481" w:firstLineChars="200"/>
        <w:rPr>
          <w:rFonts w:ascii="宋体" w:hAnsi="宋体"/>
          <w:sz w:val="24"/>
        </w:rPr>
      </w:pPr>
      <w:r>
        <w:rPr>
          <w:rFonts w:hint="eastAsia" w:ascii="宋体" w:hAnsi="宋体"/>
          <w:b/>
          <w:bCs/>
          <w:sz w:val="24"/>
        </w:rPr>
        <w:t>实施主体</w:t>
      </w:r>
      <w:r>
        <w:rPr>
          <w:rFonts w:hint="eastAsia" w:ascii="宋体" w:hAnsi="宋体"/>
          <w:b/>
          <w:sz w:val="24"/>
        </w:rPr>
        <w:t>：</w:t>
      </w:r>
      <w:r>
        <w:rPr>
          <w:rFonts w:hint="eastAsia" w:cstheme="minorBidi"/>
          <w:sz w:val="28"/>
          <w:szCs w:val="28"/>
        </w:rPr>
        <w:t>共和县农牧和科技局</w:t>
      </w:r>
    </w:p>
    <w:p>
      <w:pPr>
        <w:spacing w:line="400" w:lineRule="exact"/>
        <w:ind w:firstLine="481" w:firstLineChars="200"/>
        <w:rPr>
          <w:rFonts w:ascii="微软雅黑" w:hAnsi="微软雅黑" w:eastAsia="微软雅黑" w:cs="微软雅黑"/>
          <w:color w:val="000000"/>
          <w:sz w:val="24"/>
          <w:shd w:val="clear" w:color="auto" w:fill="FFFFFF"/>
        </w:rPr>
      </w:pPr>
      <w:r>
        <w:rPr>
          <w:rFonts w:hint="eastAsia" w:ascii="宋体" w:hAnsi="宋体"/>
          <w:b/>
          <w:bCs/>
          <w:sz w:val="24"/>
        </w:rPr>
        <w:t>实施主体性质：</w:t>
      </w:r>
      <w:r>
        <w:rPr>
          <w:rFonts w:hint="eastAsia" w:cstheme="minorBidi"/>
          <w:sz w:val="28"/>
          <w:szCs w:val="28"/>
        </w:rPr>
        <w:t>法定机关</w:t>
      </w:r>
    </w:p>
    <w:p>
      <w:pPr>
        <w:spacing w:line="400" w:lineRule="exact"/>
        <w:ind w:firstLine="481" w:firstLineChars="200"/>
        <w:rPr>
          <w:rFonts w:ascii="宋体" w:hAnsi="宋体"/>
          <w:sz w:val="24"/>
        </w:rPr>
      </w:pPr>
      <w:r>
        <w:rPr>
          <w:rFonts w:hint="eastAsia" w:ascii="宋体" w:hAnsi="宋体"/>
          <w:b/>
          <w:bCs/>
          <w:sz w:val="24"/>
        </w:rPr>
        <w:t>主办科室：</w:t>
      </w:r>
      <w:r>
        <w:rPr>
          <w:rFonts w:hint="eastAsia"/>
          <w:kern w:val="0"/>
          <w:sz w:val="28"/>
          <w:szCs w:val="28"/>
        </w:rPr>
        <w:t>共和县农牧和科技局三楼纪检办公室</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联办机构</w:t>
      </w:r>
    </w:p>
    <w:p>
      <w:pPr>
        <w:spacing w:line="400" w:lineRule="exact"/>
        <w:ind w:firstLine="560" w:firstLineChars="200"/>
        <w:rPr>
          <w:rFonts w:cstheme="minorBidi"/>
          <w:sz w:val="28"/>
          <w:szCs w:val="28"/>
        </w:rPr>
      </w:pPr>
      <w:r>
        <w:rPr>
          <w:rFonts w:hint="eastAsia" w:cstheme="minorBidi"/>
          <w:sz w:val="28"/>
          <w:szCs w:val="28"/>
        </w:rPr>
        <w:t>无</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申请条件和限制</w:t>
      </w:r>
    </w:p>
    <w:p>
      <w:pPr>
        <w:spacing w:line="400" w:lineRule="exact"/>
        <w:ind w:firstLine="481" w:firstLineChars="200"/>
        <w:rPr>
          <w:rFonts w:ascii="宋体" w:hAnsi="宋体"/>
          <w:b/>
          <w:bCs/>
          <w:sz w:val="24"/>
        </w:rPr>
      </w:pPr>
      <w:r>
        <w:rPr>
          <w:rFonts w:hint="eastAsia" w:ascii="宋体" w:hAnsi="宋体"/>
          <w:b/>
          <w:bCs/>
          <w:sz w:val="24"/>
        </w:rPr>
        <w:t>申请条件：</w:t>
      </w:r>
    </w:p>
    <w:p>
      <w:pPr>
        <w:spacing w:line="400" w:lineRule="exact"/>
        <w:ind w:firstLine="560" w:firstLineChars="200"/>
        <w:rPr>
          <w:rFonts w:cstheme="minorBidi"/>
          <w:sz w:val="28"/>
          <w:szCs w:val="28"/>
        </w:rPr>
      </w:pPr>
      <w:r>
        <w:rPr>
          <w:rFonts w:cstheme="minorBidi"/>
          <w:sz w:val="28"/>
          <w:szCs w:val="28"/>
        </w:rPr>
        <w:t>（一）有固定的动物诊疗场所，且动物诊疗场所使用面积符合</w:t>
      </w:r>
      <w:r>
        <w:rPr>
          <w:rFonts w:hint="eastAsia" w:cstheme="minorBidi"/>
          <w:sz w:val="28"/>
          <w:szCs w:val="28"/>
        </w:rPr>
        <w:t>省</w:t>
      </w:r>
      <w:r>
        <w:rPr>
          <w:rFonts w:cstheme="minorBidi"/>
          <w:sz w:val="28"/>
          <w:szCs w:val="28"/>
        </w:rPr>
        <w:t>人民政府兽医主管部门的规定；</w:t>
      </w:r>
    </w:p>
    <w:p>
      <w:pPr>
        <w:spacing w:line="400" w:lineRule="exact"/>
        <w:ind w:firstLine="560" w:firstLineChars="200"/>
        <w:rPr>
          <w:rFonts w:cstheme="minorBidi"/>
          <w:sz w:val="28"/>
          <w:szCs w:val="28"/>
        </w:rPr>
      </w:pPr>
      <w:r>
        <w:rPr>
          <w:rFonts w:cstheme="minorBidi"/>
          <w:sz w:val="28"/>
          <w:szCs w:val="28"/>
        </w:rPr>
        <w:t>（二）动物诊疗场所选址距离畜禽养殖场、屠宰加工场、动物交易场所不少于200米；</w:t>
      </w:r>
    </w:p>
    <w:p>
      <w:pPr>
        <w:spacing w:line="400" w:lineRule="exact"/>
        <w:ind w:firstLine="560" w:firstLineChars="200"/>
        <w:rPr>
          <w:rFonts w:cstheme="minorBidi"/>
          <w:sz w:val="28"/>
          <w:szCs w:val="28"/>
        </w:rPr>
      </w:pPr>
      <w:r>
        <w:rPr>
          <w:rFonts w:cstheme="minorBidi"/>
          <w:sz w:val="28"/>
          <w:szCs w:val="28"/>
        </w:rPr>
        <w:t>（三）动物诊疗场所设有独立的出入口，出入口不得设在居民住宅楼内或者院内，不得与同一建筑物的其他用户共用通道；</w:t>
      </w:r>
    </w:p>
    <w:p>
      <w:pPr>
        <w:spacing w:line="400" w:lineRule="exact"/>
        <w:ind w:firstLine="560" w:firstLineChars="200"/>
        <w:rPr>
          <w:rFonts w:cstheme="minorBidi"/>
          <w:sz w:val="28"/>
          <w:szCs w:val="28"/>
        </w:rPr>
      </w:pPr>
      <w:r>
        <w:rPr>
          <w:rFonts w:cstheme="minorBidi"/>
          <w:sz w:val="28"/>
          <w:szCs w:val="28"/>
        </w:rPr>
        <w:t>（四）具有布局合理的诊疗室、手术室、药房等设施；</w:t>
      </w:r>
    </w:p>
    <w:p>
      <w:pPr>
        <w:spacing w:line="400" w:lineRule="exact"/>
        <w:ind w:firstLine="560" w:firstLineChars="200"/>
        <w:rPr>
          <w:rFonts w:cstheme="minorBidi"/>
          <w:sz w:val="28"/>
          <w:szCs w:val="28"/>
        </w:rPr>
      </w:pPr>
      <w:r>
        <w:rPr>
          <w:rFonts w:cstheme="minorBidi"/>
          <w:sz w:val="28"/>
          <w:szCs w:val="28"/>
        </w:rPr>
        <w:t>（五）具有诊断、手术、消毒、冷藏、常规化验、污水处理等器械设备；</w:t>
      </w:r>
    </w:p>
    <w:p>
      <w:pPr>
        <w:spacing w:line="400" w:lineRule="exact"/>
        <w:ind w:firstLine="560" w:firstLineChars="200"/>
        <w:rPr>
          <w:rFonts w:cstheme="minorBidi"/>
          <w:sz w:val="28"/>
          <w:szCs w:val="28"/>
        </w:rPr>
      </w:pPr>
      <w:r>
        <w:rPr>
          <w:rFonts w:cstheme="minorBidi"/>
          <w:sz w:val="28"/>
          <w:szCs w:val="28"/>
        </w:rPr>
        <w:t>（六）具有1名以上取得执业兽医师资格证书的人员；</w:t>
      </w:r>
    </w:p>
    <w:p>
      <w:pPr>
        <w:spacing w:line="400" w:lineRule="exact"/>
        <w:ind w:firstLine="560" w:firstLineChars="200"/>
        <w:rPr>
          <w:rFonts w:cstheme="minorBidi"/>
          <w:sz w:val="28"/>
          <w:szCs w:val="28"/>
        </w:rPr>
      </w:pPr>
      <w:r>
        <w:rPr>
          <w:rFonts w:cstheme="minorBidi"/>
          <w:sz w:val="28"/>
          <w:szCs w:val="28"/>
        </w:rPr>
        <w:t>（七）具有完善的诊疗服务、疫情报告、卫生消毒、兽药处方、药物和</w:t>
      </w:r>
      <w:r>
        <w:fldChar w:fldCharType="begin"/>
      </w:r>
      <w:r>
        <w:instrText xml:space="preserve"> HYPERLINK "https://baike.baidu.com/item/%E6%97%A0%E5%AE%B3%E5%8C%96%E5%A4%84%E7%90%86/5209382?fromModule=lemma_inlink" \t "https://baike.baidu.com/item/%E5%8A%A8%E7%89%A9%E8%AF%8A%E7%96%97%E8%AE%B8%E5%8F%AF%E8%AF%81/_blank" </w:instrText>
      </w:r>
      <w:r>
        <w:fldChar w:fldCharType="separate"/>
      </w:r>
      <w:r>
        <w:rPr>
          <w:rFonts w:cstheme="minorBidi"/>
          <w:sz w:val="28"/>
          <w:szCs w:val="28"/>
        </w:rPr>
        <w:t>无害化处理</w:t>
      </w:r>
      <w:r>
        <w:rPr>
          <w:rFonts w:cstheme="minorBidi"/>
          <w:sz w:val="28"/>
          <w:szCs w:val="28"/>
        </w:rPr>
        <w:fldChar w:fldCharType="end"/>
      </w:r>
      <w:r>
        <w:rPr>
          <w:rFonts w:cstheme="minorBidi"/>
          <w:sz w:val="28"/>
          <w:szCs w:val="28"/>
        </w:rPr>
        <w:t>等管理制度。</w:t>
      </w:r>
    </w:p>
    <w:p>
      <w:pPr>
        <w:spacing w:line="400" w:lineRule="exact"/>
        <w:ind w:firstLine="481" w:firstLineChars="200"/>
        <w:rPr>
          <w:rFonts w:ascii="宋体" w:hAnsi="宋体"/>
          <w:sz w:val="24"/>
        </w:rPr>
      </w:pPr>
      <w:r>
        <w:rPr>
          <w:rFonts w:hint="eastAsia" w:ascii="宋体" w:hAnsi="宋体"/>
          <w:b/>
          <w:sz w:val="24"/>
        </w:rPr>
        <w:t>予以受理的条件</w:t>
      </w:r>
    </w:p>
    <w:p>
      <w:pPr>
        <w:spacing w:line="400" w:lineRule="exact"/>
        <w:ind w:firstLine="560" w:firstLineChars="200"/>
        <w:rPr>
          <w:rFonts w:cstheme="minorBidi"/>
          <w:sz w:val="28"/>
          <w:szCs w:val="28"/>
        </w:rPr>
      </w:pPr>
      <w:r>
        <w:rPr>
          <w:rFonts w:hint="eastAsia" w:cstheme="minorBidi"/>
          <w:sz w:val="28"/>
          <w:szCs w:val="28"/>
        </w:rPr>
        <w:t>符合规定条件的，发证机关应当向申请人颁发动物诊疗许可证；</w:t>
      </w:r>
    </w:p>
    <w:p>
      <w:pPr>
        <w:spacing w:line="400" w:lineRule="exact"/>
        <w:ind w:firstLine="481" w:firstLineChars="200"/>
        <w:rPr>
          <w:rFonts w:ascii="宋体" w:hAnsi="宋体"/>
          <w:sz w:val="24"/>
        </w:rPr>
      </w:pPr>
      <w:r>
        <w:rPr>
          <w:rFonts w:hint="eastAsia" w:ascii="宋体" w:hAnsi="宋体"/>
          <w:b/>
          <w:sz w:val="24"/>
        </w:rPr>
        <w:t>不予受理的条件</w:t>
      </w:r>
    </w:p>
    <w:p>
      <w:pPr>
        <w:spacing w:line="400" w:lineRule="exact"/>
        <w:ind w:firstLine="560" w:firstLineChars="200"/>
        <w:rPr>
          <w:rFonts w:cstheme="minorBidi"/>
          <w:sz w:val="28"/>
          <w:szCs w:val="28"/>
        </w:rPr>
      </w:pPr>
      <w:r>
        <w:rPr>
          <w:rFonts w:hint="eastAsia" w:cstheme="minorBidi"/>
          <w:sz w:val="28"/>
          <w:szCs w:val="28"/>
        </w:rPr>
        <w:t>不符合条件的，书面通知申请人，并说明理由。</w:t>
      </w:r>
    </w:p>
    <w:p>
      <w:pPr>
        <w:spacing w:line="400" w:lineRule="exact"/>
        <w:ind w:firstLine="481" w:firstLineChars="200"/>
        <w:rPr>
          <w:rFonts w:ascii="宋体" w:hAnsi="宋体"/>
          <w:sz w:val="24"/>
        </w:rPr>
      </w:pPr>
      <w:r>
        <w:rPr>
          <w:rFonts w:hint="eastAsia" w:ascii="宋体" w:hAnsi="宋体"/>
          <w:b/>
          <w:bCs/>
          <w:sz w:val="24"/>
        </w:rPr>
        <w:t>数量限制：</w:t>
      </w:r>
      <w:r>
        <w:rPr>
          <w:rFonts w:hint="eastAsia" w:cstheme="minorBidi"/>
          <w:sz w:val="28"/>
          <w:szCs w:val="28"/>
        </w:rPr>
        <w:t>无</w:t>
      </w:r>
    </w:p>
    <w:p>
      <w:pPr>
        <w:spacing w:line="400" w:lineRule="exact"/>
        <w:ind w:firstLine="481" w:firstLineChars="200"/>
        <w:rPr>
          <w:rFonts w:ascii="宋体" w:hAnsi="宋体"/>
          <w:sz w:val="24"/>
        </w:rPr>
      </w:pPr>
      <w:r>
        <w:rPr>
          <w:rFonts w:hint="eastAsia" w:ascii="宋体" w:hAnsi="宋体"/>
          <w:b/>
          <w:bCs/>
          <w:sz w:val="24"/>
        </w:rPr>
        <w:t>禁止性要求：</w:t>
      </w:r>
      <w:r>
        <w:rPr>
          <w:rFonts w:hint="eastAsia" w:cstheme="minorBidi"/>
          <w:sz w:val="28"/>
          <w:szCs w:val="28"/>
        </w:rPr>
        <w:t>无</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申请材料</w:t>
      </w:r>
    </w:p>
    <w:p>
      <w:pPr>
        <w:spacing w:line="400" w:lineRule="exact"/>
        <w:ind w:firstLine="640" w:firstLineChars="200"/>
        <w:rPr>
          <w:rFonts w:ascii="宋体" w:hAnsi="宋体"/>
          <w:sz w:val="32"/>
          <w:szCs w:val="32"/>
        </w:rPr>
      </w:pPr>
      <w:r>
        <w:rPr>
          <w:rFonts w:ascii="宋体" w:hAnsi="宋体"/>
          <w:sz w:val="32"/>
          <w:szCs w:val="32"/>
        </w:rPr>
        <w:t>（一）动物诊疗许可证申请表；</w:t>
      </w:r>
    </w:p>
    <w:p>
      <w:pPr>
        <w:spacing w:line="400" w:lineRule="exact"/>
        <w:ind w:firstLine="640" w:firstLineChars="200"/>
        <w:rPr>
          <w:rFonts w:ascii="宋体" w:hAnsi="宋体"/>
          <w:sz w:val="32"/>
          <w:szCs w:val="32"/>
        </w:rPr>
      </w:pPr>
      <w:r>
        <w:rPr>
          <w:rFonts w:ascii="宋体" w:hAnsi="宋体"/>
          <w:sz w:val="32"/>
          <w:szCs w:val="32"/>
        </w:rPr>
        <w:t>（二）动物诊疗场所地理方位图、室内平面图和各功能区布局图；</w:t>
      </w:r>
    </w:p>
    <w:p>
      <w:pPr>
        <w:spacing w:line="400" w:lineRule="exact"/>
        <w:ind w:firstLine="640" w:firstLineChars="200"/>
        <w:rPr>
          <w:rFonts w:ascii="宋体" w:hAnsi="宋体"/>
          <w:sz w:val="32"/>
          <w:szCs w:val="32"/>
        </w:rPr>
      </w:pPr>
      <w:r>
        <w:rPr>
          <w:rFonts w:ascii="宋体" w:hAnsi="宋体"/>
          <w:sz w:val="32"/>
          <w:szCs w:val="32"/>
        </w:rPr>
        <w:t>（三）动物诊疗场所使用权证明；</w:t>
      </w:r>
    </w:p>
    <w:p>
      <w:pPr>
        <w:spacing w:line="400" w:lineRule="exact"/>
        <w:ind w:firstLine="640" w:firstLineChars="200"/>
        <w:rPr>
          <w:rFonts w:ascii="宋体" w:hAnsi="宋体"/>
          <w:sz w:val="32"/>
          <w:szCs w:val="32"/>
        </w:rPr>
      </w:pPr>
      <w:r>
        <w:rPr>
          <w:rFonts w:ascii="宋体" w:hAnsi="宋体"/>
          <w:sz w:val="32"/>
          <w:szCs w:val="32"/>
        </w:rPr>
        <w:t>（四）法定代表人（负责人）身份证明；</w:t>
      </w:r>
    </w:p>
    <w:p>
      <w:pPr>
        <w:spacing w:line="400" w:lineRule="exact"/>
        <w:ind w:firstLine="640" w:firstLineChars="200"/>
        <w:rPr>
          <w:rFonts w:ascii="宋体" w:hAnsi="宋体"/>
          <w:sz w:val="32"/>
          <w:szCs w:val="32"/>
        </w:rPr>
      </w:pPr>
      <w:r>
        <w:rPr>
          <w:rFonts w:ascii="宋体" w:hAnsi="宋体"/>
          <w:sz w:val="32"/>
          <w:szCs w:val="32"/>
        </w:rPr>
        <w:t>（五）执业兽医师资格证书原件及复印件；</w:t>
      </w:r>
    </w:p>
    <w:p>
      <w:pPr>
        <w:spacing w:line="400" w:lineRule="exact"/>
        <w:ind w:firstLine="640" w:firstLineChars="200"/>
        <w:rPr>
          <w:rFonts w:ascii="宋体" w:hAnsi="宋体"/>
          <w:sz w:val="32"/>
          <w:szCs w:val="32"/>
        </w:rPr>
      </w:pPr>
      <w:r>
        <w:rPr>
          <w:rFonts w:ascii="宋体" w:hAnsi="宋体"/>
          <w:sz w:val="32"/>
          <w:szCs w:val="32"/>
        </w:rPr>
        <w:t>（六）设施设备清单；</w:t>
      </w:r>
    </w:p>
    <w:p>
      <w:pPr>
        <w:spacing w:line="400" w:lineRule="exact"/>
        <w:ind w:firstLine="640" w:firstLineChars="200"/>
        <w:rPr>
          <w:rFonts w:ascii="宋体" w:hAnsi="宋体"/>
          <w:sz w:val="32"/>
          <w:szCs w:val="32"/>
        </w:rPr>
      </w:pPr>
      <w:r>
        <w:rPr>
          <w:rFonts w:ascii="宋体" w:hAnsi="宋体"/>
          <w:sz w:val="32"/>
          <w:szCs w:val="32"/>
        </w:rPr>
        <w:t>（七）管理制度文本；</w:t>
      </w:r>
    </w:p>
    <w:p>
      <w:pPr>
        <w:spacing w:line="400" w:lineRule="exact"/>
        <w:ind w:firstLine="640" w:firstLineChars="200"/>
        <w:rPr>
          <w:rFonts w:ascii="宋体" w:hAnsi="宋体"/>
          <w:sz w:val="32"/>
          <w:szCs w:val="32"/>
        </w:rPr>
      </w:pPr>
      <w:r>
        <w:rPr>
          <w:rFonts w:ascii="宋体" w:hAnsi="宋体"/>
          <w:sz w:val="32"/>
          <w:szCs w:val="32"/>
        </w:rPr>
        <w:t>（八）执业兽医和服务人员的健康证明材料。</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申请方式</w:t>
      </w:r>
    </w:p>
    <w:p>
      <w:pPr>
        <w:spacing w:line="400" w:lineRule="exact"/>
        <w:ind w:firstLine="640" w:firstLineChars="200"/>
        <w:rPr>
          <w:rFonts w:ascii="宋体" w:hAnsi="宋体"/>
          <w:sz w:val="24"/>
        </w:rPr>
      </w:pPr>
      <w:r>
        <w:rPr>
          <w:rFonts w:hint="eastAsia" w:ascii="宋体" w:hAnsi="宋体"/>
          <w:sz w:val="32"/>
          <w:szCs w:val="32"/>
        </w:rPr>
        <w:t>窗口申请</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办理方式</w:t>
      </w:r>
    </w:p>
    <w:p>
      <w:pPr>
        <w:spacing w:line="400" w:lineRule="exact"/>
        <w:ind w:firstLine="640" w:firstLineChars="200"/>
        <w:rPr>
          <w:rFonts w:ascii="宋体" w:hAnsi="宋体"/>
          <w:sz w:val="32"/>
          <w:szCs w:val="32"/>
        </w:rPr>
      </w:pPr>
      <w:r>
        <w:rPr>
          <w:rFonts w:hint="eastAsia" w:ascii="宋体" w:hAnsi="宋体"/>
          <w:sz w:val="32"/>
          <w:szCs w:val="32"/>
        </w:rPr>
        <w:t>窗口受理</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办理流程</w:t>
      </w:r>
    </w:p>
    <w:p>
      <w:pPr>
        <w:spacing w:line="400" w:lineRule="exact"/>
        <w:ind w:firstLine="640" w:firstLineChars="200"/>
        <w:rPr>
          <w:rFonts w:ascii="宋体" w:hAnsi="宋体"/>
          <w:sz w:val="32"/>
          <w:szCs w:val="32"/>
        </w:rPr>
      </w:pPr>
      <w:r>
        <w:rPr>
          <w:rFonts w:hint="eastAsia" w:ascii="宋体" w:hAnsi="宋体"/>
          <w:sz w:val="32"/>
          <w:szCs w:val="32"/>
        </w:rPr>
        <w:t>见附件1</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办理时限</w:t>
      </w:r>
    </w:p>
    <w:p>
      <w:pPr>
        <w:spacing w:line="400" w:lineRule="exact"/>
        <w:ind w:firstLine="481" w:firstLineChars="200"/>
        <w:rPr>
          <w:rFonts w:ascii="宋体" w:hAnsi="宋体"/>
          <w:sz w:val="24"/>
        </w:rPr>
      </w:pPr>
      <w:r>
        <w:rPr>
          <w:rFonts w:hint="eastAsia" w:ascii="宋体" w:hAnsi="宋体"/>
          <w:b/>
          <w:bCs/>
          <w:sz w:val="24"/>
        </w:rPr>
        <w:t>法定时限：</w:t>
      </w:r>
      <w:r>
        <w:rPr>
          <w:rFonts w:hint="eastAsia" w:ascii="宋体" w:hAnsi="宋体"/>
          <w:sz w:val="32"/>
          <w:szCs w:val="32"/>
        </w:rPr>
        <w:t>20个工作日</w:t>
      </w:r>
    </w:p>
    <w:p>
      <w:pPr>
        <w:spacing w:line="400" w:lineRule="exact"/>
        <w:ind w:firstLine="481" w:firstLineChars="200"/>
        <w:rPr>
          <w:rFonts w:ascii="宋体" w:hAnsi="宋体"/>
          <w:sz w:val="24"/>
        </w:rPr>
      </w:pPr>
      <w:r>
        <w:rPr>
          <w:rFonts w:hint="eastAsia" w:ascii="宋体" w:hAnsi="宋体"/>
          <w:b/>
          <w:bCs/>
          <w:sz w:val="24"/>
        </w:rPr>
        <w:t>承诺时限：</w:t>
      </w:r>
      <w:r>
        <w:rPr>
          <w:rFonts w:hint="eastAsia" w:ascii="宋体" w:hAnsi="宋体"/>
          <w:sz w:val="32"/>
          <w:szCs w:val="32"/>
        </w:rPr>
        <w:t>15个工作日</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特殊环节</w:t>
      </w:r>
    </w:p>
    <w:p>
      <w:pPr>
        <w:spacing w:line="400" w:lineRule="exact"/>
        <w:ind w:firstLine="640" w:firstLineChars="200"/>
        <w:rPr>
          <w:rFonts w:ascii="宋体" w:hAnsi="宋体"/>
          <w:sz w:val="32"/>
          <w:szCs w:val="32"/>
        </w:rPr>
      </w:pPr>
      <w:r>
        <w:rPr>
          <w:rFonts w:ascii="宋体" w:hAnsi="宋体"/>
          <w:sz w:val="32"/>
          <w:szCs w:val="32"/>
        </w:rPr>
        <w:t>申请材料不齐全或者不符合规定条件的，发证机关应当自收到申请材料之日起5个工作日内一次告知申请人需补正的内</w:t>
      </w:r>
      <w:r>
        <w:rPr>
          <w:rFonts w:hint="eastAsia" w:ascii="宋体" w:hAnsi="宋体"/>
          <w:sz w:val="32"/>
          <w:szCs w:val="32"/>
        </w:rPr>
        <w:t>容。</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权力来源</w:t>
      </w:r>
    </w:p>
    <w:p>
      <w:pPr>
        <w:pStyle w:val="2"/>
        <w:ind w:firstLine="560" w:firstLineChars="200"/>
        <w:rPr>
          <w:rFonts w:ascii="Calibri" w:hAnsi="Calibri"/>
          <w:kern w:val="0"/>
          <w:sz w:val="28"/>
          <w:szCs w:val="28"/>
        </w:rPr>
      </w:pPr>
      <w:r>
        <w:rPr>
          <w:rFonts w:hint="eastAsia" w:ascii="Calibri" w:hAnsi="Calibri"/>
          <w:kern w:val="0"/>
          <w:sz w:val="28"/>
          <w:szCs w:val="28"/>
        </w:rPr>
        <w:t>法定本级行使</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前置审批</w:t>
      </w:r>
    </w:p>
    <w:p>
      <w:pPr>
        <w:spacing w:line="400" w:lineRule="exact"/>
        <w:ind w:firstLine="980" w:firstLineChars="350"/>
        <w:rPr>
          <w:kern w:val="0"/>
          <w:sz w:val="28"/>
          <w:szCs w:val="28"/>
        </w:rPr>
      </w:pPr>
      <w:r>
        <w:rPr>
          <w:rFonts w:hint="eastAsia"/>
          <w:kern w:val="0"/>
          <w:sz w:val="28"/>
          <w:szCs w:val="28"/>
        </w:rPr>
        <w:t>无</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中介服务</w:t>
      </w:r>
    </w:p>
    <w:p>
      <w:pPr>
        <w:spacing w:line="400" w:lineRule="exact"/>
        <w:ind w:firstLine="980" w:firstLineChars="350"/>
        <w:rPr>
          <w:kern w:val="0"/>
          <w:sz w:val="28"/>
          <w:szCs w:val="28"/>
        </w:rPr>
      </w:pPr>
      <w:r>
        <w:rPr>
          <w:rFonts w:hint="eastAsia"/>
          <w:kern w:val="0"/>
          <w:sz w:val="28"/>
          <w:szCs w:val="28"/>
        </w:rPr>
        <w:t>无</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服务范围</w:t>
      </w:r>
    </w:p>
    <w:p>
      <w:pPr>
        <w:spacing w:line="400" w:lineRule="exact"/>
        <w:ind w:firstLine="980" w:firstLineChars="350"/>
        <w:rPr>
          <w:kern w:val="0"/>
          <w:sz w:val="28"/>
          <w:szCs w:val="28"/>
        </w:rPr>
      </w:pPr>
      <w:r>
        <w:rPr>
          <w:rFonts w:hint="eastAsia"/>
          <w:kern w:val="0"/>
          <w:sz w:val="28"/>
          <w:szCs w:val="28"/>
        </w:rPr>
        <w:t>定点办理</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通办范围</w:t>
      </w:r>
    </w:p>
    <w:p>
      <w:pPr>
        <w:spacing w:line="400" w:lineRule="exact"/>
        <w:ind w:firstLine="980" w:firstLineChars="350"/>
        <w:rPr>
          <w:kern w:val="0"/>
          <w:sz w:val="28"/>
          <w:szCs w:val="28"/>
        </w:rPr>
      </w:pPr>
      <w:r>
        <w:rPr>
          <w:rFonts w:hint="eastAsia"/>
          <w:kern w:val="0"/>
          <w:sz w:val="28"/>
          <w:szCs w:val="28"/>
        </w:rPr>
        <w:t>全县</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支持预约办理</w:t>
      </w:r>
    </w:p>
    <w:p>
      <w:pPr>
        <w:spacing w:line="400" w:lineRule="exact"/>
        <w:ind w:firstLine="980" w:firstLineChars="350"/>
        <w:rPr>
          <w:kern w:val="0"/>
          <w:sz w:val="28"/>
          <w:szCs w:val="28"/>
        </w:rPr>
      </w:pPr>
      <w:r>
        <w:rPr>
          <w:rFonts w:hint="eastAsia"/>
          <w:kern w:val="0"/>
          <w:sz w:val="28"/>
          <w:szCs w:val="28"/>
        </w:rPr>
        <w:t>是</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支持物流快递</w:t>
      </w:r>
    </w:p>
    <w:p>
      <w:pPr>
        <w:spacing w:line="400" w:lineRule="exact"/>
        <w:ind w:firstLine="980" w:firstLineChars="350"/>
        <w:rPr>
          <w:kern w:val="0"/>
          <w:sz w:val="28"/>
          <w:szCs w:val="28"/>
        </w:rPr>
      </w:pPr>
      <w:r>
        <w:rPr>
          <w:rFonts w:hint="eastAsia"/>
          <w:kern w:val="0"/>
          <w:sz w:val="28"/>
          <w:szCs w:val="28"/>
        </w:rPr>
        <w:t>否</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收费情况</w:t>
      </w:r>
    </w:p>
    <w:p>
      <w:pPr>
        <w:spacing w:line="400" w:lineRule="exact"/>
        <w:ind w:firstLine="481" w:firstLineChars="200"/>
        <w:rPr>
          <w:rFonts w:ascii="宋体" w:hAnsi="宋体"/>
          <w:sz w:val="24"/>
        </w:rPr>
      </w:pPr>
      <w:r>
        <w:rPr>
          <w:rFonts w:hint="eastAsia" w:ascii="宋体" w:hAnsi="宋体"/>
          <w:b/>
          <w:bCs/>
          <w:sz w:val="24"/>
        </w:rPr>
        <w:t>是否收费：</w:t>
      </w:r>
      <w:r>
        <w:rPr>
          <w:rFonts w:hint="eastAsia"/>
          <w:kern w:val="0"/>
          <w:sz w:val="28"/>
          <w:szCs w:val="28"/>
        </w:rPr>
        <w:t>否</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结果名称及样本</w:t>
      </w:r>
    </w:p>
    <w:p>
      <w:pPr>
        <w:spacing w:line="400" w:lineRule="exact"/>
        <w:ind w:firstLine="481" w:firstLineChars="200"/>
        <w:rPr>
          <w:rFonts w:ascii="宋体" w:hAnsi="宋体"/>
          <w:sz w:val="24"/>
        </w:rPr>
      </w:pPr>
      <w:r>
        <w:rPr>
          <w:rFonts w:hint="eastAsia" w:ascii="宋体" w:hAnsi="宋体"/>
          <w:b/>
          <w:bCs/>
          <w:sz w:val="24"/>
        </w:rPr>
        <w:t>结果名称：</w:t>
      </w:r>
      <w:r>
        <w:rPr>
          <w:rFonts w:hint="eastAsia"/>
          <w:kern w:val="0"/>
          <w:sz w:val="28"/>
          <w:szCs w:val="28"/>
        </w:rPr>
        <w:t>《动物诊疗许可证》</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结果送达</w:t>
      </w:r>
    </w:p>
    <w:p>
      <w:pPr>
        <w:spacing w:line="400" w:lineRule="exact"/>
        <w:ind w:firstLine="481" w:firstLineChars="200"/>
        <w:rPr>
          <w:rFonts w:ascii="宋体" w:hAnsi="宋体"/>
          <w:sz w:val="24"/>
        </w:rPr>
      </w:pPr>
      <w:r>
        <w:rPr>
          <w:rFonts w:hint="eastAsia" w:ascii="宋体" w:hAnsi="宋体"/>
          <w:b/>
          <w:bCs/>
          <w:sz w:val="24"/>
        </w:rPr>
        <w:t>窗口领取：</w:t>
      </w:r>
      <w:r>
        <w:rPr>
          <w:rFonts w:hint="eastAsia"/>
          <w:kern w:val="0"/>
          <w:sz w:val="28"/>
          <w:szCs w:val="28"/>
        </w:rPr>
        <w:t>通过现场领取方式将结果送达申请人</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咨询电话</w:t>
      </w:r>
    </w:p>
    <w:p>
      <w:pPr>
        <w:spacing w:line="400" w:lineRule="exact"/>
        <w:ind w:firstLine="560" w:firstLineChars="200"/>
        <w:rPr>
          <w:kern w:val="0"/>
          <w:sz w:val="28"/>
          <w:szCs w:val="28"/>
        </w:rPr>
      </w:pPr>
      <w:r>
        <w:rPr>
          <w:rFonts w:hint="eastAsia"/>
          <w:kern w:val="0"/>
          <w:sz w:val="28"/>
          <w:szCs w:val="28"/>
        </w:rPr>
        <w:t>0974 - 8522498</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监督投诉渠道</w:t>
      </w:r>
    </w:p>
    <w:p>
      <w:pPr>
        <w:spacing w:line="400" w:lineRule="exact"/>
        <w:ind w:firstLine="560" w:firstLineChars="200"/>
        <w:rPr>
          <w:kern w:val="0"/>
          <w:sz w:val="28"/>
          <w:szCs w:val="28"/>
        </w:rPr>
      </w:pPr>
      <w:r>
        <w:rPr>
          <w:rFonts w:hint="eastAsia"/>
          <w:kern w:val="0"/>
          <w:sz w:val="28"/>
          <w:szCs w:val="28"/>
        </w:rPr>
        <w:t>投诉电话：0974 - 8522498</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预约办理</w:t>
      </w:r>
    </w:p>
    <w:p>
      <w:pPr>
        <w:spacing w:line="400" w:lineRule="exact"/>
        <w:ind w:firstLine="560" w:firstLineChars="200"/>
        <w:rPr>
          <w:kern w:val="0"/>
          <w:sz w:val="28"/>
          <w:szCs w:val="28"/>
        </w:rPr>
      </w:pPr>
      <w:r>
        <w:rPr>
          <w:rFonts w:hint="eastAsia"/>
          <w:kern w:val="0"/>
          <w:sz w:val="28"/>
          <w:szCs w:val="28"/>
        </w:rPr>
        <w:t>电话预约: 0974 - 8522498</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行政救济方式与途径</w:t>
      </w:r>
    </w:p>
    <w:p>
      <w:pPr>
        <w:spacing w:line="400" w:lineRule="exact"/>
        <w:ind w:firstLine="560" w:firstLineChars="200"/>
        <w:rPr>
          <w:kern w:val="0"/>
          <w:sz w:val="28"/>
          <w:szCs w:val="28"/>
        </w:rPr>
      </w:pPr>
      <w:r>
        <w:rPr>
          <w:rFonts w:hint="eastAsia"/>
          <w:kern w:val="0"/>
          <w:sz w:val="28"/>
          <w:szCs w:val="28"/>
        </w:rPr>
        <w:t>申请人自知道该具体行政行为之日起六十日内向共和县人民政府提出行政复议，或六个月内依法向海南州人民法院提起行政诉讼。</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办理进程和结果查询</w:t>
      </w:r>
    </w:p>
    <w:p>
      <w:pPr>
        <w:spacing w:line="400" w:lineRule="exact"/>
        <w:ind w:firstLine="560" w:firstLineChars="200"/>
        <w:rPr>
          <w:kern w:val="0"/>
          <w:sz w:val="28"/>
          <w:szCs w:val="28"/>
        </w:rPr>
      </w:pPr>
      <w:r>
        <w:rPr>
          <w:rFonts w:hint="eastAsia"/>
          <w:kern w:val="0"/>
          <w:sz w:val="28"/>
          <w:szCs w:val="28"/>
        </w:rPr>
        <w:t>电话咨询：0974 - 8522498</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办理时间和地点</w:t>
      </w:r>
    </w:p>
    <w:p>
      <w:pPr>
        <w:spacing w:line="400" w:lineRule="exact"/>
        <w:ind w:firstLine="481" w:firstLineChars="200"/>
        <w:rPr>
          <w:rFonts w:ascii="宋体" w:hAnsi="宋体"/>
          <w:sz w:val="24"/>
        </w:rPr>
      </w:pPr>
      <w:r>
        <w:rPr>
          <w:rFonts w:hint="eastAsia" w:ascii="宋体" w:hAnsi="宋体"/>
          <w:b/>
          <w:bCs/>
          <w:sz w:val="24"/>
        </w:rPr>
        <w:t>办理时间：</w:t>
      </w:r>
      <w:r>
        <w:rPr>
          <w:rFonts w:hint="eastAsia"/>
          <w:kern w:val="0"/>
          <w:sz w:val="28"/>
          <w:szCs w:val="28"/>
        </w:rPr>
        <w:t>（法定工作日）上午08:30-12:00；下午14:30-18:00</w:t>
      </w:r>
    </w:p>
    <w:p>
      <w:pPr>
        <w:spacing w:line="400" w:lineRule="exact"/>
        <w:ind w:firstLine="481" w:firstLineChars="200"/>
        <w:rPr>
          <w:kern w:val="0"/>
          <w:sz w:val="28"/>
          <w:szCs w:val="28"/>
        </w:rPr>
      </w:pPr>
      <w:r>
        <w:rPr>
          <w:rFonts w:hint="eastAsia" w:ascii="宋体" w:hAnsi="宋体"/>
          <w:b/>
          <w:bCs/>
          <w:sz w:val="24"/>
        </w:rPr>
        <w:t>办理地点：</w:t>
      </w:r>
      <w:r>
        <w:rPr>
          <w:rFonts w:hint="eastAsia"/>
          <w:kern w:val="0"/>
          <w:sz w:val="28"/>
          <w:szCs w:val="28"/>
        </w:rPr>
        <w:t>青海省海南藏族自治州共和县恰卜恰镇同德中路9号共和县农牧和科技局三楼纪检办公室</w:t>
      </w:r>
    </w:p>
    <w:p>
      <w:pPr>
        <w:numPr>
          <w:ilvl w:val="0"/>
          <w:numId w:val="1"/>
        </w:numPr>
        <w:spacing w:line="400" w:lineRule="exact"/>
        <w:rPr>
          <w:rFonts w:ascii="黑体" w:hAnsi="黑体" w:eastAsia="黑体"/>
          <w:b/>
          <w:sz w:val="28"/>
          <w:szCs w:val="28"/>
        </w:rPr>
      </w:pPr>
      <w:r>
        <w:rPr>
          <w:rFonts w:hint="eastAsia" w:ascii="黑体" w:hAnsi="黑体" w:eastAsia="黑体"/>
          <w:b/>
          <w:sz w:val="28"/>
          <w:szCs w:val="28"/>
        </w:rPr>
        <w:t>交通指引</w:t>
      </w:r>
    </w:p>
    <w:p>
      <w:pPr>
        <w:spacing w:line="400" w:lineRule="exact"/>
        <w:ind w:firstLine="480" w:firstLineChars="200"/>
        <w:rPr>
          <w:rFonts w:ascii="宋体" w:hAnsi="宋体"/>
          <w:sz w:val="24"/>
        </w:rPr>
      </w:pPr>
      <w:r>
        <w:rPr>
          <w:rFonts w:hint="eastAsia" w:ascii="宋体" w:hAnsi="宋体"/>
          <w:sz w:val="24"/>
        </w:rPr>
        <w:t>乘坐1、2路公交车在县兽医站下车。</w:t>
      </w:r>
    </w:p>
    <w:p>
      <w:pPr>
        <w:numPr>
          <w:ilvl w:val="0"/>
          <w:numId w:val="1"/>
        </w:numPr>
        <w:spacing w:line="400" w:lineRule="exact"/>
        <w:rPr>
          <w:rFonts w:ascii="黑体" w:hAnsi="黑体" w:eastAsia="黑体"/>
          <w:sz w:val="28"/>
          <w:szCs w:val="28"/>
        </w:rPr>
      </w:pPr>
      <w:r>
        <w:rPr>
          <w:rFonts w:hint="eastAsia" w:ascii="黑体" w:hAnsi="黑体" w:eastAsia="黑体"/>
          <w:sz w:val="28"/>
          <w:szCs w:val="28"/>
        </w:rPr>
        <w:t>完整版办事指南查询途径和获取方式</w:t>
      </w:r>
      <w:bookmarkStart w:id="0" w:name="_GoBack"/>
      <w:bookmarkEnd w:id="0"/>
    </w:p>
    <w:p>
      <w:pPr>
        <w:spacing w:line="360" w:lineRule="exact"/>
        <w:ind w:firstLine="480" w:firstLineChars="200"/>
        <w:jc w:val="left"/>
        <w:rPr>
          <w:rFonts w:ascii="宋体" w:hAnsi="宋体"/>
          <w:sz w:val="24"/>
        </w:rPr>
      </w:pPr>
      <w:r>
        <w:rPr>
          <w:rFonts w:hint="eastAsia" w:ascii="宋体" w:hAnsi="宋体"/>
          <w:sz w:val="24"/>
        </w:rPr>
        <w:t>青海政务服务网</w:t>
      </w:r>
      <w:r>
        <w:rPr>
          <w:rFonts w:hint="eastAsia" w:ascii="宋体" w:hAnsi="宋体"/>
          <w:color w:val="auto"/>
          <w:sz w:val="24"/>
          <w:u w:val="none"/>
        </w:rPr>
        <w:t>http://www.qhzwfw.gov.cn/</w:t>
      </w:r>
      <w:r>
        <w:rPr>
          <w:rFonts w:hint="eastAsia" w:ascii="宋体" w:hAnsi="宋体"/>
          <w:sz w:val="24"/>
        </w:rPr>
        <w:t>查询、下载。</w:t>
      </w:r>
    </w:p>
    <w:p>
      <w:pPr>
        <w:spacing w:line="400" w:lineRule="exact"/>
        <w:rPr>
          <w:rFonts w:ascii="宋体" w:hAnsi="宋体"/>
          <w:sz w:val="24"/>
        </w:rPr>
      </w:pPr>
    </w:p>
    <w:p>
      <w:pPr>
        <w:pStyle w:val="2"/>
        <w:rPr>
          <w:rFonts w:ascii="宋体" w:hAnsi="宋体"/>
        </w:rPr>
      </w:pPr>
    </w:p>
    <w:p>
      <w:pPr>
        <w:rPr>
          <w:rFonts w:ascii="宋体" w:hAnsi="宋体"/>
          <w:sz w:val="24"/>
        </w:rPr>
      </w:pPr>
    </w:p>
    <w:p>
      <w:pPr>
        <w:pStyle w:val="2"/>
        <w:rPr>
          <w:rFonts w:ascii="宋体" w:hAnsi="宋体"/>
        </w:rPr>
      </w:pPr>
    </w:p>
    <w:p>
      <w:pPr>
        <w:rPr>
          <w:rFonts w:ascii="宋体" w:hAnsi="宋体"/>
          <w:sz w:val="24"/>
        </w:rPr>
      </w:pPr>
    </w:p>
    <w:p>
      <w:pPr>
        <w:pStyle w:val="2"/>
        <w:rPr>
          <w:rFonts w:ascii="宋体" w:hAnsi="宋体"/>
        </w:rPr>
      </w:pPr>
    </w:p>
    <w:p/>
    <w:p>
      <w:pPr>
        <w:spacing w:line="400" w:lineRule="exact"/>
        <w:rPr>
          <w:rFonts w:ascii="宋体" w:hAnsi="宋体"/>
          <w:sz w:val="24"/>
        </w:rPr>
      </w:pPr>
    </w:p>
    <w:p>
      <w:pPr>
        <w:jc w:val="left"/>
        <w:rPr>
          <w:rFonts w:ascii="宋体" w:hAnsi="宋体"/>
          <w:sz w:val="28"/>
        </w:rPr>
      </w:pPr>
      <w:r>
        <w:rPr>
          <w:rFonts w:hint="eastAsia" w:ascii="宋体" w:hAnsi="宋体"/>
          <w:sz w:val="28"/>
        </w:rPr>
        <w:t>附件1：</w:t>
      </w:r>
    </w:p>
    <w:p>
      <w:pPr>
        <w:ind w:firstLine="542" w:firstLineChars="150"/>
        <w:jc w:val="center"/>
        <w:rPr>
          <w:rFonts w:ascii="仿宋_GB2312" w:hAnsi="宋体" w:eastAsia="仿宋_GB2312" w:cs="宋体"/>
          <w:b/>
          <w:kern w:val="0"/>
          <w:sz w:val="36"/>
          <w:szCs w:val="36"/>
        </w:rPr>
      </w:pPr>
      <w:r>
        <w:rPr>
          <w:rFonts w:hint="eastAsia" w:ascii="仿宋_GB2312" w:hAnsi="宋体" w:eastAsia="仿宋_GB2312" w:cs="宋体"/>
          <w:b/>
          <w:kern w:val="0"/>
          <w:sz w:val="36"/>
          <w:szCs w:val="36"/>
        </w:rPr>
        <w:t>动物诊疗许可证办理流程图</w:t>
      </w:r>
    </w:p>
    <w:p>
      <w:pPr>
        <w:ind w:firstLine="542" w:firstLineChars="150"/>
        <w:jc w:val="center"/>
        <w:rPr>
          <w:rFonts w:ascii="仿宋_GB2312" w:hAnsi="宋体" w:eastAsia="仿宋_GB2312" w:cs="宋体"/>
          <w:b/>
          <w:kern w:val="0"/>
          <w:sz w:val="36"/>
          <w:szCs w:val="36"/>
        </w:rPr>
      </w:pPr>
    </w:p>
    <w:p>
      <w:pPr>
        <w:ind w:firstLine="542" w:firstLineChars="150"/>
        <w:jc w:val="center"/>
        <w:rPr>
          <w:rFonts w:ascii="仿宋_GB2312" w:hAnsi="宋体" w:eastAsia="仿宋_GB2312" w:cs="宋体"/>
          <w:b/>
          <w:kern w:val="0"/>
          <w:sz w:val="36"/>
          <w:szCs w:val="36"/>
        </w:rPr>
      </w:pPr>
    </w:p>
    <w:p>
      <w:pPr>
        <w:ind w:firstLine="421" w:firstLineChars="150"/>
        <w:jc w:val="center"/>
        <w:rPr>
          <w:rFonts w:ascii="仿宋_GB2312" w:hAnsi="宋体" w:eastAsia="仿宋_GB2312" w:cs="宋体"/>
          <w:b/>
          <w:kern w:val="0"/>
          <w:sz w:val="36"/>
          <w:szCs w:val="36"/>
        </w:rPr>
      </w:pPr>
      <w:r>
        <w:rPr>
          <w:rFonts w:ascii="仿宋_GB2312" w:hAnsi="宋体" w:eastAsia="仿宋_GB2312" w:cs="宋体"/>
          <w:b/>
          <w:kern w:val="0"/>
          <w:sz w:val="28"/>
          <w:szCs w:val="28"/>
        </w:rPr>
        <w:pict>
          <v:rect id="_x0000_s2067" o:spid="_x0000_s2067" o:spt="1" style="position:absolute;left:0pt;margin-left:-53.25pt;margin-top:12.3pt;height:457.5pt;width:135.75pt;z-index:251666432;mso-width-relative:page;mso-height-relative:page;" coordsize="21600,21600" o:gfxdata="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OADytkAAAALAQAADwAAAAAAAAABACAAAAAiAAAAZHJz&#10;L2Rvd25yZXYueG1sUEsBAhQAFAAAAAgAh07iQDniBDIDAgAALAQAAA4AAAAAAAAAAQAgAAAAKAEA&#10;AGRycy9lMm9Eb2MueG1sUEsFBgAAAAAGAAYAWQEAAJ0FAAAAAA==&#10;">
            <v:path/>
            <v:fill focussize="0,0"/>
            <v:stroke/>
            <v:imagedata o:title=""/>
            <o:lock v:ext="edit"/>
            <v:textbox>
              <w:txbxContent>
                <w:p>
                  <w:pPr>
                    <w:ind w:firstLine="316" w:firstLineChars="150"/>
                    <w:rPr>
                      <w:rFonts w:ascii="仿宋_GB2312" w:hAnsi="宋体" w:eastAsia="仿宋_GB2312" w:cs="宋体"/>
                      <w:kern w:val="0"/>
                      <w:szCs w:val="21"/>
                    </w:rPr>
                  </w:pPr>
                  <w:r>
                    <w:rPr>
                      <w:rFonts w:hint="eastAsia" w:ascii="仿宋_GB2312" w:hAnsi="宋体" w:eastAsia="仿宋_GB2312" w:cs="宋体"/>
                      <w:b/>
                      <w:kern w:val="0"/>
                      <w:szCs w:val="21"/>
                    </w:rPr>
                    <w:t>具备下列条件：</w:t>
                  </w:r>
                  <w:r>
                    <w:rPr>
                      <w:rFonts w:hint="eastAsia" w:ascii="仿宋_GB2312" w:hAnsi="宋体" w:eastAsia="仿宋_GB2312" w:cs="宋体"/>
                      <w:kern w:val="0"/>
                      <w:szCs w:val="21"/>
                    </w:rPr>
                    <w:t>1有固定的动物诊疗场所，且动物诊疗场所使用面积60</w:t>
                  </w:r>
                  <w:r>
                    <w:rPr>
                      <w:rFonts w:hint="eastAsia" w:ascii="仿宋_GB2312" w:hAnsi="宋体" w:cs="宋体"/>
                      <w:kern w:val="0"/>
                      <w:szCs w:val="21"/>
                    </w:rPr>
                    <w:t>㎡</w:t>
                  </w:r>
                  <w:r>
                    <w:rPr>
                      <w:rFonts w:hint="eastAsia" w:ascii="仿宋_GB2312" w:hAnsi="宋体" w:eastAsia="仿宋_GB2312" w:cs="宋体"/>
                      <w:kern w:val="0"/>
                      <w:szCs w:val="21"/>
                    </w:rPr>
                    <w:t>以上2、动物诊疗场所选址距离畜禽养殖场、屠宰加工场、动物交易场所不少于200米；3、动物诊疗场所设有独立的出入口，出入口不得设在居民住宅楼内或者院内，不得与同一建筑物的其他用户共用通道；4、具有布局合理的诊疗室、手术室、药房等设施；5、具有诊断、手术、消毒、冷藏、常规化验、污水处理等器械设备；6、具有1名以上取得执业兽医师资格证书的人员；7、具有完善的诊疗服务、疫情报告、卫生消毒、兽药处方、药物和无害化处理等管理制度；动物诊疗机构从事动物颅腔、胸腔和腹腔手术的，除具备以上条件还应具备：具有手术台、X光机或者B超等器械设备；具有3名以上取得执业兽医师资格证书的人员。</w:t>
                  </w:r>
                </w:p>
              </w:txbxContent>
            </v:textbox>
          </v:rect>
        </w:pict>
      </w:r>
      <w:r>
        <w:rPr>
          <w:rFonts w:ascii="仿宋_GB2312" w:hAnsi="宋体" w:eastAsia="仿宋_GB2312" w:cs="宋体"/>
          <w:b/>
          <w:kern w:val="0"/>
          <w:sz w:val="28"/>
          <w:szCs w:val="28"/>
        </w:rPr>
        <w:pict>
          <v:rect id="_x0000_s2066" o:spid="_x0000_s2066" o:spt="1" style="position:absolute;left:0pt;margin-left:252.75pt;margin-top:19.8pt;height:115.2pt;width:240pt;z-index:251662336;mso-width-relative:page;mso-height-relative:page;" coordsize="21600,21600" o:gfxdata="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8eQ42AAAAAoBAAAPAAAAAAAAAAEAIAAAACIAAABk&#10;cnMvZG93bnJldi54bWxQSwECFAAUAAAACACHTuJAWtNR5QYCAAAsBAAADgAAAAAAAAABACAAAAAn&#10;AQAAZHJzL2Uyb0RvYy54bWxQSwUGAAAAAAYABgBZAQAAnwUAAAAA&#10;">
            <v:path/>
            <v:fill focussize="0,0"/>
            <v:stroke/>
            <v:imagedata o:title=""/>
            <o:lock v:ext="edit"/>
            <v:textbox>
              <w:txbxContent>
                <w:p>
                  <w:pPr>
                    <w:ind w:firstLine="316" w:firstLineChars="150"/>
                    <w:rPr>
                      <w:rFonts w:ascii="仿宋_GB2312" w:hAnsi="宋体" w:eastAsia="仿宋_GB2312" w:cs="宋体"/>
                      <w:kern w:val="0"/>
                      <w:szCs w:val="21"/>
                    </w:rPr>
                  </w:pPr>
                  <w:r>
                    <w:rPr>
                      <w:rFonts w:hint="eastAsia" w:ascii="仿宋_GB2312" w:hAnsi="宋体" w:eastAsia="仿宋_GB2312" w:cs="宋体"/>
                      <w:b/>
                      <w:kern w:val="0"/>
                      <w:szCs w:val="21"/>
                    </w:rPr>
                    <w:t>提交材料</w:t>
                  </w:r>
                  <w:r>
                    <w:rPr>
                      <w:rFonts w:hint="eastAsia" w:ascii="仿宋_GB2312" w:hAnsi="宋体" w:eastAsia="仿宋_GB2312" w:cs="宋体"/>
                      <w:kern w:val="0"/>
                      <w:szCs w:val="21"/>
                    </w:rPr>
                    <w:t>: 1、动物诊疗许可证申请表；2、动物诊疗场所地理方位图、室内平面图和各功能区布局图；3、动物诊疗场所使用权证明；4、法定代表人（负责人）身份证明；5、执业兽医师资格证书原件及复印件；6、设施设备清单；7、管理制度文本；8、执业兽医和服务人员的健康证明材料。</w:t>
                  </w:r>
                </w:p>
                <w:p/>
              </w:txbxContent>
            </v:textbox>
          </v:rect>
        </w:pict>
      </w:r>
    </w:p>
    <w:p>
      <w:pPr>
        <w:ind w:firstLine="421" w:firstLineChars="150"/>
        <w:rPr>
          <w:rFonts w:ascii="仿宋_GB2312" w:hAnsi="宋体" w:eastAsia="仿宋_GB2312" w:cs="宋体"/>
          <w:b/>
          <w:kern w:val="0"/>
          <w:sz w:val="28"/>
          <w:szCs w:val="28"/>
        </w:rPr>
      </w:pPr>
      <w:r>
        <w:rPr>
          <w:rFonts w:ascii="仿宋_GB2312" w:hAnsi="宋体" w:eastAsia="仿宋_GB2312" w:cs="宋体"/>
          <w:b/>
          <w:kern w:val="0"/>
          <w:sz w:val="28"/>
          <w:szCs w:val="28"/>
        </w:rPr>
        <w:pict>
          <v:rect id="_x0000_s2065" o:spid="_x0000_s2065" o:spt="1" style="position:absolute;left:0pt;margin-left:119.25pt;margin-top:13.8pt;height:38.25pt;width:85.5pt;z-index:251660288;mso-width-relative:page;mso-height-relative:page;" coordsize="21600,21600" o:gfxdata="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hTGEI1wAAAAoBAAAPAAAAAAAAAAEAIAAAACIAAABkcnMvZG93&#10;bnJldi54bWxQSwECFAAUAAAACACHTuJAdmxipwECAAArBAAADgAAAAAAAAABACAAAAAmAQAAZHJz&#10;L2Uyb0RvYy54bWxQSwUGAAAAAAYABgBZAQAAmQUAAAAA&#10;">
            <v:path/>
            <v:fill focussize="0,0"/>
            <v:stroke/>
            <v:imagedata o:title=""/>
            <o:lock v:ext="edit"/>
            <v:textbox>
              <w:txbxContent>
                <w:p>
                  <w:pPr>
                    <w:jc w:val="center"/>
                    <w:rPr>
                      <w:rFonts w:ascii="仿宋_GB2312" w:eastAsia="仿宋_GB2312"/>
                      <w:b/>
                      <w:sz w:val="28"/>
                      <w:szCs w:val="28"/>
                    </w:rPr>
                  </w:pPr>
                  <w:r>
                    <w:rPr>
                      <w:rFonts w:hint="eastAsia" w:ascii="仿宋_GB2312" w:eastAsia="仿宋_GB2312"/>
                      <w:b/>
                      <w:sz w:val="28"/>
                      <w:szCs w:val="28"/>
                    </w:rPr>
                    <w:t>申请</w:t>
                  </w:r>
                </w:p>
              </w:txbxContent>
            </v:textbox>
          </v:rect>
        </w:pict>
      </w:r>
    </w:p>
    <w:p>
      <w:pPr>
        <w:rPr>
          <w:rFonts w:ascii="仿宋" w:hAnsi="仿宋" w:eastAsia="仿宋"/>
          <w:sz w:val="32"/>
          <w:szCs w:val="32"/>
        </w:rPr>
      </w:pPr>
      <w:r>
        <w:rPr>
          <w:rFonts w:ascii="仿宋_GB2312" w:hAnsi="宋体" w:eastAsia="仿宋_GB2312" w:cs="宋体"/>
          <w:b/>
          <w:kern w:val="0"/>
          <w:sz w:val="28"/>
          <w:szCs w:val="28"/>
        </w:rPr>
        <w:pict>
          <v:rect id="_x0000_s2064" o:spid="_x0000_s2064" o:spt="1" style="position:absolute;left:0pt;margin-left:93.75pt;margin-top:363.9pt;height:54.75pt;width:219.75pt;z-index:251677696;mso-width-relative:page;mso-height-relative:page;" coordsize="21600,21600" o:gfxdata="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SYT2AAAAAsBAAAPAAAAAAAAAAEAIAAAACIAAABkcnMvZG93&#10;bnJldi54bWxQSwECFAAUAAAACACHTuJAI37BPQACAAArBAAADgAAAAAAAAABACAAAAAnAQAAZHJz&#10;L2Uyb0RvYy54bWxQSwUGAAAAAAYABgBZAQAAmQUAAAAA&#10;">
            <v:path/>
            <v:fill focussize="0,0"/>
            <v:stroke/>
            <v:imagedata o:title=""/>
            <o:lock v:ext="edit"/>
            <v:textbox>
              <w:txbxContent>
                <w:p>
                  <w:pPr>
                    <w:ind w:firstLine="948" w:firstLineChars="450"/>
                    <w:rPr>
                      <w:rFonts w:ascii="仿宋_GB2312" w:eastAsia="仿宋_GB2312"/>
                      <w:b/>
                    </w:rPr>
                  </w:pPr>
                  <w:r>
                    <w:rPr>
                      <w:rFonts w:hint="eastAsia" w:ascii="仿宋_GB2312" w:eastAsia="仿宋_GB2312"/>
                      <w:b/>
                    </w:rPr>
                    <w:t>送 达</w:t>
                  </w:r>
                </w:p>
                <w:p>
                  <w:pPr>
                    <w:rPr>
                      <w:rFonts w:ascii="仿宋_GB2312" w:eastAsia="仿宋_GB2312"/>
                    </w:rPr>
                  </w:pPr>
                  <w:r>
                    <w:rPr>
                      <w:rFonts w:hint="eastAsia" w:ascii="仿宋_GB2312" w:eastAsia="仿宋_GB2312"/>
                    </w:rPr>
                    <w:t>依法公开行政许可决定，符合条件办证，核发批文。</w:t>
                  </w:r>
                </w:p>
              </w:txbxContent>
            </v:textbox>
          </v:rect>
        </w:pict>
      </w:r>
      <w:r>
        <w:rPr>
          <w:rFonts w:ascii="仿宋_GB2312" w:hAnsi="宋体" w:eastAsia="仿宋_GB2312" w:cs="宋体"/>
          <w:b/>
          <w:kern w:val="0"/>
          <w:sz w:val="28"/>
          <w:szCs w:val="28"/>
        </w:rPr>
        <w:pict>
          <v:shape id="_x0000_s2063" o:spid="_x0000_s2063" o:spt="32" type="#_x0000_t32" style="position:absolute;left:0pt;margin-left:158.25pt;margin-top:339.9pt;height:20.25pt;width:0pt;z-index:251676672;mso-width-relative:page;mso-height-relative:page;" filled="f" coordsize="21600,21600" o:gfxdata="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WUy9doAAAALAQAADwAAAAAAAAABACAAAAAiAAAAZHJz&#10;L2Rvd25yZXYueG1sUEsBAhQAFAAAAAgAh07iQKbRc9YCAgAA7wMAAA4AAAAAAAAAAQAgAAAAKQEA&#10;AGRycy9lMm9Eb2MueG1sUEsFBgAAAAAGAAYAWQEAAJ0FAAAAAA==&#10;">
            <v:path arrowok="t"/>
            <v:fill on="f" focussize="0,0"/>
            <v:stroke endarrow="block"/>
            <v:imagedata o:title=""/>
            <o:lock v:ext="edit"/>
          </v:shape>
        </w:pict>
      </w:r>
      <w:r>
        <w:rPr>
          <w:rFonts w:ascii="仿宋_GB2312" w:hAnsi="宋体" w:eastAsia="仿宋_GB2312" w:cs="宋体"/>
          <w:b/>
          <w:kern w:val="0"/>
          <w:sz w:val="28"/>
          <w:szCs w:val="28"/>
        </w:rPr>
        <w:pict>
          <v:rect id="_x0000_s2062" o:spid="_x0000_s2062" o:spt="1" style="position:absolute;left:0pt;margin-left:90pt;margin-top:258.9pt;height:76.5pt;width:213.75pt;z-index:251675648;mso-width-relative:page;mso-height-relative:page;" coordsize="21600,21600" o:gfxdata="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rjJ422AAAAAsBAAAPAAAAAAAAAAEAIAAAACIAAABkcnMv&#10;ZG93bnJldi54bWxQSwECFAAUAAAACACHTuJA+u/CGAMCAAArBAAADgAAAAAAAAABACAAAAAnAQAA&#10;ZHJzL2Uyb0RvYy54bWxQSwUGAAAAAAYABgBZAQAAnAUAAAAA&#10;">
            <v:path/>
            <v:fill focussize="0,0"/>
            <v:stroke/>
            <v:imagedata o:title=""/>
            <o:lock v:ext="edit"/>
            <v:textbox>
              <w:txbxContent>
                <w:p>
                  <w:pPr>
                    <w:ind w:firstLine="1054" w:firstLineChars="500"/>
                    <w:rPr>
                      <w:rFonts w:ascii="仿宋_GB2312" w:eastAsia="仿宋_GB2312"/>
                      <w:b/>
                    </w:rPr>
                  </w:pPr>
                  <w:r>
                    <w:rPr>
                      <w:rFonts w:hint="eastAsia" w:ascii="仿宋_GB2312" w:eastAsia="仿宋_GB2312"/>
                      <w:b/>
                    </w:rPr>
                    <w:t>决  定</w:t>
                  </w:r>
                </w:p>
                <w:p>
                  <w:pPr>
                    <w:rPr>
                      <w:rFonts w:ascii="仿宋_GB2312" w:eastAsia="仿宋_GB2312"/>
                    </w:rPr>
                  </w:pPr>
                  <w:r>
                    <w:rPr>
                      <w:rFonts w:hint="eastAsia" w:ascii="仿宋_GB2312" w:eastAsia="仿宋_GB2312"/>
                    </w:rPr>
                    <w:t>依法作出准予行政许可或不予行政许可的书面决定；不予行政许可应当说明理由，并告知申请人享有依法申请行政复议的权利。</w:t>
                  </w:r>
                </w:p>
              </w:txbxContent>
            </v:textbox>
          </v:rect>
        </w:pict>
      </w:r>
      <w:r>
        <w:rPr>
          <w:rFonts w:ascii="仿宋_GB2312" w:hAnsi="宋体" w:eastAsia="仿宋_GB2312" w:cs="宋体"/>
          <w:b/>
          <w:kern w:val="0"/>
          <w:sz w:val="28"/>
          <w:szCs w:val="28"/>
        </w:rPr>
        <w:pict>
          <v:shape id="_x0000_s2061" o:spid="_x0000_s2061" o:spt="32" type="#_x0000_t32" style="position:absolute;left:0pt;margin-left:158.3pt;margin-top:228.9pt;height:24.8pt;width:0pt;z-index:251670528;mso-width-relative:page;mso-height-relative:page;" filled="f" coordsize="21600,21600" o:gfxdata="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QDItoAAAALAQAADwAAAAAAAAABACAAAAAiAAAA&#10;ZHJzL2Rvd25yZXYueG1sUEsBAhQAFAAAAAgAh07iQBS5Xt4FAgAA8QMAAA4AAAAAAAAAAQAgAAAA&#10;KQEAAGRycy9lMm9Eb2MueG1sUEsFBgAAAAAGAAYAWQEAAKAFAAAAAA==&#10;">
            <v:path arrowok="t"/>
            <v:fill on="f" focussize="0,0"/>
            <v:stroke endarrow="block"/>
            <v:imagedata o:title=""/>
            <o:lock v:ext="edit"/>
          </v:shape>
        </w:pict>
      </w:r>
      <w:r>
        <w:rPr>
          <w:rFonts w:ascii="仿宋_GB2312" w:hAnsi="宋体" w:eastAsia="仿宋_GB2312" w:cs="宋体"/>
          <w:b/>
          <w:kern w:val="0"/>
          <w:sz w:val="28"/>
          <w:szCs w:val="28"/>
        </w:rPr>
        <w:pict>
          <v:shape id="_x0000_s2060" o:spid="_x0000_s2060" o:spt="32" type="#_x0000_t32" style="position:absolute;left:0pt;margin-left:256.5pt;margin-top:186.15pt;height:0pt;width:26.25pt;z-index:251674624;mso-width-relative:page;mso-height-relative:page;" filled="f" coordsize="21600,21600" o:gfxdata="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XM88C2gAAAAsBAAAPAAAAAAAAAAEAIAAAACIAAABkcnMv&#10;ZG93bnJldi54bWxQSwECFAAUAAAACACHTuJAWlVaVQECAADvAwAADgAAAAAAAAABACAAAAApAQAA&#10;ZHJzL2Uyb0RvYy54bWxQSwUGAAAAAAYABgBZAQAAnAUAAAAA&#10;">
            <v:path arrowok="t"/>
            <v:fill on="f" focussize="0,0"/>
            <v:stroke endarrow="block"/>
            <v:imagedata o:title=""/>
            <o:lock v:ext="edit"/>
          </v:shape>
        </w:pict>
      </w:r>
      <w:r>
        <w:rPr>
          <w:rFonts w:ascii="仿宋_GB2312" w:hAnsi="宋体" w:eastAsia="仿宋_GB2312" w:cs="宋体"/>
          <w:b/>
          <w:kern w:val="0"/>
          <w:sz w:val="28"/>
          <w:szCs w:val="28"/>
        </w:rPr>
        <w:pict>
          <v:shape id="_x0000_s2059" o:spid="_x0000_s2059" o:spt="32" type="#_x0000_t32" style="position:absolute;left:0pt;margin-left:165pt;margin-top:140.1pt;height:27.3pt;width:0pt;z-index:251667456;mso-width-relative:page;mso-height-relative:page;" filled="f" coordsize="21600,21600" o:gfxdata="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CvQXfaAAAACwEAAA8AAAAAAAAAAQAgAAAAIgAAAGRy&#10;cy9kb3ducmV2LnhtbFBLAQIUABQAAAAIAIdO4kAFR5/0AwIAAO8DAAAOAAAAAAAAAAEAIAAAACkB&#10;AABkcnMvZTJvRG9jLnhtbFBLBQYAAAAABgAGAFkBAACeBQAAAAA=&#10;">
            <v:path arrowok="t"/>
            <v:fill on="f" focussize="0,0"/>
            <v:stroke endarrow="block"/>
            <v:imagedata o:title=""/>
            <o:lock v:ext="edit"/>
          </v:shape>
        </w:pict>
      </w:r>
      <w:r>
        <w:rPr>
          <w:rFonts w:ascii="仿宋_GB2312" w:hAnsi="宋体" w:eastAsia="仿宋_GB2312" w:cs="宋体"/>
          <w:b/>
          <w:kern w:val="0"/>
          <w:sz w:val="28"/>
          <w:szCs w:val="28"/>
        </w:rPr>
        <w:pict>
          <v:rect id="_x0000_s2058" o:spid="_x0000_s2058" o:spt="1" style="position:absolute;left:0pt;margin-left:286.5pt;margin-top:84.15pt;height:36pt;width:165.75pt;z-index:251669504;mso-width-relative:page;mso-height-relative:page;" coordsize="21600,21600" o:gfxdata="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HHnTp2gAAAAsBAAAPAAAAAAAAAAEAIAAAACIAAABkcnMvZG93&#10;bnJldi54bWxQSwECFAAUAAAACACHTuJApVbAlv4BAAArBAAADgAAAAAAAAABACAAAAApAQAAZHJz&#10;L2Uyb0RvYy54bWxQSwUGAAAAAAYABgBZAQAAmQUAAAAA&#10;">
            <v:path/>
            <v:fill focussize="0,0"/>
            <v:stroke/>
            <v:imagedata o:title=""/>
            <o:lock v:ext="edit"/>
            <v:textbox>
              <w:txbxContent>
                <w:p>
                  <w:pPr>
                    <w:rPr>
                      <w:rFonts w:ascii="仿宋_GB2312" w:eastAsia="仿宋_GB2312"/>
                    </w:rPr>
                  </w:pPr>
                  <w:r>
                    <w:rPr>
                      <w:rFonts w:hint="eastAsia" w:ascii="仿宋_GB2312" w:eastAsia="仿宋_GB2312"/>
                    </w:rPr>
                    <w:t>不属于许可范围不予受理，出具（不予受理通知书）并说明</w:t>
                  </w:r>
                </w:p>
              </w:txbxContent>
            </v:textbox>
          </v:rect>
        </w:pict>
      </w:r>
      <w:r>
        <w:rPr>
          <w:rFonts w:ascii="仿宋_GB2312" w:hAnsi="宋体" w:eastAsia="仿宋_GB2312" w:cs="宋体"/>
          <w:b/>
          <w:kern w:val="0"/>
          <w:sz w:val="28"/>
          <w:szCs w:val="28"/>
        </w:rPr>
        <w:pict>
          <v:shape id="_x0000_s2057" o:spid="_x0000_s2057" o:spt="32" type="#_x0000_t32" style="position:absolute;left:0pt;margin-left:256.5pt;margin-top:98.5pt;height:0.05pt;width:26.25pt;z-index:251671552;mso-width-relative:page;mso-height-relative:page;" filled="f" coordsize="21600,21600" o:gfxdata="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NVU8zaAAAACwEAAA8AAAAAAAAAAQAgAAAAIgAAAGRy&#10;cy9kb3ducmV2LnhtbFBLAQIUABQAAAAIAIdO4kC8PJkgAwIAAPMDAAAOAAAAAAAAAAEAIAAAACkB&#10;AABkcnMvZTJvRG9jLnhtbFBLBQYAAAAABgAGAFkBAACeBQAAAAA=&#10;">
            <v:path arrowok="t"/>
            <v:fill on="f" focussize="0,0"/>
            <v:stroke endarrow="block"/>
            <v:imagedata o:title=""/>
            <o:lock v:ext="edit"/>
          </v:shape>
        </w:pict>
      </w:r>
      <w:r>
        <w:rPr>
          <w:rFonts w:ascii="仿宋_GB2312" w:hAnsi="宋体" w:eastAsia="仿宋_GB2312" w:cs="宋体"/>
          <w:b/>
          <w:kern w:val="0"/>
          <w:sz w:val="28"/>
          <w:szCs w:val="28"/>
        </w:rPr>
        <w:pict>
          <v:rect id="_x0000_s2056" o:spid="_x0000_s2056" o:spt="1" style="position:absolute;left:0pt;margin-left:286.5pt;margin-top:131.4pt;height:61.05pt;width:188.25pt;z-index:251672576;mso-width-relative:page;mso-height-relative:page;" coordsize="21600,21600" o:gfxdata="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VDjStoAAAALAQAADwAAAAAAAAABACAAAAAiAAAAZHJzL2Rv&#10;d25yZXYueG1sUEsBAhQAFAAAAAgAh07iQJOpla7/AQAAKwQAAA4AAAAAAAAAAQAgAAAAKQEAAGRy&#10;cy9lMm9Eb2MueG1sUEsFBgAAAAAGAAYAWQEAAJoFAAAAAA==&#10;">
            <v:path/>
            <v:fill focussize="0,0"/>
            <v:stroke/>
            <v:imagedata o:title=""/>
            <o:lock v:ext="edit"/>
            <v:textbox>
              <w:txbxContent>
                <w:p>
                  <w:pPr>
                    <w:rPr>
                      <w:rFonts w:ascii="仿宋_GB2312" w:eastAsia="仿宋_GB2312"/>
                    </w:rPr>
                  </w:pPr>
                  <w:r>
                    <w:rPr>
                      <w:rFonts w:hint="eastAsia" w:ascii="仿宋_GB2312" w:eastAsia="仿宋_GB2312"/>
                    </w:rPr>
                    <w:t>材料不齐全或不符合法定条件的收到申请后5个工作日内一次告知申请人需补正的内容，补充齐全给予受理。</w:t>
                  </w:r>
                </w:p>
              </w:txbxContent>
            </v:textbox>
          </v:rect>
        </w:pict>
      </w:r>
      <w:r>
        <w:rPr>
          <w:rFonts w:ascii="仿宋_GB2312" w:hAnsi="宋体" w:eastAsia="仿宋_GB2312" w:cs="宋体"/>
          <w:b/>
          <w:kern w:val="0"/>
          <w:sz w:val="28"/>
          <w:szCs w:val="28"/>
        </w:rPr>
        <w:pict>
          <v:shape id="_x0000_s2055" o:spid="_x0000_s2055" o:spt="32" type="#_x0000_t32" style="position:absolute;left:0pt;margin-left:256.5pt;margin-top:140.1pt;height:0pt;width:24pt;z-index:251673600;mso-width-relative:page;mso-height-relative:page;" filled="f" coordsize="21600,21600" o:gfxdata="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1eE9DZAAAACwEAAA8AAAAAAAAAAQAgAAAAIgAAAGRy&#10;cy9kb3ducmV2LnhtbFBLAQIUABQAAAAIAIdO4kBCnpwlBAIAAPEDAAAOAAAAAAAAAAEAIAAAACgB&#10;AABkcnMvZTJvRG9jLnhtbFBLBQYAAAAABgAGAFkBAACeBQAAAAA=&#10;">
            <v:path arrowok="t"/>
            <v:fill on="f" focussize="0,0"/>
            <v:stroke endarrow="block"/>
            <v:imagedata o:title=""/>
            <o:lock v:ext="edit"/>
          </v:shape>
        </w:pict>
      </w:r>
      <w:r>
        <w:rPr>
          <w:rFonts w:ascii="仿宋_GB2312" w:hAnsi="宋体" w:eastAsia="仿宋_GB2312" w:cs="宋体"/>
          <w:b/>
          <w:kern w:val="0"/>
          <w:sz w:val="28"/>
          <w:szCs w:val="28"/>
        </w:rPr>
        <w:pict>
          <v:rect id="_x0000_s2054" o:spid="_x0000_s2054" o:spt="1" style="position:absolute;left:0pt;margin-left:113.25pt;margin-top:90.15pt;height:60pt;width:139.5pt;z-index:251664384;mso-width-relative:page;mso-height-relative:page;" coordsize="21600,21600" o:gfxdata="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52RjNcAAAALAQAADwAAAAAAAAABACAAAAAiAAAAZHJz&#10;L2Rvd25yZXYueG1sUEsBAhQAFAAAAAgAh07iQKZUzbgFAgAAKwQAAA4AAAAAAAAAAQAgAAAAJgEA&#10;AGRycy9lMm9Eb2MueG1sUEsFBgAAAAAGAAYAWQEAAJ0FAAAAAA==&#10;">
            <v:path/>
            <v:fill focussize="0,0"/>
            <v:stroke/>
            <v:imagedata o:title=""/>
            <o:lock v:ext="edit"/>
            <v:textbox>
              <w:txbxContent>
                <w:p>
                  <w:pPr>
                    <w:ind w:firstLine="945" w:firstLineChars="450"/>
                    <w:rPr>
                      <w:rFonts w:ascii="仿宋_GB2312" w:eastAsia="仿宋_GB2312"/>
                      <w:szCs w:val="21"/>
                    </w:rPr>
                  </w:pPr>
                  <w:r>
                    <w:rPr>
                      <w:rFonts w:hint="eastAsia" w:ascii="仿宋_GB2312" w:eastAsia="仿宋_GB2312"/>
                      <w:szCs w:val="21"/>
                    </w:rPr>
                    <w:t>受   理</w:t>
                  </w:r>
                </w:p>
                <w:p>
                  <w:pPr>
                    <w:rPr>
                      <w:rFonts w:ascii="仿宋_GB2312" w:eastAsia="仿宋_GB2312"/>
                      <w:szCs w:val="21"/>
                    </w:rPr>
                  </w:pPr>
                  <w:r>
                    <w:rPr>
                      <w:rFonts w:hint="eastAsia" w:ascii="仿宋_GB2312" w:eastAsia="仿宋_GB2312"/>
                      <w:szCs w:val="21"/>
                    </w:rPr>
                    <w:t>申请材料齐全，符合法定条件</w:t>
                  </w:r>
                </w:p>
                <w:p>
                  <w:pPr>
                    <w:rPr>
                      <w:sz w:val="24"/>
                    </w:rPr>
                  </w:pPr>
                </w:p>
              </w:txbxContent>
            </v:textbox>
          </v:rect>
        </w:pict>
      </w:r>
      <w:r>
        <w:rPr>
          <w:rFonts w:ascii="仿宋_GB2312" w:hAnsi="宋体" w:eastAsia="仿宋_GB2312" w:cs="宋体"/>
          <w:b/>
          <w:kern w:val="0"/>
          <w:sz w:val="28"/>
          <w:szCs w:val="28"/>
        </w:rPr>
        <w:pict>
          <v:shape id="_x0000_s2053" o:spid="_x0000_s2053" o:spt="32" type="#_x0000_t32" style="position:absolute;left:0pt;flip:x;margin-left:84.75pt;margin-top:105.2pt;height:0.05pt;width:34.5pt;z-index:251665408;mso-width-relative:page;mso-height-relative:page;" filled="f" coordsize="21600,21600" o:gfxdata="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EL1T2AAAAAsBAAAPAAAAAAAAAAEA&#10;IAAAACIAAABkcnMvZG93bnJldi54bWxQSwECFAAUAAAACACHTuJAbQT9ZQ8CAAD9AwAADgAAAAAA&#10;AAABACAAAAAnAQAAZHJzL2Uyb0RvYy54bWxQSwUGAAAAAAYABgBZAQAAqAUAAAAA&#10;">
            <v:path arrowok="t"/>
            <v:fill on="f" focussize="0,0"/>
            <v:stroke endarrow="block"/>
            <v:imagedata o:title=""/>
            <o:lock v:ext="edit"/>
          </v:shape>
        </w:pict>
      </w:r>
      <w:r>
        <w:rPr>
          <w:rFonts w:ascii="仿宋_GB2312" w:hAnsi="宋体" w:eastAsia="仿宋_GB2312" w:cs="宋体"/>
          <w:b/>
          <w:kern w:val="0"/>
          <w:sz w:val="28"/>
          <w:szCs w:val="28"/>
        </w:rPr>
        <w:pict>
          <v:rect id="_x0000_s2052" o:spid="_x0000_s2052" o:spt="1" style="position:absolute;left:0pt;margin-left:93.75pt;margin-top:167.4pt;height:54pt;width:159pt;z-index:251668480;mso-width-relative:page;mso-height-relative:page;" coordsize="21600,21600" o:gfxdata="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k6Z9kAAAALAQAADwAAAAAAAAABACAAAAAiAAAAZHJzL2Rv&#10;d25yZXYueG1sUEsBAhQAFAAAAAgAh07iQCB+xdMAAgAAKwQAAA4AAAAAAAAAAQAgAAAAKAEAAGRy&#10;cy9lMm9Eb2MueG1sUEsFBgAAAAAGAAYAWQEAAJoFAAAAAA==&#10;">
            <v:path/>
            <v:fill focussize="0,0"/>
            <v:stroke/>
            <v:imagedata o:title=""/>
            <o:lock v:ext="edit"/>
            <v:textbox>
              <w:txbxContent>
                <w:p>
                  <w:pPr>
                    <w:rPr>
                      <w:rFonts w:ascii="仿宋_GB2312" w:eastAsia="仿宋_GB2312"/>
                    </w:rPr>
                  </w:pPr>
                  <w:r>
                    <w:rPr>
                      <w:rFonts w:hint="eastAsia"/>
                    </w:rPr>
                    <w:t xml:space="preserve">      </w:t>
                  </w:r>
                  <w:r>
                    <w:rPr>
                      <w:rFonts w:hint="eastAsia" w:ascii="仿宋_GB2312" w:eastAsia="仿宋_GB2312"/>
                    </w:rPr>
                    <w:t xml:space="preserve">   审  查</w:t>
                  </w:r>
                </w:p>
                <w:p>
                  <w:pPr>
                    <w:rPr>
                      <w:rFonts w:ascii="仿宋_GB2312" w:eastAsia="仿宋_GB2312"/>
                    </w:rPr>
                  </w:pPr>
                  <w:r>
                    <w:rPr>
                      <w:rFonts w:hint="eastAsia" w:ascii="仿宋_GB2312" w:eastAsia="仿宋_GB2312"/>
                    </w:rPr>
                    <w:t>依法对申请人的材料及现场进行审查，提出审查意见</w:t>
                  </w:r>
                </w:p>
                <w:p/>
              </w:txbxContent>
            </v:textbox>
          </v:rect>
        </w:pict>
      </w:r>
      <w:r>
        <w:rPr>
          <w:rFonts w:ascii="仿宋_GB2312" w:hAnsi="宋体" w:eastAsia="仿宋_GB2312" w:cs="宋体"/>
          <w:b/>
          <w:kern w:val="0"/>
          <w:sz w:val="28"/>
          <w:szCs w:val="28"/>
        </w:rPr>
        <w:pict>
          <v:shape id="_x0000_s2051" o:spid="_x0000_s2051" o:spt="32" type="#_x0000_t32" style="position:absolute;left:0pt;margin-left:158.25pt;margin-top:20.85pt;height:51.75pt;width:0.05pt;z-index:251663360;mso-width-relative:page;mso-height-relative:page;" filled="f" coordsize="21600,21600" o:gfxdata="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BBjn9oAAAAKAQAADwAAAAAAAAABACAAAAAiAAAA&#10;ZHJzL2Rvd25yZXYueG1sUEsBAhQAFAAAAAgAh07iQBLqCfsFAgAA8wMAAA4AAAAAAAAAAQAgAAAA&#10;KQEAAGRycy9lMm9Eb2MueG1sUEsFBgAAAAAGAAYAWQEAAKAFAAAAAA==&#10;">
            <v:path arrowok="t"/>
            <v:fill on="f" focussize="0,0"/>
            <v:stroke endarrow="block"/>
            <v:imagedata o:title=""/>
            <o:lock v:ext="edit"/>
          </v:shape>
        </w:pict>
      </w:r>
      <w:r>
        <w:rPr>
          <w:rFonts w:ascii="仿宋_GB2312" w:hAnsi="宋体" w:eastAsia="仿宋_GB2312" w:cs="宋体"/>
          <w:b/>
          <w:kern w:val="0"/>
          <w:sz w:val="28"/>
          <w:szCs w:val="28"/>
        </w:rPr>
        <w:pict>
          <v:shape id="_x0000_s2050" o:spid="_x0000_s2050" o:spt="32" type="#_x0000_t32" style="position:absolute;left:0pt;margin-left:209.25pt;margin-top:0.6pt;height:0pt;width:39pt;z-index:251661312;mso-width-relative:page;mso-height-relative:page;" filled="f" coordsize="21600,21600" o:gfxdata="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ySBTnVAAAABwEAAA8AAAAAAAAAAQAgAAAAIgAAAGRycy9k&#10;b3ducmV2LnhtbFBLAQIUABQAAAAIAIdO4kAs0oM9BQIAAPEDAAAOAAAAAAAAAAEAIAAAACQBAABk&#10;cnMvZTJvRG9jLnhtbFBLBQYAAAAABgAGAFkBAACbBQAAAAA=&#10;">
            <v:path arrowok="t"/>
            <v:fill on="f" focussize="0,0"/>
            <v:stroke endarrow="block"/>
            <v:imagedata o:title=""/>
            <o:lock v:ext="edit"/>
          </v:shape>
        </w:pict>
      </w:r>
    </w:p>
    <w:sectPr>
      <w:headerReference r:id="rId3" w:type="default"/>
      <w:footerReference r:id="rId4" w:type="default"/>
      <w:pgSz w:w="11906" w:h="16838"/>
      <w:pgMar w:top="1440" w:right="1800" w:bottom="1440" w:left="180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ヒラギノ角ゴ Pro W3">
    <w:altName w:val="文泉驿微米黑"/>
    <w:panose1 w:val="00000000000000000000"/>
    <w:charset w:val="00"/>
    <w:family w:val="roman"/>
    <w:pitch w:val="default"/>
    <w:sig w:usb0="00000000" w:usb1="00000000" w:usb2="00000000" w:usb3="00000000" w:csb0="00040001" w:csb1="00000000"/>
  </w:font>
  <w:font w:name="文泉驿微米黑">
    <w:panose1 w:val="020B0606030804020204"/>
    <w:charset w:val="86"/>
    <w:family w:val="auto"/>
    <w:pitch w:val="default"/>
    <w:sig w:usb0="E10002EF" w:usb1="6BDFFCFB" w:usb2="00800036" w:usb3="00000000" w:csb0="603E019F" w:csb1="DFD70000"/>
  </w:font>
  <w:font w:name="Lucida Grande">
    <w:altName w:val="文泉驿微米黑"/>
    <w:panose1 w:val="00000000000000000000"/>
    <w:charset w:val="00"/>
    <w:family w:val="roman"/>
    <w:pitch w:val="default"/>
    <w:sig w:usb0="00000000" w:usb1="0000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0</w:t>
    </w:r>
    <w:r>
      <w:rPr>
        <w:rFonts w:ascii="宋体" w:hAnsi="宋体"/>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B9B53"/>
    <w:multiLevelType w:val="singleLevel"/>
    <w:tmpl w:val="10CB9B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NjYzgwODQ1YTNkODBlYTMzZDM3NTQzZTJhZDcwZjgifQ=="/>
  </w:docVars>
  <w:rsids>
    <w:rsidRoot w:val="12A51D5D"/>
    <w:rsid w:val="00344B5B"/>
    <w:rsid w:val="0046289A"/>
    <w:rsid w:val="00CC7404"/>
    <w:rsid w:val="077F1302"/>
    <w:rsid w:val="08D40AC1"/>
    <w:rsid w:val="0A14022A"/>
    <w:rsid w:val="12A51D5D"/>
    <w:rsid w:val="27306ECE"/>
    <w:rsid w:val="2EAE13B7"/>
    <w:rsid w:val="2ED120CB"/>
    <w:rsid w:val="369B5FA3"/>
    <w:rsid w:val="39AC4591"/>
    <w:rsid w:val="4BCB66CE"/>
    <w:rsid w:val="5B1B0F33"/>
    <w:rsid w:val="691D59D6"/>
    <w:rsid w:val="6D634258"/>
    <w:rsid w:val="76777EC7"/>
    <w:rsid w:val="7F1C711A"/>
    <w:rsid w:val="DEEFD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2050"/>
        <o:r id="V:Rule2" type="connector" idref="#_x0000_s2051"/>
        <o:r id="V:Rule3" type="connector" idref="#_x0000_s2053"/>
        <o:r id="V:Rule4" type="connector" idref="#_x0000_s2055"/>
        <o:r id="V:Rule5" type="connector" idref="#_x0000_s2057"/>
        <o:r id="V:Rule6" type="connector" idref="#_x0000_s2059"/>
        <o:r id="V:Rule7" type="connector" idref="#_x0000_s2060"/>
        <o:r id="V:Rule8" type="connector" idref="#_x0000_s2061"/>
        <o:r id="V:Rule9" type="connector" idref="#_x0000_s206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sz w:val="24"/>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p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basedOn w:val="8"/>
    <w:qFormat/>
    <w:uiPriority w:val="0"/>
    <w:rPr>
      <w:color w:val="0000FF"/>
      <w:u w:val="single"/>
    </w:rPr>
  </w:style>
  <w:style w:type="paragraph" w:customStyle="1" w:styleId="11">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2">
    <w:name w:val="自由格式"/>
    <w:qFormat/>
    <w:uiPriority w:val="0"/>
    <w:rPr>
      <w:rFonts w:ascii="Lucida Grande" w:hAnsi="Lucida Grande" w:eastAsia="ヒラギノ角ゴ Pro W3" w:cs="Times New Roman"/>
      <w:color w:val="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321</Words>
  <Characters>1835</Characters>
  <Lines>15</Lines>
  <Paragraphs>4</Paragraphs>
  <TotalTime>6</TotalTime>
  <ScaleCrop>false</ScaleCrop>
  <LinksUpToDate>false</LinksUpToDate>
  <CharactersWithSpaces>2152</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2019-12-01T20:34:00Z</dcterms:created>
  <dc:creator>Administrator</dc:creator>
  <cp:lastModifiedBy>user</cp:lastModifiedBy>
  <dcterms:modified xsi:type="dcterms:W3CDTF">2023-03-05T17:57:23Z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1D71C913C4AA43B4A363011169A94B6E</vt:lpwstr>
  </property>
</Properties>
</file>