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低保边缘家庭申请办理</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共和县民政局</w:t>
      </w:r>
    </w:p>
    <w:p>
      <w:pPr>
        <w:rPr>
          <w:rFonts w:hint="eastAsia"/>
        </w:rPr>
      </w:pP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numPr>
          <w:ilvl w:val="0"/>
          <w:numId w:val="0"/>
        </w:numPr>
        <w:spacing w:line="400" w:lineRule="exact"/>
        <w:ind w:firstLine="480" w:firstLineChars="200"/>
        <w:rPr>
          <w:rFonts w:hint="eastAsia" w:ascii="黑体" w:hAnsi="黑体" w:eastAsia="黑体"/>
          <w:b w:val="0"/>
          <w:bCs/>
          <w:sz w:val="24"/>
          <w:szCs w:val="24"/>
          <w:lang w:eastAsia="zh-CN"/>
        </w:rPr>
      </w:pPr>
      <w:r>
        <w:rPr>
          <w:rFonts w:hint="eastAsia" w:ascii="宋体" w:hAnsi="宋体" w:eastAsia="宋体" w:cs="宋体"/>
          <w:b w:val="0"/>
          <w:bCs/>
          <w:sz w:val="24"/>
          <w:szCs w:val="24"/>
          <w:lang w:eastAsia="zh-CN"/>
        </w:rPr>
        <w:t>全县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lang w:eastAsia="zh-CN"/>
        </w:rPr>
        <w:t>全县</w:t>
      </w: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lang w:eastAsia="zh-CN"/>
        </w:rPr>
        <w:t>就近</w:t>
      </w:r>
      <w:r>
        <w:rPr>
          <w:rFonts w:hint="eastAsia" w:ascii="宋体" w:hAnsi="宋体"/>
          <w:sz w:val="24"/>
        </w:rPr>
        <w:t>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numPr>
          <w:ilvl w:val="0"/>
          <w:numId w:val="0"/>
        </w:num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最低生活保障边缘家庭</w:t>
      </w:r>
    </w:p>
    <w:p>
      <w:pPr>
        <w:numPr>
          <w:ilvl w:val="0"/>
          <w:numId w:val="1"/>
        </w:numPr>
        <w:spacing w:line="400" w:lineRule="exact"/>
        <w:rPr>
          <w:rFonts w:hint="eastAsia" w:ascii="黑体" w:hAnsi="黑体" w:eastAsia="黑体"/>
          <w:sz w:val="28"/>
          <w:szCs w:val="28"/>
        </w:rPr>
      </w:pPr>
      <w:r>
        <w:rPr>
          <w:rFonts w:hint="eastAsia" w:ascii="黑体" w:hAnsi="黑体" w:eastAsia="黑体"/>
          <w:b/>
          <w:sz w:val="28"/>
          <w:szCs w:val="28"/>
          <w:lang w:eastAsia="zh-CN"/>
        </w:rPr>
        <w:t>审批或服务</w:t>
      </w:r>
      <w:r>
        <w:rPr>
          <w:rFonts w:hint="eastAsia" w:ascii="黑体" w:hAnsi="黑体" w:eastAsia="黑体"/>
          <w:b/>
          <w:sz w:val="28"/>
          <w:szCs w:val="28"/>
        </w:rPr>
        <w:t>依据</w:t>
      </w:r>
    </w:p>
    <w:p>
      <w:pPr>
        <w:numPr>
          <w:ilvl w:val="0"/>
          <w:numId w:val="0"/>
        </w:numPr>
        <w:spacing w:line="400" w:lineRule="exact"/>
        <w:ind w:firstLine="562"/>
        <w:rPr>
          <w:rFonts w:hint="default" w:ascii="黑体" w:hAnsi="黑体" w:eastAsia="黑体"/>
          <w:b w:val="0"/>
          <w:bCs/>
          <w:sz w:val="24"/>
          <w:szCs w:val="24"/>
          <w:lang w:val="en-US" w:eastAsia="zh-CN"/>
        </w:rPr>
      </w:pPr>
      <w:r>
        <w:rPr>
          <w:rFonts w:hint="eastAsia" w:ascii="黑体" w:hAnsi="黑体" w:eastAsia="黑体"/>
          <w:b w:val="0"/>
          <w:bCs/>
          <w:sz w:val="24"/>
          <w:szCs w:val="24"/>
          <w:lang w:val="en-US" w:eastAsia="zh-CN"/>
        </w:rPr>
        <w:t>青民发[2020]73号</w:t>
      </w:r>
    </w:p>
    <w:p>
      <w:pPr>
        <w:numPr>
          <w:ilvl w:val="0"/>
          <w:numId w:val="0"/>
        </w:numPr>
        <w:spacing w:line="400" w:lineRule="exact"/>
        <w:ind w:firstLine="562"/>
        <w:rPr>
          <w:rFonts w:hint="default" w:ascii="黑体" w:hAnsi="黑体" w:eastAsia="黑体"/>
          <w:b w:val="0"/>
          <w:bCs/>
          <w:sz w:val="24"/>
          <w:szCs w:val="24"/>
          <w:lang w:val="en-US" w:eastAsia="zh-CN"/>
        </w:rPr>
      </w:pPr>
      <w:r>
        <w:rPr>
          <w:rFonts w:hint="eastAsia" w:ascii="黑体" w:hAnsi="黑体" w:eastAsia="黑体"/>
          <w:b w:val="0"/>
          <w:bCs/>
          <w:sz w:val="24"/>
          <w:szCs w:val="24"/>
          <w:lang w:val="en-US" w:eastAsia="zh-CN"/>
        </w:rPr>
        <w:t>青民发[2022]99号</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numPr>
          <w:ilvl w:val="0"/>
          <w:numId w:val="0"/>
        </w:numPr>
        <w:spacing w:line="40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全县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rPr>
        <w:t>海南藏族自治州</w:t>
      </w:r>
      <w:r>
        <w:rPr>
          <w:rFonts w:hint="eastAsia" w:ascii="宋体" w:hAnsi="宋体"/>
          <w:sz w:val="24"/>
          <w:lang w:eastAsia="zh-CN"/>
        </w:rPr>
        <w:t>共和县民政局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主办科室：</w:t>
      </w:r>
      <w:r>
        <w:rPr>
          <w:rFonts w:hint="eastAsia" w:ascii="宋体" w:hAnsi="宋体"/>
          <w:b w:val="0"/>
          <w:bCs w:val="0"/>
          <w:sz w:val="24"/>
          <w:lang w:eastAsia="zh-CN"/>
        </w:rPr>
        <w:t>社会救助</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lang w:eastAsia="zh-CN"/>
        </w:rPr>
        <w:t>（一）</w:t>
      </w:r>
      <w:r>
        <w:rPr>
          <w:rFonts w:hint="eastAsia" w:ascii="宋体" w:hAnsi="宋体"/>
          <w:sz w:val="24"/>
        </w:rPr>
        <w:t>户籍状况、家庭收入、家庭财产是认定最低生活保障边缘家庭的基本要件。</w:t>
      </w:r>
    </w:p>
    <w:p>
      <w:pPr>
        <w:spacing w:line="40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持有本</w:t>
      </w:r>
      <w:r>
        <w:rPr>
          <w:rFonts w:hint="eastAsia" w:ascii="宋体" w:hAnsi="宋体"/>
          <w:sz w:val="24"/>
          <w:lang w:eastAsia="zh-CN"/>
        </w:rPr>
        <w:t>县</w:t>
      </w:r>
      <w:r>
        <w:rPr>
          <w:rFonts w:hint="eastAsia" w:ascii="宋体" w:hAnsi="宋体"/>
          <w:sz w:val="24"/>
        </w:rPr>
        <w:t>常住户口的居民，达不到最低生活保障、特困供养条件，共同生活的家庭成员人均收入低于当地最低生活保障边缘家庭收入标准，且家庭财产状况符合当地人民政府规定条件的，可以申请最低生活保障边缘家庭认定。</w:t>
      </w:r>
    </w:p>
    <w:p>
      <w:pPr>
        <w:spacing w:line="400" w:lineRule="exact"/>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城乡最低生活保障边缘家庭收入标准统一按当地城乡低保标准的1. 5倍（含）确定。家庭收入介于1. 5倍（不含）至2倍（含）之间的人员，列为最低生活保障边缘家庭重点监测对象。</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hint="eastAsia" w:ascii="宋体" w:hAnsi="宋体"/>
          <w:sz w:val="24"/>
          <w:lang w:eastAsia="zh-CN"/>
        </w:rPr>
      </w:pPr>
      <w:r>
        <w:rPr>
          <w:rFonts w:hint="eastAsia" w:ascii="宋体" w:hAnsi="宋体"/>
          <w:sz w:val="24"/>
          <w:lang w:eastAsia="zh-CN"/>
        </w:rPr>
        <w:t>对提交的材料进行审查，材料齐备的予以受理。</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2"/>
        </w:numPr>
        <w:spacing w:line="400" w:lineRule="exact"/>
        <w:ind w:firstLine="480" w:firstLineChars="200"/>
        <w:rPr>
          <w:rFonts w:hint="eastAsia" w:ascii="宋体" w:hAnsi="宋体"/>
          <w:sz w:val="24"/>
        </w:rPr>
      </w:pPr>
      <w:r>
        <w:rPr>
          <w:rFonts w:hint="eastAsia" w:ascii="宋体" w:hAnsi="宋体"/>
          <w:sz w:val="24"/>
          <w:lang w:eastAsia="zh-CN"/>
        </w:rPr>
        <w:t>非本县户籍常住人口无暂住证明。</w:t>
      </w:r>
    </w:p>
    <w:p>
      <w:pPr>
        <w:spacing w:line="400" w:lineRule="exact"/>
        <w:ind w:firstLine="481" w:firstLineChars="200"/>
        <w:rPr>
          <w:rFonts w:hint="eastAsia" w:ascii="宋体" w:hAnsi="宋体" w:eastAsia="宋体"/>
          <w:sz w:val="24"/>
          <w:lang w:eastAsia="zh-CN"/>
        </w:rPr>
      </w:pPr>
      <w:r>
        <w:rPr>
          <w:rFonts w:hint="eastAsia" w:ascii="宋体" w:hAnsi="宋体"/>
          <w:b/>
          <w:sz w:val="24"/>
        </w:rPr>
        <w:t>撤销许可的条件</w:t>
      </w:r>
      <w:r>
        <w:rPr>
          <w:rFonts w:hint="eastAsia" w:ascii="宋体" w:hAnsi="宋体"/>
          <w:b/>
          <w:sz w:val="24"/>
          <w:lang w:eastAsia="zh-CN"/>
        </w:rPr>
        <w:t>：</w:t>
      </w:r>
      <w:r>
        <w:rPr>
          <w:rFonts w:hint="eastAsia" w:ascii="宋体" w:hAnsi="宋体"/>
          <w:b w:val="0"/>
          <w:bCs/>
          <w:sz w:val="24"/>
          <w:lang w:eastAsia="zh-CN"/>
        </w:rPr>
        <w:t>无</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numPr>
          <w:ilvl w:val="0"/>
          <w:numId w:val="0"/>
        </w:numPr>
        <w:spacing w:line="400" w:lineRule="exact"/>
        <w:ind w:firstLine="420" w:firstLineChars="200"/>
        <w:rPr>
          <w:rFonts w:hint="eastAsia" w:ascii="黑体" w:hAnsi="黑体" w:eastAsia="宋体"/>
          <w:b/>
          <w:sz w:val="28"/>
          <w:szCs w:val="28"/>
          <w:lang w:eastAsia="zh-CN"/>
        </w:rPr>
      </w:pPr>
      <w:r>
        <w:rPr>
          <w:rFonts w:hint="eastAsia"/>
          <w:sz w:val="21"/>
          <w:szCs w:val="24"/>
          <w:lang w:eastAsia="zh-CN"/>
        </w:rPr>
        <w:t>书面申请书一式两份，户口本首页及家庭成员户口复印件一式两份，户主身份证复印件一式两份，户主社保卡复印件一式两份，</w:t>
      </w:r>
      <w:r>
        <w:rPr>
          <w:rFonts w:hint="eastAsia"/>
          <w:sz w:val="21"/>
          <w:szCs w:val="24"/>
        </w:rPr>
        <w:t>填写《</w:t>
      </w:r>
      <w:r>
        <w:rPr>
          <w:rFonts w:hint="eastAsia"/>
          <w:sz w:val="21"/>
          <w:szCs w:val="24"/>
          <w:lang w:eastAsia="zh-CN"/>
        </w:rPr>
        <w:t>青海省最低生活保障</w:t>
      </w:r>
      <w:r>
        <w:rPr>
          <w:rFonts w:hint="eastAsia" w:ascii="宋体" w:hAnsi="宋体" w:cs="宋体"/>
          <w:b w:val="0"/>
          <w:w w:val="100"/>
          <w:sz w:val="21"/>
          <w:szCs w:val="21"/>
          <w:lang w:val="en-US" w:eastAsia="zh-CN"/>
        </w:rPr>
        <w:t>边缘家庭申请审核确认表</w:t>
      </w:r>
      <w:r>
        <w:rPr>
          <w:rFonts w:hint="eastAsia"/>
          <w:sz w:val="21"/>
          <w:szCs w:val="24"/>
        </w:rPr>
        <w:t>》一式两份</w:t>
      </w:r>
      <w:r>
        <w:rPr>
          <w:rFonts w:hint="eastAsia"/>
          <w:sz w:val="21"/>
          <w:szCs w:val="24"/>
          <w:lang w:eastAsia="zh-CN"/>
        </w:rPr>
        <w:t>，</w:t>
      </w:r>
      <w:r>
        <w:rPr>
          <w:rFonts w:hint="eastAsia"/>
          <w:sz w:val="21"/>
          <w:szCs w:val="24"/>
        </w:rPr>
        <w:t>《</w:t>
      </w:r>
      <w:r>
        <w:rPr>
          <w:rFonts w:hint="eastAsia"/>
          <w:sz w:val="21"/>
          <w:szCs w:val="24"/>
          <w:lang w:eastAsia="zh-CN"/>
        </w:rPr>
        <w:t>青海省居民家庭经济状况核对授权书</w:t>
      </w:r>
      <w:r>
        <w:rPr>
          <w:rFonts w:hint="eastAsia"/>
          <w:sz w:val="21"/>
          <w:szCs w:val="24"/>
        </w:rPr>
        <w:t>》一式两份</w:t>
      </w:r>
      <w:r>
        <w:rPr>
          <w:rFonts w:hint="eastAsia"/>
          <w:sz w:val="21"/>
          <w:szCs w:val="24"/>
          <w:lang w:eastAsia="zh-CN"/>
        </w:rPr>
        <w:t>，</w:t>
      </w:r>
      <w:r>
        <w:rPr>
          <w:rFonts w:hint="eastAsia"/>
          <w:sz w:val="21"/>
          <w:szCs w:val="24"/>
        </w:rPr>
        <w:t>《</w:t>
      </w:r>
      <w:r>
        <w:rPr>
          <w:rFonts w:hint="eastAsia"/>
          <w:sz w:val="21"/>
          <w:szCs w:val="24"/>
          <w:lang w:eastAsia="zh-CN"/>
        </w:rPr>
        <w:t>青海省社会救助申请证明事项告知承诺书</w:t>
      </w:r>
      <w:r>
        <w:rPr>
          <w:rFonts w:hint="eastAsia"/>
          <w:sz w:val="21"/>
          <w:szCs w:val="24"/>
        </w:rPr>
        <w:t>》一式两份</w:t>
      </w:r>
      <w:r>
        <w:rPr>
          <w:rFonts w:hint="eastAsia"/>
          <w:sz w:val="21"/>
          <w:szCs w:val="24"/>
          <w:lang w:eastAsia="zh-CN"/>
        </w:rPr>
        <w:t>，其他佐证材料。</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360" w:lineRule="exact"/>
        <w:ind w:firstLine="481" w:firstLineChars="200"/>
        <w:rPr>
          <w:rFonts w:hint="eastAsia" w:ascii="宋体" w:hAnsi="宋体" w:eastAsia="宋体"/>
          <w:sz w:val="24"/>
          <w:lang w:eastAsia="zh-CN"/>
        </w:rPr>
      </w:pPr>
      <w:r>
        <w:rPr>
          <w:rFonts w:hint="eastAsia" w:ascii="宋体" w:hAnsi="宋体"/>
          <w:b/>
          <w:bCs/>
          <w:sz w:val="24"/>
        </w:rPr>
        <w:t>窗口申请：</w:t>
      </w:r>
      <w:r>
        <w:rPr>
          <w:rFonts w:hint="eastAsia" w:ascii="宋体" w:hAnsi="宋体" w:eastAsia="宋体" w:cs="宋体"/>
          <w:caps w:val="0"/>
          <w:smallCaps w:val="0"/>
          <w:vanish w:val="0"/>
          <w:sz w:val="24"/>
          <w:szCs w:val="24"/>
          <w:lang w:val="en-US" w:eastAsia="zh-CN"/>
        </w:rPr>
        <w:t>青海省海南藏族自治州共和县贵南东路政务中心一楼B区13号窗口。</w:t>
      </w:r>
      <w:r>
        <w:rPr>
          <w:rFonts w:hint="eastAsia" w:ascii="宋体" w:hAnsi="宋体"/>
          <w:sz w:val="24"/>
        </w:rPr>
        <w:t>到窗口最多次数（含领取结果）：2次</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360" w:lineRule="exact"/>
        <w:ind w:firstLine="480" w:firstLineChars="200"/>
        <w:rPr>
          <w:rFonts w:hint="default" w:ascii="宋体" w:hAnsi="宋体" w:eastAsia="宋体" w:cs="宋体"/>
          <w:caps w:val="0"/>
          <w:smallCaps w:val="0"/>
          <w:vanish w:val="0"/>
          <w:sz w:val="24"/>
          <w:szCs w:val="24"/>
          <w:lang w:val="en-US" w:eastAsia="zh-CN"/>
        </w:rPr>
      </w:pPr>
      <w:r>
        <w:rPr>
          <w:rFonts w:hint="eastAsia" w:ascii="宋体" w:hAnsi="宋体"/>
          <w:sz w:val="24"/>
        </w:rPr>
        <w:t>窗口办理:</w:t>
      </w:r>
      <w:r>
        <w:rPr>
          <w:rFonts w:hint="eastAsia" w:ascii="宋体" w:hAnsi="宋体" w:eastAsia="宋体" w:cs="宋体"/>
          <w:caps w:val="0"/>
          <w:smallCaps w:val="0"/>
          <w:vanish w:val="0"/>
          <w:sz w:val="24"/>
          <w:szCs w:val="24"/>
          <w:lang w:val="en-US" w:eastAsia="zh-CN"/>
        </w:rPr>
        <w:t>青海省海南藏族自治州共和县贵南东路政务中心一楼B区13号窗口。</w:t>
      </w:r>
    </w:p>
    <w:p>
      <w:pPr>
        <w:spacing w:line="400" w:lineRule="exact"/>
        <w:ind w:firstLine="840" w:firstLineChars="350"/>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numPr>
          <w:ilvl w:val="0"/>
          <w:numId w:val="3"/>
        </w:numPr>
        <w:spacing w:line="400" w:lineRule="exact"/>
        <w:ind w:left="840" w:leftChars="0" w:firstLine="0" w:firstLineChars="0"/>
        <w:rPr>
          <w:rFonts w:hint="eastAsia" w:ascii="黑体" w:hAnsi="黑体" w:eastAsia="黑体"/>
          <w:b w:val="0"/>
          <w:bCs/>
          <w:sz w:val="24"/>
          <w:szCs w:val="24"/>
          <w:lang w:val="en-US" w:eastAsia="zh-CN"/>
        </w:rPr>
      </w:pPr>
      <w:r>
        <w:rPr>
          <w:rFonts w:hint="eastAsia" w:ascii="黑体" w:hAnsi="黑体" w:eastAsia="黑体"/>
          <w:b w:val="0"/>
          <w:bCs/>
          <w:sz w:val="24"/>
          <w:szCs w:val="24"/>
          <w:lang w:val="en-US" w:eastAsia="zh-CN"/>
        </w:rPr>
        <w:t>书面申请</w:t>
      </w:r>
    </w:p>
    <w:p>
      <w:pPr>
        <w:numPr>
          <w:ilvl w:val="0"/>
          <w:numId w:val="3"/>
        </w:numPr>
        <w:spacing w:line="400" w:lineRule="exact"/>
        <w:ind w:left="840" w:leftChars="0" w:firstLine="0" w:firstLineChars="0"/>
        <w:rPr>
          <w:rFonts w:hint="default" w:ascii="黑体" w:hAnsi="黑体" w:eastAsia="黑体"/>
          <w:b w:val="0"/>
          <w:bCs/>
          <w:sz w:val="24"/>
          <w:szCs w:val="24"/>
          <w:lang w:val="en-US" w:eastAsia="zh-CN"/>
        </w:rPr>
      </w:pPr>
      <w:r>
        <w:rPr>
          <w:rFonts w:hint="eastAsia" w:ascii="黑体" w:hAnsi="黑体" w:eastAsia="黑体"/>
          <w:b w:val="0"/>
          <w:bCs/>
          <w:sz w:val="24"/>
          <w:szCs w:val="24"/>
          <w:lang w:val="en-US" w:eastAsia="zh-CN"/>
        </w:rPr>
        <w:t>入户调查</w:t>
      </w:r>
    </w:p>
    <w:p>
      <w:pPr>
        <w:numPr>
          <w:ilvl w:val="0"/>
          <w:numId w:val="3"/>
        </w:numPr>
        <w:spacing w:line="400" w:lineRule="exact"/>
        <w:ind w:left="840" w:leftChars="0" w:firstLine="0" w:firstLineChars="0"/>
        <w:rPr>
          <w:rFonts w:hint="default" w:ascii="黑体" w:hAnsi="黑体" w:eastAsia="黑体"/>
          <w:b w:val="0"/>
          <w:bCs/>
          <w:sz w:val="24"/>
          <w:szCs w:val="24"/>
          <w:lang w:val="en-US" w:eastAsia="zh-CN"/>
        </w:rPr>
      </w:pPr>
      <w:r>
        <w:rPr>
          <w:rFonts w:hint="eastAsia" w:ascii="黑体" w:hAnsi="黑体" w:eastAsia="黑体"/>
          <w:b w:val="0"/>
          <w:bCs/>
          <w:sz w:val="24"/>
          <w:szCs w:val="24"/>
          <w:lang w:val="en-US" w:eastAsia="zh-CN"/>
        </w:rPr>
        <w:t>民主评议</w:t>
      </w:r>
    </w:p>
    <w:p>
      <w:pPr>
        <w:numPr>
          <w:ilvl w:val="0"/>
          <w:numId w:val="3"/>
        </w:numPr>
        <w:spacing w:line="400" w:lineRule="exact"/>
        <w:ind w:left="840" w:leftChars="0" w:firstLine="0" w:firstLineChars="0"/>
        <w:rPr>
          <w:rFonts w:hint="default" w:ascii="黑体" w:hAnsi="黑体" w:eastAsia="黑体"/>
          <w:b w:val="0"/>
          <w:bCs/>
          <w:sz w:val="24"/>
          <w:szCs w:val="24"/>
          <w:lang w:val="en-US" w:eastAsia="zh-CN"/>
        </w:rPr>
      </w:pPr>
      <w:r>
        <w:rPr>
          <w:rFonts w:hint="eastAsia" w:ascii="黑体" w:hAnsi="黑体" w:eastAsia="黑体"/>
          <w:b w:val="0"/>
          <w:bCs/>
          <w:sz w:val="24"/>
          <w:szCs w:val="24"/>
          <w:lang w:val="en-US" w:eastAsia="zh-CN"/>
        </w:rPr>
        <w:t>审核公示</w:t>
      </w:r>
    </w:p>
    <w:p>
      <w:pPr>
        <w:numPr>
          <w:ilvl w:val="0"/>
          <w:numId w:val="3"/>
        </w:numPr>
        <w:spacing w:line="400" w:lineRule="exact"/>
        <w:ind w:left="840" w:leftChars="0" w:firstLine="0" w:firstLineChars="0"/>
        <w:rPr>
          <w:rFonts w:hint="default" w:ascii="黑体" w:hAnsi="黑体" w:eastAsia="黑体"/>
          <w:b w:val="0"/>
          <w:bCs/>
          <w:sz w:val="24"/>
          <w:szCs w:val="24"/>
          <w:lang w:val="en-US" w:eastAsia="zh-CN"/>
        </w:rPr>
      </w:pPr>
      <w:r>
        <w:rPr>
          <w:rFonts w:hint="eastAsia" w:ascii="黑体" w:hAnsi="黑体" w:eastAsia="黑体"/>
          <w:b w:val="0"/>
          <w:bCs/>
          <w:sz w:val="24"/>
          <w:szCs w:val="24"/>
          <w:lang w:val="en-US" w:eastAsia="zh-CN"/>
        </w:rPr>
        <w:t>审批</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lang w:eastAsia="zh-CN"/>
        </w:rPr>
        <w:t>文件</w:t>
      </w:r>
      <w:r>
        <w:rPr>
          <w:rFonts w:hint="eastAsia" w:ascii="宋体" w:hAnsi="宋体"/>
          <w:b/>
          <w:bCs/>
          <w:sz w:val="24"/>
        </w:rPr>
        <w:t>时限：</w:t>
      </w:r>
      <w:r>
        <w:rPr>
          <w:rFonts w:hint="eastAsia" w:ascii="宋体" w:hAnsi="宋体"/>
          <w:b w:val="0"/>
          <w:bCs w:val="0"/>
          <w:sz w:val="24"/>
          <w:lang w:val="en-US" w:eastAsia="zh-CN"/>
        </w:rPr>
        <w:t>30-45</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b w:val="0"/>
          <w:bCs w:val="0"/>
          <w:sz w:val="24"/>
          <w:lang w:val="en-US" w:eastAsia="zh-CN"/>
        </w:rPr>
        <w:t>30-45</w:t>
      </w:r>
      <w:r>
        <w:rPr>
          <w:rFonts w:hint="eastAsia" w:ascii="宋体" w:hAnsi="宋体"/>
          <w:sz w:val="24"/>
        </w:rPr>
        <w:t>个工作日</w:t>
      </w:r>
    </w:p>
    <w:p>
      <w:pPr>
        <w:spacing w:line="400" w:lineRule="exact"/>
        <w:ind w:firstLine="836" w:firstLineChars="347"/>
        <w:rPr>
          <w:rFonts w:hint="default" w:ascii="宋体" w:hAnsi="宋体" w:eastAsia="宋体"/>
          <w:b w:val="0"/>
          <w:bCs w:val="0"/>
          <w:sz w:val="24"/>
          <w:lang w:val="en-US" w:eastAsia="zh-CN"/>
        </w:rPr>
      </w:pPr>
      <w:r>
        <w:rPr>
          <w:rFonts w:hint="eastAsia" w:ascii="宋体" w:hAnsi="宋体"/>
          <w:b/>
          <w:bCs/>
          <w:sz w:val="24"/>
        </w:rPr>
        <w:t>时限说明：</w:t>
      </w:r>
      <w:r>
        <w:rPr>
          <w:rFonts w:hint="eastAsia" w:ascii="宋体" w:hAnsi="宋体"/>
          <w:b w:val="0"/>
          <w:bCs w:val="0"/>
          <w:sz w:val="24"/>
          <w:lang w:eastAsia="zh-CN"/>
        </w:rPr>
        <w:t>最低生活保障边缘家庭审核确认工作应当自受理之日起</w:t>
      </w:r>
      <w:r>
        <w:rPr>
          <w:rFonts w:hint="eastAsia" w:ascii="宋体" w:hAnsi="宋体"/>
          <w:b w:val="0"/>
          <w:bCs w:val="0"/>
          <w:sz w:val="24"/>
          <w:lang w:val="en-US" w:eastAsia="zh-CN"/>
        </w:rPr>
        <w:t>30个工作日之内完成；特殊情况下，可以延长至45个工作日。</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rPr>
      </w:pPr>
      <w:r>
        <w:rPr>
          <w:rFonts w:hint="eastAsia" w:ascii="宋体" w:hAnsi="宋体"/>
          <w:sz w:val="24"/>
          <w:lang w:val="en-US" w:eastAsia="zh-CN"/>
        </w:rPr>
        <w:t>申请材料不齐全或者不符合法定形式的，应当场告知申请人需要补正的全部内容。</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color w:val="auto"/>
          <w:sz w:val="24"/>
        </w:rPr>
      </w:pPr>
      <w:r>
        <w:rPr>
          <w:rFonts w:hint="eastAsia" w:ascii="宋体" w:hAnsi="宋体"/>
          <w:color w:val="auto"/>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全县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w:t>
      </w:r>
    </w:p>
    <w:p>
      <w:pPr>
        <w:spacing w:line="400" w:lineRule="exact"/>
        <w:ind w:firstLine="480" w:firstLineChars="200"/>
        <w:rPr>
          <w:rFonts w:ascii="宋体" w:hAnsi="宋体"/>
          <w:color w:val="0000FF"/>
          <w:sz w:val="24"/>
        </w:rPr>
      </w:pPr>
      <w:r>
        <w:rPr>
          <w:rFonts w:hint="eastAsia" w:ascii="宋体" w:hAnsi="宋体"/>
          <w:color w:val="auto"/>
          <w:sz w:val="24"/>
        </w:rPr>
        <w:t>《</w:t>
      </w:r>
      <w:r>
        <w:rPr>
          <w:rFonts w:hint="eastAsia" w:ascii="宋体" w:hAnsi="宋体"/>
          <w:color w:val="auto"/>
          <w:sz w:val="24"/>
          <w:lang w:eastAsia="zh-CN"/>
        </w:rPr>
        <w:t>青海省最低生活保障边缘家庭申请审核确认表</w:t>
      </w:r>
      <w:r>
        <w:rPr>
          <w:rFonts w:hint="eastAsia" w:ascii="宋体" w:hAnsi="宋体"/>
          <w:color w:val="auto"/>
          <w:sz w:val="24"/>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color w:val="auto"/>
          <w:sz w:val="24"/>
        </w:rPr>
      </w:pPr>
      <w:r>
        <w:rPr>
          <w:rFonts w:hint="eastAsia" w:ascii="宋体" w:hAnsi="宋体"/>
          <w:b/>
          <w:bCs/>
          <w:color w:val="auto"/>
          <w:sz w:val="24"/>
        </w:rPr>
        <w:t>窗口领取：</w:t>
      </w:r>
      <w:r>
        <w:rPr>
          <w:rFonts w:hint="eastAsia" w:ascii="宋体" w:hAnsi="宋体"/>
          <w:color w:val="auto"/>
          <w:sz w:val="24"/>
        </w:rPr>
        <w:t>本审批决定作出后，当场或5个工作日内，通过电话、短信（0974-</w:t>
      </w:r>
      <w:r>
        <w:rPr>
          <w:rFonts w:hint="eastAsia" w:ascii="宋体" w:hAnsi="宋体"/>
          <w:color w:val="auto"/>
          <w:sz w:val="24"/>
          <w:lang w:val="en-US" w:eastAsia="zh-CN"/>
        </w:rPr>
        <w:t>8512899</w:t>
      </w:r>
      <w:r>
        <w:rPr>
          <w:rFonts w:hint="eastAsia" w:ascii="宋体" w:hAnsi="宋体"/>
          <w:color w:val="auto"/>
          <w:sz w:val="24"/>
        </w:rPr>
        <w:t>）等方式告知申请人，并通过现场领取方式将结果送达申请人。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共和县民政局社会救助办公室：</w:t>
      </w:r>
      <w:r>
        <w:rPr>
          <w:rFonts w:ascii="宋体" w:hAnsi="宋体"/>
          <w:color w:val="auto"/>
          <w:sz w:val="24"/>
        </w:rPr>
        <w:t>097</w:t>
      </w:r>
      <w:r>
        <w:rPr>
          <w:rFonts w:hint="eastAsia" w:ascii="宋体" w:hAnsi="宋体"/>
          <w:color w:val="auto"/>
          <w:sz w:val="24"/>
        </w:rPr>
        <w:t>4</w:t>
      </w:r>
      <w:r>
        <w:rPr>
          <w:rFonts w:ascii="宋体" w:hAnsi="宋体"/>
          <w:color w:val="auto"/>
          <w:sz w:val="24"/>
        </w:rPr>
        <w:t>-</w:t>
      </w:r>
      <w:r>
        <w:rPr>
          <w:rFonts w:hint="eastAsia" w:ascii="宋体" w:hAnsi="宋体"/>
          <w:color w:val="auto"/>
          <w:sz w:val="24"/>
        </w:rPr>
        <w:t>85</w:t>
      </w:r>
      <w:r>
        <w:rPr>
          <w:rFonts w:hint="eastAsia" w:ascii="宋体" w:hAnsi="宋体"/>
          <w:color w:val="auto"/>
          <w:sz w:val="24"/>
          <w:lang w:val="en-US" w:eastAsia="zh-CN"/>
        </w:rPr>
        <w:t>12899</w:t>
      </w:r>
    </w:p>
    <w:p>
      <w:pPr>
        <w:numPr>
          <w:ilvl w:val="0"/>
          <w:numId w:val="1"/>
        </w:numPr>
        <w:spacing w:line="400" w:lineRule="exact"/>
        <w:rPr>
          <w:rFonts w:hint="eastAsia" w:ascii="黑体" w:hAnsi="黑体" w:eastAsia="黑体"/>
          <w:b/>
          <w:color w:val="auto"/>
          <w:sz w:val="28"/>
          <w:szCs w:val="28"/>
        </w:rPr>
      </w:pPr>
      <w:r>
        <w:rPr>
          <w:rFonts w:hint="eastAsia" w:ascii="黑体" w:hAnsi="黑体" w:eastAsia="黑体"/>
          <w:b/>
          <w:color w:val="auto"/>
          <w:sz w:val="28"/>
          <w:szCs w:val="28"/>
        </w:rPr>
        <w:t>监督投诉渠道</w:t>
      </w:r>
    </w:p>
    <w:p>
      <w:pPr>
        <w:spacing w:line="4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共和县民政局社会救助办公室：</w:t>
      </w:r>
      <w:r>
        <w:rPr>
          <w:rFonts w:ascii="宋体" w:hAnsi="宋体"/>
          <w:color w:val="auto"/>
          <w:sz w:val="24"/>
        </w:rPr>
        <w:t>097</w:t>
      </w:r>
      <w:r>
        <w:rPr>
          <w:rFonts w:hint="eastAsia" w:ascii="宋体" w:hAnsi="宋体"/>
          <w:color w:val="auto"/>
          <w:sz w:val="24"/>
        </w:rPr>
        <w:t>4</w:t>
      </w:r>
      <w:r>
        <w:rPr>
          <w:rFonts w:ascii="宋体" w:hAnsi="宋体"/>
          <w:color w:val="auto"/>
          <w:sz w:val="24"/>
        </w:rPr>
        <w:t>-</w:t>
      </w:r>
      <w:r>
        <w:rPr>
          <w:rFonts w:hint="eastAsia" w:ascii="宋体" w:hAnsi="宋体"/>
          <w:color w:val="auto"/>
          <w:sz w:val="24"/>
        </w:rPr>
        <w:t>85</w:t>
      </w:r>
      <w:r>
        <w:rPr>
          <w:rFonts w:hint="eastAsia" w:ascii="宋体" w:hAnsi="宋体"/>
          <w:color w:val="auto"/>
          <w:sz w:val="24"/>
          <w:lang w:val="en-US" w:eastAsia="zh-CN"/>
        </w:rPr>
        <w:t>10009</w:t>
      </w:r>
    </w:p>
    <w:p>
      <w:pPr>
        <w:numPr>
          <w:ilvl w:val="0"/>
          <w:numId w:val="1"/>
        </w:numPr>
        <w:spacing w:line="400" w:lineRule="exact"/>
        <w:rPr>
          <w:rFonts w:hint="eastAsia" w:ascii="黑体" w:hAnsi="黑体" w:eastAsia="黑体"/>
          <w:b/>
          <w:color w:val="auto"/>
          <w:sz w:val="28"/>
          <w:szCs w:val="28"/>
        </w:rPr>
      </w:pPr>
      <w:r>
        <w:rPr>
          <w:rFonts w:hint="eastAsia" w:ascii="黑体" w:hAnsi="黑体" w:eastAsia="黑体"/>
          <w:b/>
          <w:color w:val="auto"/>
          <w:sz w:val="28"/>
          <w:szCs w:val="28"/>
        </w:rPr>
        <w:t>预约办理</w:t>
      </w:r>
    </w:p>
    <w:p>
      <w:pPr>
        <w:spacing w:line="4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共和县民政局社会救助办公室：</w:t>
      </w:r>
      <w:r>
        <w:rPr>
          <w:rFonts w:ascii="宋体" w:hAnsi="宋体"/>
          <w:color w:val="auto"/>
          <w:sz w:val="24"/>
        </w:rPr>
        <w:t>097</w:t>
      </w:r>
      <w:r>
        <w:rPr>
          <w:rFonts w:hint="eastAsia" w:ascii="宋体" w:hAnsi="宋体"/>
          <w:color w:val="auto"/>
          <w:sz w:val="24"/>
        </w:rPr>
        <w:t>4</w:t>
      </w:r>
      <w:r>
        <w:rPr>
          <w:rFonts w:ascii="宋体" w:hAnsi="宋体"/>
          <w:color w:val="auto"/>
          <w:sz w:val="24"/>
        </w:rPr>
        <w:t>-</w:t>
      </w:r>
      <w:r>
        <w:rPr>
          <w:rFonts w:hint="eastAsia" w:ascii="宋体" w:hAnsi="宋体"/>
          <w:color w:val="auto"/>
          <w:sz w:val="24"/>
        </w:rPr>
        <w:t>85</w:t>
      </w:r>
      <w:r>
        <w:rPr>
          <w:rFonts w:hint="eastAsia" w:ascii="宋体" w:hAnsi="宋体"/>
          <w:color w:val="auto"/>
          <w:sz w:val="24"/>
          <w:lang w:val="en-US" w:eastAsia="zh-CN"/>
        </w:rPr>
        <w:t>12899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hint="eastAsia"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bCs/>
          <w:sz w:val="24"/>
        </w:rPr>
      </w:pP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）行政复议或行政诉讼</w:t>
      </w:r>
    </w:p>
    <w:p>
      <w:pPr>
        <w:spacing w:line="400" w:lineRule="exact"/>
        <w:ind w:firstLine="480" w:firstLineChars="200"/>
        <w:rPr>
          <w:rFonts w:ascii="宋体" w:hAnsi="宋体"/>
          <w:sz w:val="24"/>
        </w:rPr>
      </w:pPr>
      <w:r>
        <w:rPr>
          <w:rFonts w:hint="eastAsia" w:ascii="宋体" w:hAnsi="宋体"/>
          <w:bCs/>
          <w:sz w:val="24"/>
          <w:lang w:eastAsia="zh-CN"/>
        </w:rPr>
        <w:t>（</w:t>
      </w:r>
      <w:r>
        <w:rPr>
          <w:rFonts w:hint="eastAsia" w:ascii="宋体" w:hAnsi="宋体"/>
          <w:bCs/>
          <w:sz w:val="24"/>
          <w:lang w:val="en-US" w:eastAsia="zh-CN"/>
        </w:rPr>
        <w:t>3</w:t>
      </w:r>
      <w:r>
        <w:rPr>
          <w:rFonts w:hint="eastAsia" w:ascii="宋体" w:hAnsi="宋体"/>
          <w:bCs/>
          <w:sz w:val="24"/>
          <w:lang w:eastAsia="zh-CN"/>
        </w:rPr>
        <w:t>）</w:t>
      </w:r>
      <w:r>
        <w:rPr>
          <w:rFonts w:hint="eastAsia" w:ascii="宋体" w:hAnsi="宋体"/>
          <w:sz w:val="24"/>
        </w:rPr>
        <w:t>申请人对</w:t>
      </w:r>
      <w:r>
        <w:rPr>
          <w:rFonts w:hint="eastAsia" w:ascii="宋体" w:hAnsi="宋体"/>
          <w:sz w:val="24"/>
          <w:lang w:eastAsia="zh-CN"/>
        </w:rPr>
        <w:t>共和县民政</w:t>
      </w:r>
      <w:r>
        <w:rPr>
          <w:rFonts w:hint="eastAsia" w:ascii="宋体" w:hAnsi="宋体"/>
          <w:sz w:val="24"/>
        </w:rPr>
        <w:t>局</w:t>
      </w:r>
      <w:r>
        <w:rPr>
          <w:rFonts w:hint="eastAsia" w:ascii="宋体" w:hAnsi="宋体"/>
          <w:sz w:val="24"/>
          <w:lang w:eastAsia="zh-CN"/>
        </w:rPr>
        <w:t>最低生活保障边缘家庭</w:t>
      </w:r>
      <w:r>
        <w:rPr>
          <w:rFonts w:hint="eastAsia" w:ascii="宋体" w:hAnsi="宋体"/>
          <w:sz w:val="24"/>
        </w:rPr>
        <w:t>审批决定不服的，在</w:t>
      </w:r>
      <w:r>
        <w:rPr>
          <w:rFonts w:hint="eastAsia" w:ascii="宋体" w:hAnsi="宋体"/>
          <w:sz w:val="24"/>
          <w:lang w:val="en-US" w:eastAsia="zh-CN"/>
        </w:rPr>
        <w:t>7</w:t>
      </w:r>
      <w:r>
        <w:rPr>
          <w:rFonts w:hint="eastAsia" w:ascii="宋体" w:hAnsi="宋体"/>
          <w:sz w:val="24"/>
        </w:rPr>
        <w:t>日内可以依法向青海省</w:t>
      </w:r>
      <w:r>
        <w:rPr>
          <w:rFonts w:hint="eastAsia" w:ascii="宋体" w:hAnsi="宋体"/>
          <w:sz w:val="24"/>
          <w:lang w:eastAsia="zh-CN"/>
        </w:rPr>
        <w:t>市场</w:t>
      </w:r>
      <w:r>
        <w:rPr>
          <w:rFonts w:hint="eastAsia" w:ascii="宋体" w:hAnsi="宋体"/>
          <w:sz w:val="24"/>
          <w:lang w:val="en-US" w:eastAsia="zh-CN"/>
        </w:rPr>
        <w:t>监管局</w:t>
      </w:r>
      <w:r>
        <w:rPr>
          <w:rFonts w:hint="eastAsia" w:ascii="宋体" w:hAnsi="宋体"/>
          <w:sz w:val="24"/>
        </w:rPr>
        <w:t>申请行政复议。</w:t>
      </w:r>
    </w:p>
    <w:p>
      <w:pPr>
        <w:spacing w:line="400" w:lineRule="exact"/>
        <w:ind w:firstLine="480" w:firstLineChars="200"/>
        <w:rPr>
          <w:rFonts w:hint="eastAsia" w:ascii="宋体" w:hAnsi="宋体"/>
          <w:sz w:val="24"/>
        </w:rPr>
      </w:pPr>
      <w:r>
        <w:rPr>
          <w:rFonts w:hint="eastAsia" w:ascii="宋体" w:hAnsi="宋体"/>
          <w:sz w:val="24"/>
        </w:rPr>
        <w:t>咨询联系电话：</w:t>
      </w:r>
      <w:r>
        <w:rPr>
          <w:rFonts w:ascii="宋体" w:hAnsi="宋体"/>
          <w:color w:val="auto"/>
          <w:sz w:val="24"/>
        </w:rPr>
        <w:t>097</w:t>
      </w:r>
      <w:r>
        <w:rPr>
          <w:rFonts w:hint="eastAsia" w:ascii="宋体" w:hAnsi="宋体"/>
          <w:color w:val="auto"/>
          <w:sz w:val="24"/>
        </w:rPr>
        <w:t>4</w:t>
      </w:r>
      <w:r>
        <w:rPr>
          <w:rFonts w:ascii="宋体" w:hAnsi="宋体"/>
          <w:color w:val="auto"/>
          <w:sz w:val="24"/>
        </w:rPr>
        <w:t>-</w:t>
      </w:r>
      <w:r>
        <w:rPr>
          <w:rFonts w:hint="eastAsia" w:ascii="宋体" w:hAnsi="宋体"/>
          <w:color w:val="auto"/>
          <w:sz w:val="24"/>
        </w:rPr>
        <w:t>85</w:t>
      </w:r>
      <w:r>
        <w:rPr>
          <w:rFonts w:hint="eastAsia" w:ascii="宋体" w:hAnsi="宋体"/>
          <w:color w:val="auto"/>
          <w:sz w:val="24"/>
          <w:lang w:val="en-US" w:eastAsia="zh-CN"/>
        </w:rPr>
        <w:t>12899</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地址：</w:t>
      </w:r>
      <w:r>
        <w:rPr>
          <w:rFonts w:hint="eastAsia" w:ascii="宋体" w:hAnsi="宋体"/>
          <w:sz w:val="24"/>
          <w:lang w:val="en-US" w:eastAsia="zh-CN"/>
        </w:rPr>
        <w:t>共和县民政局</w:t>
      </w:r>
      <w:r>
        <w:rPr>
          <w:rFonts w:hint="eastAsia" w:ascii="宋体" w:hAnsi="宋体"/>
          <w:sz w:val="24"/>
          <w:lang w:eastAsia="zh-CN"/>
        </w:rPr>
        <w:t>局</w:t>
      </w:r>
      <w:r>
        <w:rPr>
          <w:rFonts w:hint="eastAsia" w:ascii="宋体" w:hAnsi="宋体"/>
          <w:sz w:val="24"/>
          <w:lang w:val="en-US" w:eastAsia="zh-CN"/>
        </w:rPr>
        <w:t xml:space="preserve"> </w:t>
      </w:r>
      <w:r>
        <w:rPr>
          <w:rFonts w:ascii="宋体" w:hAnsi="宋体"/>
          <w:sz w:val="24"/>
        </w:rPr>
        <w:t>法定工作日（0</w:t>
      </w:r>
      <w:r>
        <w:rPr>
          <w:rFonts w:hint="eastAsia" w:ascii="宋体" w:hAnsi="宋体"/>
          <w:sz w:val="24"/>
          <w:lang w:val="en-US" w:eastAsia="zh-CN"/>
        </w:rPr>
        <w:t>9:00</w:t>
      </w:r>
      <w:r>
        <w:rPr>
          <w:rFonts w:ascii="宋体" w:hAnsi="宋体"/>
          <w:sz w:val="24"/>
        </w:rPr>
        <w:t>-12:00；1</w:t>
      </w:r>
      <w:r>
        <w:rPr>
          <w:rFonts w:hint="eastAsia" w:ascii="宋体" w:hAnsi="宋体"/>
          <w:sz w:val="24"/>
          <w:lang w:val="en-US" w:eastAsia="zh-CN"/>
        </w:rPr>
        <w:t>3</w:t>
      </w:r>
      <w:r>
        <w:rPr>
          <w:rFonts w:ascii="宋体" w:hAnsi="宋体"/>
          <w:sz w:val="24"/>
        </w:rPr>
        <w:t>：</w:t>
      </w:r>
      <w:r>
        <w:rPr>
          <w:rFonts w:hint="eastAsia" w:ascii="宋体" w:hAnsi="宋体"/>
          <w:sz w:val="24"/>
          <w:lang w:val="en-US" w:eastAsia="zh-CN"/>
        </w:rPr>
        <w:t>30</w:t>
      </w:r>
      <w:r>
        <w:rPr>
          <w:rFonts w:ascii="宋体" w:hAnsi="宋体"/>
          <w:sz w:val="24"/>
        </w:rPr>
        <w:t>-1</w:t>
      </w: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3</w:t>
      </w:r>
      <w:r>
        <w:rPr>
          <w:rFonts w:ascii="宋体" w:hAnsi="宋体"/>
          <w:sz w:val="24"/>
        </w:rPr>
        <w:t>0）</w:t>
      </w:r>
      <w:r>
        <w:rPr>
          <w:rFonts w:hint="eastAsia" w:ascii="宋体" w:hAnsi="宋体"/>
          <w:sz w:val="24"/>
        </w:rPr>
        <w:t>,邮编: 81</w:t>
      </w:r>
      <w:r>
        <w:rPr>
          <w:rFonts w:hint="eastAsia" w:ascii="宋体" w:hAnsi="宋体"/>
          <w:sz w:val="24"/>
          <w:lang w:val="en-US" w:eastAsia="zh-CN"/>
        </w:rPr>
        <w:t>3099</w:t>
      </w:r>
    </w:p>
    <w:p>
      <w:pPr>
        <w:spacing w:line="400" w:lineRule="exact"/>
        <w:ind w:firstLine="562" w:firstLineChars="200"/>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电话咨询：0974-</w:t>
      </w:r>
      <w:r>
        <w:rPr>
          <w:rFonts w:hint="eastAsia" w:ascii="宋体" w:hAnsi="宋体"/>
          <w:sz w:val="24"/>
          <w:lang w:val="en-US" w:eastAsia="zh-CN"/>
        </w:rPr>
        <w:t>8512899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pacing w:line="360" w:lineRule="exact"/>
        <w:ind w:firstLine="481" w:firstLineChars="200"/>
        <w:rPr>
          <w:rFonts w:hint="default" w:ascii="宋体" w:hAnsi="宋体" w:eastAsia="宋体" w:cs="宋体"/>
          <w:caps w:val="0"/>
          <w:smallCaps w:val="0"/>
          <w:vanish w:val="0"/>
          <w:sz w:val="24"/>
          <w:szCs w:val="24"/>
          <w:lang w:val="en-US" w:eastAsia="zh-CN"/>
        </w:rPr>
      </w:pPr>
      <w:r>
        <w:rPr>
          <w:rFonts w:hint="eastAsia" w:ascii="宋体" w:hAnsi="宋体"/>
          <w:b/>
          <w:bCs/>
          <w:sz w:val="24"/>
        </w:rPr>
        <w:t>办理地点：</w:t>
      </w:r>
      <w:r>
        <w:rPr>
          <w:rFonts w:hint="eastAsia" w:ascii="宋体" w:hAnsi="宋体" w:eastAsia="宋体" w:cs="宋体"/>
          <w:caps w:val="0"/>
          <w:smallCaps w:val="0"/>
          <w:vanish w:val="0"/>
          <w:sz w:val="24"/>
          <w:szCs w:val="24"/>
          <w:lang w:val="en-US" w:eastAsia="zh-CN"/>
        </w:rPr>
        <w:t>青海省海南藏族自治州共和县贵南东路政务中心一楼B区13号窗口。</w:t>
      </w:r>
    </w:p>
    <w:p>
      <w:pPr>
        <w:spacing w:line="400" w:lineRule="exact"/>
        <w:ind w:firstLine="1185" w:firstLineChars="494"/>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乘坐1、2路公交车在</w:t>
      </w:r>
      <w:r>
        <w:rPr>
          <w:rFonts w:hint="eastAsia" w:ascii="宋体" w:hAnsi="宋体"/>
          <w:sz w:val="24"/>
          <w:lang w:eastAsia="zh-CN"/>
        </w:rPr>
        <w:t>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bookmarkStart w:id="0" w:name="_GoBack"/>
      <w:bookmarkEnd w:id="0"/>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ascii="黑体" w:hAnsi="黑体" w:eastAsia="黑体"/>
          <w:sz w:val="32"/>
          <w:szCs w:val="32"/>
        </w:rPr>
        <w:t xml:space="preserve"> </w:t>
      </w:r>
    </w:p>
    <w:p>
      <w:pPr>
        <w:jc w:val="left"/>
        <w:rPr>
          <w:rFonts w:hint="eastAsia"/>
          <w:sz w:val="28"/>
          <w:szCs w:val="28"/>
          <w:lang w:eastAsia="zh-CN"/>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C8FBA"/>
    <w:multiLevelType w:val="singleLevel"/>
    <w:tmpl w:val="D0DC8FBA"/>
    <w:lvl w:ilvl="0" w:tentative="0">
      <w:start w:val="1"/>
      <w:numFmt w:val="chineseCounting"/>
      <w:suff w:val="nothing"/>
      <w:lvlText w:val="（%1）"/>
      <w:lvlJc w:val="left"/>
      <w:rPr>
        <w:rFonts w:hint="eastAsia"/>
      </w:r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abstractNum w:abstractNumId="2">
    <w:nsid w:val="6C1B9608"/>
    <w:multiLevelType w:val="singleLevel"/>
    <w:tmpl w:val="6C1B9608"/>
    <w:lvl w:ilvl="0" w:tentative="0">
      <w:start w:val="1"/>
      <w:numFmt w:val="chineseCounting"/>
      <w:suff w:val="nothing"/>
      <w:lvlText w:val="（%1）"/>
      <w:lvlJc w:val="left"/>
      <w:pPr>
        <w:ind w:left="84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12A51D5D"/>
    <w:rsid w:val="06497B03"/>
    <w:rsid w:val="08D40AC1"/>
    <w:rsid w:val="0A14022A"/>
    <w:rsid w:val="12A51D5D"/>
    <w:rsid w:val="194C37A8"/>
    <w:rsid w:val="23AF0C28"/>
    <w:rsid w:val="27306ECE"/>
    <w:rsid w:val="2BBB64FD"/>
    <w:rsid w:val="2ED120CB"/>
    <w:rsid w:val="2F2038D9"/>
    <w:rsid w:val="2FDFA029"/>
    <w:rsid w:val="303845C1"/>
    <w:rsid w:val="30E87D95"/>
    <w:rsid w:val="34953125"/>
    <w:rsid w:val="368F2A60"/>
    <w:rsid w:val="369B5FA3"/>
    <w:rsid w:val="383751D0"/>
    <w:rsid w:val="38DD5D05"/>
    <w:rsid w:val="3C836BC3"/>
    <w:rsid w:val="3DEF4823"/>
    <w:rsid w:val="4A4A3D37"/>
    <w:rsid w:val="4DFA2A5E"/>
    <w:rsid w:val="4EEF39DE"/>
    <w:rsid w:val="53AB31D3"/>
    <w:rsid w:val="64300B2F"/>
    <w:rsid w:val="691D59D6"/>
    <w:rsid w:val="6C67530A"/>
    <w:rsid w:val="6D634258"/>
    <w:rsid w:val="6F653D83"/>
    <w:rsid w:val="76777EC7"/>
    <w:rsid w:val="777A2396"/>
    <w:rsid w:val="78D41F79"/>
    <w:rsid w:val="7A721A4A"/>
    <w:rsid w:val="7C2E19A1"/>
    <w:rsid w:val="7C3219EF"/>
    <w:rsid w:val="7EE24143"/>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1316</Words>
  <Characters>1478</Characters>
  <Lines>0</Lines>
  <Paragraphs>0</Paragraphs>
  <TotalTime>0</TotalTime>
  <ScaleCrop>false</ScaleCrop>
  <LinksUpToDate>false</LinksUpToDate>
  <CharactersWithSpaces>1484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61FD4B31C5DD499D986E991662AB80A9</vt:lpwstr>
  </property>
</Properties>
</file>