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ascii="宋体" w:hAnsi="宋体" w:eastAsia="宋体"/>
          <w:b/>
          <w:bCs/>
          <w:sz w:val="52"/>
          <w:szCs w:val="52"/>
          <w:lang w:val="en-US" w:eastAsia="zh-CN"/>
        </w:rPr>
      </w:pPr>
      <w:r>
        <w:rPr>
          <w:rFonts w:hint="eastAsia" w:ascii="宋体" w:hAnsi="宋体"/>
          <w:b/>
          <w:bCs/>
          <w:sz w:val="52"/>
          <w:szCs w:val="52"/>
          <w:lang w:val="en-US" w:eastAsia="zh-CN"/>
        </w:rPr>
        <w:t>临时使用草原的审批</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both"/>
        <w:rPr>
          <w:rFonts w:hint="eastAsia" w:ascii="黑体" w:hAnsi="黑体" w:eastAsia="黑体" w:cs="黑体"/>
          <w:color w:val="000000" w:themeColor="text1"/>
          <w:sz w:val="36"/>
          <w:szCs w:val="36"/>
          <w:shd w:val="clear" w:color="auto" w:fill="FFFFFF"/>
          <w14:textFill>
            <w14:solidFill>
              <w14:schemeClr w14:val="tx1"/>
            </w14:solidFill>
          </w14:textFill>
        </w:rPr>
      </w:pPr>
    </w:p>
    <w:p>
      <w:pPr>
        <w:widowControl/>
        <w:jc w:val="both"/>
        <w:rPr>
          <w:rFonts w:hint="eastAsia" w:ascii="黑体" w:hAnsi="黑体" w:eastAsia="黑体" w:cs="黑体"/>
          <w:color w:val="000000" w:themeColor="text1"/>
          <w:sz w:val="36"/>
          <w:szCs w:val="36"/>
          <w:shd w:val="clear" w:color="auto" w:fill="FFFFFF"/>
          <w14:textFill>
            <w14:solidFill>
              <w14:schemeClr w14:val="tx1"/>
            </w14:solidFill>
          </w14:textFill>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共和县自然资源和林业草原局</w:t>
      </w:r>
      <w:r>
        <w:rPr>
          <w:rFonts w:hint="eastAsia" w:ascii="黑体" w:hAnsi="黑体" w:eastAsia="黑体" w:cs="黑体"/>
          <w:b/>
          <w:bCs/>
          <w:color w:val="333333"/>
          <w:sz w:val="36"/>
          <w:szCs w:val="36"/>
          <w:shd w:val="clear" w:color="auto" w:fill="FFFFFF"/>
        </w:rPr>
        <w:t xml:space="preserve">  发布</w:t>
      </w: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Iw2BLwMCAAA1BAAA&#10;DgAAAAAAAAABACAAAAA9AQAAZHJzL2Uyb0RvYy54bWxQSwECFAAUAAAACACHTuJAGvTu/tgAAAAJ&#10;AQAADwAAAAAAAAABACAAAAA4AAAAZHJzL2Rvd25yZXYueG1sUEsFBgAAAAAGAAYAWQEAALIFAAAA&#10;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eastAsia" w:ascii="宋体" w:hAnsi="宋体"/>
          <w:sz w:val="24"/>
        </w:rPr>
      </w:pPr>
      <w:r>
        <w:rPr>
          <w:rFonts w:hint="eastAsia" w:ascii="宋体" w:hAnsi="宋体"/>
          <w:sz w:val="24"/>
        </w:rPr>
        <w:t>本指南适用于本</w:t>
      </w:r>
      <w:r>
        <w:rPr>
          <w:rFonts w:hint="eastAsia" w:ascii="宋体" w:hAnsi="宋体"/>
          <w:sz w:val="24"/>
          <w:lang w:eastAsia="zh-CN"/>
        </w:rPr>
        <w:t>县辖区内临时占用草原的审批</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hint="eastAsia" w:ascii="宋体" w:hAnsi="宋体"/>
          <w:sz w:val="24"/>
        </w:rPr>
      </w:pPr>
      <w:r>
        <w:rPr>
          <w:rFonts w:hint="eastAsia" w:ascii="宋体" w:hAnsi="宋体"/>
          <w:sz w:val="24"/>
          <w:lang w:eastAsia="zh-CN"/>
        </w:rPr>
        <w:t>就近办</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sz w:val="24"/>
        </w:rPr>
      </w:pPr>
      <w:r>
        <w:rPr>
          <w:rFonts w:hint="eastAsia" w:ascii="宋体" w:hAnsi="宋体"/>
          <w:sz w:val="24"/>
        </w:rPr>
        <w:t>自然人,企业法人,事业法人,社会组织法人,非法人企业,行政机关,其他组织。</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“法人办事”主题分类：准营准办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《中华人民共和国草原法》、青海省实施《中华人民共和国草原法》、《青海省草原征占用审核审批管理规范》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《中华人民共和国草原法》第四十条　需要临时占用草原的，应当经县级以上地方人民政府草原行政主管部门审核同意。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    临时占用草原的期限不得超过二年，并不得在临时占用的草原上修建永久性建筑物、构筑物；占用期满，用地单位必须恢复草原植被并及时退还。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 xml:space="preserve">  《青海省草原征占用审核审批管理规范》第八条 工程建设、勘察、旅游等确需临时占用草原的，按照下列规定的权限办理：（一）临时占用草原十公顷以上的，由州级人民政府林业和草原主管部门审批；（二）临时占用草原不足十公顷的，由县级人民政府林业和草原主管部门审批。市（州）人民政府另有规定的，依各地确定的权限分级审批。临时占用草原的期限不得超过二年。</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i w:val="0"/>
          <w:caps w:val="0"/>
          <w:color w:val="auto"/>
          <w:spacing w:val="0"/>
          <w:kern w:val="0"/>
          <w:sz w:val="24"/>
          <w:szCs w:val="24"/>
          <w:lang w:val="en-US" w:eastAsia="zh-CN" w:bidi="ar"/>
        </w:rPr>
      </w:pP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hint="eastAsia" w:ascii="宋体" w:hAnsi="宋体" w:eastAsia="宋体"/>
          <w:sz w:val="24"/>
          <w:lang w:eastAsia="zh-CN"/>
        </w:rPr>
      </w:pPr>
      <w:r>
        <w:rPr>
          <w:rFonts w:hint="eastAsia" w:ascii="宋体" w:hAnsi="宋体"/>
          <w:sz w:val="24"/>
          <w:lang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hint="eastAsia" w:ascii="宋体" w:hAnsi="宋体"/>
          <w:sz w:val="24"/>
          <w:lang w:eastAsia="zh-CN"/>
        </w:rPr>
      </w:pPr>
      <w:r>
        <w:rPr>
          <w:rFonts w:hint="eastAsia" w:ascii="宋体" w:hAnsi="宋体"/>
          <w:b/>
          <w:bCs/>
          <w:sz w:val="24"/>
        </w:rPr>
        <w:t>实施主体</w:t>
      </w:r>
      <w:r>
        <w:rPr>
          <w:rFonts w:hint="eastAsia" w:ascii="宋体" w:hAnsi="宋体"/>
          <w:b/>
          <w:sz w:val="24"/>
        </w:rPr>
        <w:t>：</w:t>
      </w:r>
      <w:r>
        <w:rPr>
          <w:rFonts w:hint="eastAsia" w:ascii="宋体" w:hAnsi="宋体"/>
          <w:sz w:val="24"/>
          <w:lang w:eastAsia="zh-CN"/>
        </w:rPr>
        <w:t>共和县自然资源和林业草原局</w:t>
      </w:r>
    </w:p>
    <w:p>
      <w:pPr>
        <w:spacing w:line="400" w:lineRule="exact"/>
        <w:ind w:firstLine="481"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hint="eastAsia" w:ascii="宋体" w:hAnsi="宋体"/>
          <w:sz w:val="24"/>
          <w:lang w:eastAsia="zh-CN"/>
        </w:rPr>
      </w:pPr>
      <w:r>
        <w:rPr>
          <w:rFonts w:hint="eastAsia" w:ascii="宋体" w:hAnsi="宋体"/>
          <w:b/>
          <w:bCs/>
          <w:sz w:val="24"/>
        </w:rPr>
        <w:t>主办科室：</w:t>
      </w:r>
      <w:r>
        <w:rPr>
          <w:rFonts w:hint="eastAsia" w:ascii="宋体" w:hAnsi="宋体"/>
          <w:sz w:val="24"/>
          <w:lang w:eastAsia="zh-CN"/>
        </w:rPr>
        <w:t>国土空间用途管制办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b/>
          <w:bCs/>
          <w:sz w:val="24"/>
        </w:rPr>
      </w:pPr>
      <w:r>
        <w:rPr>
          <w:rFonts w:hint="eastAsia" w:ascii="宋体" w:hAnsi="宋体"/>
          <w:b/>
          <w:bCs/>
          <w:sz w:val="24"/>
        </w:rPr>
        <w:t>申请条件：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（一）符合国家的产业政策，国家明令禁止的项目不得征占用草原；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（二）符合所在地县级草原保护建设利用规划，有明确的使用面积或者临时占用期限；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（三）对所在地生态环境、畜牧业生产和农牧民生活不会产生重大不利影响；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（四）征占用草原应当征得草原使用者、草原承包经营者的同意，并达成补偿协议；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（五）临时占用草原的，应当具有恢复草原植被的方案；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（六）申请材料齐全、真实；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（七）法律、法规规定的其他条件。</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tbl>
      <w:tblPr>
        <w:tblStyle w:val="4"/>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noWrap w:val="0"/>
            <w:vAlign w:val="center"/>
          </w:tcPr>
          <w:p>
            <w:pPr>
              <w:spacing w:line="400" w:lineRule="exact"/>
              <w:jc w:val="center"/>
              <w:rPr>
                <w:rFonts w:hint="eastAsia" w:ascii="宋体" w:hAnsi="宋体" w:cs="宋体"/>
                <w:szCs w:val="21"/>
              </w:rPr>
            </w:pPr>
            <w:r>
              <w:rPr>
                <w:rFonts w:hint="eastAsia" w:ascii="宋体" w:hAnsi="宋体" w:cs="宋体"/>
                <w:szCs w:val="21"/>
              </w:rPr>
              <w:t>序号</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rPr>
              <w:t>提交材料名称</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来源渠道</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rPr>
              <w:t>性质和数量</w:t>
            </w:r>
          </w:p>
        </w:tc>
        <w:tc>
          <w:tcPr>
            <w:tcW w:w="712" w:type="dxa"/>
            <w:noWrap w:val="0"/>
            <w:vAlign w:val="center"/>
          </w:tcPr>
          <w:p>
            <w:pPr>
              <w:spacing w:line="400" w:lineRule="exact"/>
              <w:jc w:val="center"/>
              <w:rPr>
                <w:rFonts w:hint="eastAsia" w:ascii="宋体" w:hAnsi="宋体" w:cs="宋体"/>
                <w:szCs w:val="21"/>
              </w:rPr>
            </w:pPr>
            <w:r>
              <w:rPr>
                <w:rFonts w:hint="eastAsia" w:ascii="宋体" w:hAnsi="宋体" w:cs="宋体"/>
                <w:szCs w:val="21"/>
              </w:rPr>
              <w:t>规格</w:t>
            </w: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介质</w:t>
            </w:r>
          </w:p>
        </w:tc>
        <w:tc>
          <w:tcPr>
            <w:tcW w:w="1110" w:type="dxa"/>
            <w:noWrap w:val="0"/>
            <w:vAlign w:val="center"/>
          </w:tcPr>
          <w:p>
            <w:pPr>
              <w:spacing w:line="400" w:lineRule="exact"/>
              <w:jc w:val="center"/>
              <w:rPr>
                <w:rFonts w:hint="eastAsia" w:ascii="宋体" w:hAnsi="宋体" w:cs="宋体"/>
                <w:szCs w:val="21"/>
              </w:rPr>
            </w:pPr>
            <w:r>
              <w:rPr>
                <w:rFonts w:hint="eastAsia" w:ascii="宋体" w:hAnsi="宋体" w:cs="宋体"/>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noWrap w:val="0"/>
            <w:vAlign w:val="center"/>
          </w:tcPr>
          <w:p>
            <w:pPr>
              <w:spacing w:line="400" w:lineRule="exact"/>
              <w:jc w:val="center"/>
              <w:rPr>
                <w:rFonts w:ascii="宋体" w:hAnsi="宋体" w:cs="宋体"/>
                <w:szCs w:val="21"/>
              </w:rPr>
            </w:pPr>
            <w:r>
              <w:rPr>
                <w:rFonts w:hint="eastAsia" w:ascii="宋体" w:hAnsi="宋体" w:cs="宋体"/>
                <w:szCs w:val="21"/>
              </w:rPr>
              <w:t>1</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lang w:val="en-US" w:eastAsia="zh-CN"/>
              </w:rPr>
              <w:t>向被申请单位提出书面申请（红头文件、盖  章）</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ascii="宋体" w:hAnsi="宋体" w:cs="宋体"/>
                <w:szCs w:val="21"/>
              </w:rPr>
            </w:pPr>
            <w:r>
              <w:rPr>
                <w:rFonts w:hint="eastAsia" w:ascii="宋体" w:hAnsi="宋体" w:cs="宋体"/>
                <w:szCs w:val="21"/>
              </w:rPr>
              <w:t>原件2份</w:t>
            </w:r>
          </w:p>
        </w:tc>
        <w:tc>
          <w:tcPr>
            <w:tcW w:w="712" w:type="dxa"/>
            <w:noWrap w:val="0"/>
            <w:vAlign w:val="center"/>
          </w:tcPr>
          <w:p>
            <w:pPr>
              <w:spacing w:line="400" w:lineRule="exact"/>
              <w:jc w:val="center"/>
              <w:rPr>
                <w:rFonts w:ascii="宋体" w:hAnsi="宋体" w:cs="宋体"/>
                <w:szCs w:val="21"/>
              </w:rPr>
            </w:pP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noWrap w:val="0"/>
            <w:vAlign w:val="center"/>
          </w:tcPr>
          <w:p>
            <w:pPr>
              <w:spacing w:line="400" w:lineRule="exact"/>
              <w:jc w:val="center"/>
              <w:rPr>
                <w:rFonts w:ascii="宋体" w:hAnsi="宋体" w:cs="宋体"/>
                <w:szCs w:val="21"/>
              </w:rPr>
            </w:pPr>
            <w:r>
              <w:rPr>
                <w:rFonts w:hint="eastAsia" w:ascii="宋体" w:hAnsi="宋体" w:cs="宋体"/>
                <w:szCs w:val="21"/>
              </w:rPr>
              <w:t>2</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lang w:val="en-US" w:eastAsia="zh-CN"/>
              </w:rPr>
              <w:t>项目批准文件</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cs="宋体"/>
                <w:szCs w:val="21"/>
              </w:rPr>
            </w:pP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76" w:type="dxa"/>
            <w:noWrap w:val="0"/>
            <w:vAlign w:val="center"/>
          </w:tcPr>
          <w:p>
            <w:pPr>
              <w:spacing w:line="400" w:lineRule="exact"/>
              <w:jc w:val="center"/>
              <w:rPr>
                <w:rFonts w:ascii="宋体" w:hAnsi="宋体" w:cs="宋体"/>
                <w:szCs w:val="21"/>
              </w:rPr>
            </w:pPr>
            <w:r>
              <w:rPr>
                <w:rFonts w:hint="eastAsia" w:ascii="宋体" w:hAnsi="宋体" w:cs="宋体"/>
                <w:szCs w:val="21"/>
              </w:rPr>
              <w:t>3</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草原权属证明材料（草原权属证或承包经营权证复印件）；</w:t>
            </w:r>
          </w:p>
          <w:p>
            <w:pPr>
              <w:spacing w:line="400" w:lineRule="exact"/>
              <w:jc w:val="center"/>
              <w:rPr>
                <w:rFonts w:hint="eastAsia" w:ascii="宋体" w:hAnsi="宋体" w:cs="宋体"/>
                <w:szCs w:val="21"/>
              </w:rPr>
            </w:pP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ascii="宋体" w:hAnsi="宋体" w:cs="宋体"/>
                <w:szCs w:val="21"/>
              </w:rPr>
            </w:pP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cs="宋体"/>
                <w:szCs w:val="21"/>
              </w:rPr>
            </w:pP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lang w:val="en-US" w:eastAsia="zh-CN"/>
              </w:rPr>
              <w:t>项目环境影响报告的批复文件</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cs="宋体"/>
                <w:szCs w:val="21"/>
              </w:rPr>
            </w:pPr>
          </w:p>
        </w:tc>
        <w:tc>
          <w:tcPr>
            <w:tcW w:w="855"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noWrap w:val="0"/>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lang w:val="en-US" w:eastAsia="zh-CN"/>
              </w:rPr>
              <w:t>与草原使用者或承包经营者签订的征地或补偿协议（附交纳补偿费票据）</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cs="宋体"/>
                <w:szCs w:val="21"/>
              </w:rPr>
            </w:pP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项目单位营业执照复印件</w:t>
            </w:r>
          </w:p>
        </w:tc>
        <w:tc>
          <w:tcPr>
            <w:tcW w:w="1418"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申请人自备</w:t>
            </w:r>
          </w:p>
        </w:tc>
        <w:tc>
          <w:tcPr>
            <w:tcW w:w="1276"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eastAsia="宋体" w:cs="宋体"/>
                <w:kern w:val="2"/>
                <w:sz w:val="21"/>
                <w:szCs w:val="21"/>
                <w:lang w:val="en-US" w:eastAsia="zh-CN" w:bidi="ar-SA"/>
              </w:rPr>
            </w:pPr>
          </w:p>
        </w:tc>
        <w:tc>
          <w:tcPr>
            <w:tcW w:w="855"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单位法定代表人身份证复印件</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eastAsia="宋体" w:cs="宋体"/>
                <w:kern w:val="2"/>
                <w:sz w:val="21"/>
                <w:szCs w:val="21"/>
                <w:lang w:val="en-US" w:eastAsia="zh-CN" w:bidi="ar-SA"/>
              </w:rPr>
            </w:pP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草原征占用申请表</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eastAsia="宋体" w:cs="宋体"/>
                <w:kern w:val="2"/>
                <w:sz w:val="21"/>
                <w:szCs w:val="21"/>
                <w:lang w:val="en-US" w:eastAsia="zh-CN" w:bidi="ar-SA"/>
              </w:rPr>
            </w:pP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宗地图（临时用地范围包括项目用地、进出场及施工用道路等）</w:t>
            </w:r>
          </w:p>
          <w:p>
            <w:pPr>
              <w:spacing w:line="400" w:lineRule="exact"/>
              <w:jc w:val="center"/>
              <w:rPr>
                <w:rFonts w:hint="eastAsia" w:ascii="宋体" w:hAnsi="宋体" w:cs="宋体"/>
                <w:szCs w:val="21"/>
                <w:lang w:val="en-US" w:eastAsia="zh-CN"/>
              </w:rPr>
            </w:pP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eastAsia="宋体" w:cs="宋体"/>
                <w:kern w:val="2"/>
                <w:sz w:val="21"/>
                <w:szCs w:val="21"/>
                <w:lang w:val="en-US" w:eastAsia="zh-CN" w:bidi="ar-SA"/>
              </w:rPr>
            </w:pP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草原植被恢复方案</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eastAsia="宋体" w:cs="宋体"/>
                <w:kern w:val="2"/>
                <w:sz w:val="21"/>
                <w:szCs w:val="21"/>
                <w:lang w:val="en-US" w:eastAsia="zh-CN" w:bidi="ar-SA"/>
              </w:rPr>
            </w:pP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申请人自备</w:t>
            </w:r>
          </w:p>
        </w:tc>
      </w:tr>
    </w:tbl>
    <w:p>
      <w:pPr>
        <w:spacing w:line="400" w:lineRule="exact"/>
        <w:rPr>
          <w:rFonts w:hint="eastAsia" w:ascii="宋体" w:hAnsi="宋体"/>
          <w:szCs w:val="21"/>
        </w:rPr>
      </w:pPr>
      <w:r>
        <w:rPr>
          <w:rFonts w:hint="eastAsia" w:ascii="宋体" w:hAnsi="宋体"/>
          <w:szCs w:val="21"/>
        </w:rPr>
        <w:t>注：</w:t>
      </w:r>
      <w:r>
        <w:rPr>
          <w:rFonts w:hint="eastAsia" w:ascii="宋体" w:hAnsi="宋体" w:cs="宋体"/>
          <w:szCs w:val="21"/>
          <w:lang w:val="en-US" w:eastAsia="zh-CN"/>
        </w:rPr>
        <w:t>草原征占用申请表</w:t>
      </w:r>
      <w:r>
        <w:rPr>
          <w:rFonts w:hint="eastAsia" w:ascii="宋体" w:hAnsi="宋体"/>
          <w:szCs w:val="21"/>
        </w:rPr>
        <w:t>样本见附件1</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963" w:firstLineChars="400"/>
        <w:rPr>
          <w:rFonts w:hint="eastAsia" w:ascii="宋体" w:hAnsi="宋体"/>
          <w:sz w:val="24"/>
        </w:rPr>
      </w:pPr>
      <w:r>
        <w:rPr>
          <w:rFonts w:hint="eastAsia" w:ascii="宋体" w:hAnsi="宋体"/>
          <w:b/>
          <w:bCs/>
          <w:sz w:val="24"/>
        </w:rPr>
        <w:t>窗口申请：</w:t>
      </w:r>
      <w:r>
        <w:rPr>
          <w:rFonts w:hint="default" w:ascii="宋体" w:hAnsi="宋体"/>
          <w:sz w:val="24"/>
          <w:lang w:val="en-US" w:eastAsia="zh-CN"/>
        </w:rPr>
        <w:t>共和县政务服务</w:t>
      </w:r>
      <w:r>
        <w:rPr>
          <w:rFonts w:hint="eastAsia" w:ascii="宋体" w:hAnsi="宋体"/>
          <w:sz w:val="24"/>
          <w:lang w:val="en-US" w:eastAsia="zh-CN"/>
        </w:rPr>
        <w:t>大厅</w:t>
      </w:r>
      <w:r>
        <w:rPr>
          <w:rFonts w:hint="default" w:ascii="宋体" w:hAnsi="宋体"/>
          <w:sz w:val="24"/>
          <w:lang w:val="en-US" w:eastAsia="zh-CN"/>
        </w:rPr>
        <w:t>1楼</w:t>
      </w:r>
      <w:r>
        <w:rPr>
          <w:rFonts w:hint="eastAsia" w:ascii="宋体" w:hAnsi="宋体"/>
          <w:sz w:val="24"/>
          <w:lang w:val="en-US" w:eastAsia="zh-CN"/>
        </w:rPr>
        <w:t>A区14窗口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843" w:firstLineChars="350"/>
        <w:rPr>
          <w:rFonts w:hint="eastAsia" w:ascii="宋体" w:hAnsi="宋体"/>
          <w:sz w:val="24"/>
        </w:rPr>
      </w:pPr>
      <w:r>
        <w:rPr>
          <w:rFonts w:hint="eastAsia" w:ascii="宋体" w:hAnsi="宋体"/>
          <w:b/>
          <w:bCs/>
          <w:sz w:val="24"/>
        </w:rPr>
        <w:t>窗口办理:</w:t>
      </w:r>
      <w:r>
        <w:rPr>
          <w:rFonts w:hint="default" w:ascii="宋体" w:hAnsi="宋体"/>
          <w:sz w:val="24"/>
          <w:lang w:val="en-US" w:eastAsia="zh-CN"/>
        </w:rPr>
        <w:t>共和县政务服务</w:t>
      </w:r>
      <w:r>
        <w:rPr>
          <w:rFonts w:hint="eastAsia" w:ascii="宋体" w:hAnsi="宋体"/>
          <w:sz w:val="24"/>
          <w:lang w:val="en-US" w:eastAsia="zh-CN"/>
        </w:rPr>
        <w:t>大厅</w:t>
      </w:r>
      <w:r>
        <w:rPr>
          <w:rFonts w:hint="default" w:ascii="宋体" w:hAnsi="宋体"/>
          <w:sz w:val="24"/>
          <w:lang w:val="en-US" w:eastAsia="zh-CN"/>
        </w:rPr>
        <w:t>1楼</w:t>
      </w:r>
      <w:r>
        <w:rPr>
          <w:rFonts w:hint="eastAsia" w:ascii="宋体" w:hAnsi="宋体"/>
          <w:sz w:val="24"/>
          <w:lang w:val="en-US" w:eastAsia="zh-CN"/>
        </w:rPr>
        <w:t>A区14窗口</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hAnsi="宋体"/>
          <w:sz w:val="24"/>
        </w:rPr>
      </w:pPr>
      <w:r>
        <w:rPr>
          <w:rFonts w:hint="eastAsia" w:ascii="宋体" w:hAnsi="宋体"/>
          <w:sz w:val="24"/>
        </w:rPr>
        <w:t>见附件2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sz w:val="24"/>
        </w:rPr>
        <w:t>20个工作日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b/>
          <w:bCs/>
          <w:sz w:val="24"/>
          <w:lang w:val="en-US" w:eastAsia="zh-CN"/>
        </w:rPr>
        <w:t>20</w:t>
      </w:r>
      <w:r>
        <w:rPr>
          <w:rFonts w:hint="eastAsia" w:ascii="宋体" w:hAnsi="宋体"/>
          <w:sz w:val="24"/>
        </w:rPr>
        <w:t>个工作日</w:t>
      </w:r>
    </w:p>
    <w:p>
      <w:pPr>
        <w:spacing w:line="400" w:lineRule="exact"/>
        <w:ind w:firstLine="836" w:firstLineChars="347"/>
        <w:rPr>
          <w:rFonts w:hint="eastAsia" w:ascii="宋体" w:hAnsi="宋体" w:eastAsia="宋体"/>
          <w:sz w:val="24"/>
          <w:lang w:eastAsia="zh-CN"/>
        </w:rPr>
      </w:pPr>
      <w:r>
        <w:rPr>
          <w:rFonts w:hint="eastAsia" w:ascii="宋体" w:hAnsi="宋体"/>
          <w:b/>
          <w:bCs/>
          <w:sz w:val="24"/>
        </w:rPr>
        <w:t>时限说明：</w:t>
      </w:r>
      <w:r>
        <w:rPr>
          <w:rFonts w:hint="eastAsia" w:ascii="宋体" w:hAnsi="宋体"/>
          <w:sz w:val="24"/>
          <w:lang w:eastAsia="zh-CN"/>
        </w:rPr>
        <w:t>二十个工作日内不能完成的，经本部门负责人批准，可延长十个工作日，并告知申请人延长的理由。</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default" w:ascii="宋体" w:hAnsi="宋体" w:eastAsia="宋体"/>
          <w:sz w:val="24"/>
          <w:lang w:val="en-US" w:eastAsia="zh-CN"/>
        </w:rPr>
      </w:pPr>
      <w:r>
        <w:rPr>
          <w:rFonts w:hint="eastAsia" w:ascii="宋体" w:hAnsi="宋体"/>
          <w:sz w:val="24"/>
          <w:lang w:val="en-US" w:eastAsia="zh-CN"/>
        </w:rPr>
        <w:t>企（事）业单位、个人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eastAsia="zh-CN"/>
        </w:rPr>
      </w:pPr>
      <w:r>
        <w:rPr>
          <w:rFonts w:hint="eastAsia" w:ascii="宋体" w:hAnsi="宋体"/>
          <w:sz w:val="24"/>
        </w:rPr>
        <w:t>全</w:t>
      </w:r>
      <w:r>
        <w:rPr>
          <w:rFonts w:hint="eastAsia" w:ascii="宋体" w:hAnsi="宋体"/>
          <w:sz w:val="24"/>
          <w:lang w:eastAsia="zh-CN"/>
        </w:rPr>
        <w:t>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2" w:firstLineChars="347"/>
        <w:rPr>
          <w:rFonts w:hint="eastAsia" w:ascii="宋体" w:hAnsi="宋体"/>
          <w:sz w:val="24"/>
          <w:lang w:eastAsia="zh-CN"/>
        </w:rPr>
      </w:pPr>
      <w:r>
        <w:rPr>
          <w:rFonts w:hint="eastAsia" w:ascii="宋体" w:hAnsi="宋体"/>
          <w:sz w:val="24"/>
          <w:lang w:eastAsia="zh-CN"/>
        </w:rPr>
        <w:t>收费依据：</w:t>
      </w:r>
      <w:r>
        <w:rPr>
          <w:rFonts w:hint="eastAsia" w:ascii="宋体" w:hAnsi="宋体"/>
          <w:sz w:val="24"/>
          <w:lang w:val="en-US" w:eastAsia="zh-CN"/>
        </w:rPr>
        <w:t>1、</w:t>
      </w:r>
      <w:r>
        <w:rPr>
          <w:rFonts w:hint="eastAsia" w:ascii="宋体" w:hAnsi="宋体"/>
          <w:sz w:val="24"/>
          <w:lang w:eastAsia="zh-CN"/>
        </w:rPr>
        <w:t>《中华人民共和国草原》第四十条；</w:t>
      </w:r>
    </w:p>
    <w:p>
      <w:pPr>
        <w:numPr>
          <w:ilvl w:val="0"/>
          <w:numId w:val="2"/>
        </w:numPr>
        <w:spacing w:line="400" w:lineRule="exact"/>
        <w:ind w:left="2033" w:leftChars="0" w:firstLine="0" w:firstLineChars="0"/>
        <w:rPr>
          <w:rFonts w:hint="eastAsia" w:ascii="宋体" w:hAnsi="宋体"/>
          <w:sz w:val="24"/>
          <w:lang w:val="en-US" w:eastAsia="zh-CN"/>
        </w:rPr>
      </w:pPr>
      <w:r>
        <w:rPr>
          <w:rFonts w:hint="eastAsia" w:ascii="宋体" w:hAnsi="宋体"/>
          <w:sz w:val="24"/>
          <w:lang w:val="en-US" w:eastAsia="zh-CN"/>
        </w:rPr>
        <w:t>《青海省实施</w:t>
      </w:r>
      <w:r>
        <w:rPr>
          <w:rFonts w:hint="eastAsia" w:ascii="宋体" w:hAnsi="宋体" w:eastAsia="宋体" w:cs="宋体"/>
          <w:sz w:val="24"/>
          <w:lang w:val="en-US" w:eastAsia="zh-CN"/>
        </w:rPr>
        <w:t>&lt;</w:t>
      </w:r>
      <w:r>
        <w:rPr>
          <w:rFonts w:hint="eastAsia" w:ascii="宋体" w:hAnsi="宋体" w:cs="宋体"/>
          <w:sz w:val="24"/>
          <w:lang w:val="en-US" w:eastAsia="zh-CN"/>
        </w:rPr>
        <w:t>草原法</w:t>
      </w:r>
      <w:r>
        <w:rPr>
          <w:rFonts w:hint="eastAsia" w:ascii="宋体" w:hAnsi="宋体" w:eastAsia="宋体" w:cs="宋体"/>
          <w:sz w:val="24"/>
          <w:lang w:val="en-US" w:eastAsia="zh-CN"/>
        </w:rPr>
        <w:t>&gt;</w:t>
      </w:r>
      <w:r>
        <w:rPr>
          <w:rFonts w:hint="eastAsia" w:ascii="宋体" w:hAnsi="宋体" w:cs="宋体"/>
          <w:sz w:val="24"/>
          <w:lang w:val="en-US" w:eastAsia="zh-CN"/>
        </w:rPr>
        <w:t>办法</w:t>
      </w:r>
      <w:r>
        <w:rPr>
          <w:rFonts w:hint="eastAsia" w:ascii="宋体" w:hAnsi="宋体"/>
          <w:sz w:val="24"/>
          <w:lang w:val="en-US" w:eastAsia="zh-CN"/>
        </w:rPr>
        <w:t>》第三十七条。</w:t>
      </w:r>
    </w:p>
    <w:p>
      <w:pPr>
        <w:widowControl w:val="0"/>
        <w:numPr>
          <w:ilvl w:val="0"/>
          <w:numId w:val="0"/>
        </w:numPr>
        <w:ind w:firstLine="480" w:firstLineChars="200"/>
        <w:jc w:val="left"/>
        <w:rPr>
          <w:rFonts w:hint="default" w:ascii="宋体" w:hAnsi="宋体"/>
          <w:sz w:val="24"/>
          <w:lang w:val="en-US" w:eastAsia="zh-CN"/>
        </w:rPr>
      </w:pPr>
      <w:r>
        <w:rPr>
          <w:rFonts w:hint="eastAsia" w:ascii="宋体" w:hAnsi="宋体"/>
          <w:sz w:val="24"/>
          <w:lang w:val="en-US" w:eastAsia="zh-CN"/>
        </w:rPr>
        <w:t xml:space="preserve">   收费标准：青海省发展和改革局、青海省财政厅《关于我省草原植被恢复费收费标准及有关事项的通知》（青发改价格〔2018〕424号）。</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eastAsia="宋体" w:cs="宋体"/>
          <w:sz w:val="24"/>
          <w:lang w:eastAsia="zh-CN"/>
        </w:rPr>
      </w:pPr>
      <w:r>
        <w:rPr>
          <w:rFonts w:hint="eastAsia" w:ascii="宋体" w:hAnsi="宋体"/>
          <w:b/>
          <w:bCs/>
          <w:sz w:val="24"/>
        </w:rPr>
        <w:t>结果名称：</w:t>
      </w:r>
      <w:r>
        <w:rPr>
          <w:rFonts w:hint="eastAsia" w:ascii="宋体" w:hAnsi="宋体"/>
          <w:sz w:val="24"/>
          <w:lang w:eastAsia="zh-CN"/>
        </w:rPr>
        <w:t>关于</w:t>
      </w:r>
      <w:r>
        <w:rPr>
          <w:rFonts w:hint="default" w:ascii="Arial" w:hAnsi="Arial" w:cs="Arial"/>
          <w:sz w:val="24"/>
          <w:lang w:eastAsia="zh-CN"/>
        </w:rPr>
        <w:t>××××</w:t>
      </w:r>
      <w:r>
        <w:rPr>
          <w:rFonts w:hint="eastAsia" w:ascii="Arial" w:hAnsi="Arial" w:cs="Arial"/>
          <w:sz w:val="24"/>
          <w:lang w:eastAsia="zh-CN"/>
        </w:rPr>
        <w:t>项目临时用地的批复</w:t>
      </w:r>
    </w:p>
    <w:p>
      <w:pPr>
        <w:spacing w:line="400" w:lineRule="exact"/>
        <w:ind w:firstLine="481" w:firstLineChars="200"/>
        <w:rPr>
          <w:rFonts w:ascii="宋体" w:hAnsi="宋体"/>
          <w:sz w:val="24"/>
        </w:rPr>
      </w:pPr>
      <w:r>
        <w:rPr>
          <w:rFonts w:hint="eastAsia" w:ascii="宋体" w:hAnsi="宋体"/>
          <w:b/>
          <w:bCs/>
          <w:sz w:val="24"/>
        </w:rPr>
        <w:t>结果样本：</w:t>
      </w:r>
      <w:r>
        <w:rPr>
          <w:rFonts w:hint="eastAsia" w:ascii="宋体" w:hAnsi="宋体"/>
          <w:sz w:val="24"/>
        </w:rPr>
        <w:t>见附件3</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w:t>
      </w:r>
      <w:r>
        <w:rPr>
          <w:rFonts w:hint="eastAsia" w:ascii="宋体" w:hAnsi="宋体"/>
          <w:sz w:val="24"/>
          <w:lang w:val="en-US" w:eastAsia="zh-CN"/>
        </w:rPr>
        <w:t>20</w:t>
      </w:r>
      <w:r>
        <w:rPr>
          <w:rFonts w:hint="eastAsia" w:ascii="宋体" w:hAnsi="宋体"/>
          <w:sz w:val="24"/>
        </w:rPr>
        <w:t>个工作日内，通过电话、短信（0974-</w:t>
      </w:r>
      <w:r>
        <w:rPr>
          <w:rFonts w:hint="eastAsia" w:ascii="宋体" w:hAnsi="宋体"/>
          <w:sz w:val="24"/>
          <w:lang w:val="en-US" w:eastAsia="zh-CN"/>
        </w:rPr>
        <w:t>8527281</w:t>
      </w:r>
      <w:r>
        <w:rPr>
          <w:rFonts w:hint="eastAsia" w:ascii="宋体" w:hAnsi="宋体"/>
          <w:sz w:val="24"/>
        </w:rPr>
        <w:t>）等方式告知申请人，并通过现场领取方式将结果送达申请人。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sz w:val="24"/>
          <w:lang w:val="en-US" w:eastAsia="zh-CN"/>
        </w:rPr>
      </w:pPr>
      <w:r>
        <w:rPr>
          <w:rFonts w:hint="default" w:ascii="宋体" w:hAnsi="宋体"/>
          <w:sz w:val="24"/>
          <w:lang w:val="en-US" w:eastAsia="zh-CN"/>
        </w:rPr>
        <w:t>0974--851</w:t>
      </w:r>
      <w:r>
        <w:rPr>
          <w:rFonts w:hint="eastAsia" w:ascii="宋体" w:hAnsi="宋体"/>
          <w:sz w:val="24"/>
          <w:lang w:val="en-US" w:eastAsia="zh-CN"/>
        </w:rPr>
        <w:t>3502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sz w:val="24"/>
          <w:lang w:val="en-US" w:eastAsia="zh-CN"/>
        </w:rPr>
      </w:pPr>
      <w:r>
        <w:rPr>
          <w:rFonts w:hint="eastAsia" w:ascii="宋体" w:hAnsi="宋体"/>
          <w:sz w:val="24"/>
        </w:rPr>
        <w:t>投诉电话：</w:t>
      </w:r>
      <w:r>
        <w:rPr>
          <w:rFonts w:hint="default" w:ascii="宋体" w:hAnsi="宋体"/>
          <w:sz w:val="24"/>
          <w:lang w:val="en-US" w:eastAsia="zh-CN"/>
        </w:rPr>
        <w:t>0974-8522127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hint="default" w:ascii="宋体" w:hAnsi="宋体"/>
          <w:sz w:val="24"/>
          <w:lang w:val="en-US" w:eastAsia="zh-CN"/>
        </w:rPr>
        <w:t>0974--851</w:t>
      </w:r>
      <w:r>
        <w:rPr>
          <w:rFonts w:hint="eastAsia" w:ascii="宋体" w:hAnsi="宋体"/>
          <w:sz w:val="24"/>
          <w:lang w:val="en-US" w:eastAsia="zh-CN"/>
        </w:rPr>
        <w:t>3502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hint="eastAsia" w:ascii="宋体" w:hAnsi="宋体"/>
          <w:sz w:val="24"/>
        </w:rPr>
      </w:pPr>
      <w:r>
        <w:rPr>
          <w:rFonts w:hint="eastAsia" w:ascii="宋体" w:hAnsi="宋体"/>
          <w:sz w:val="24"/>
        </w:rPr>
        <w:t>（1）申请人依法享有以下权利：</w:t>
      </w:r>
    </w:p>
    <w:p>
      <w:pPr>
        <w:spacing w:line="400" w:lineRule="exact"/>
        <w:ind w:firstLine="480" w:firstLineChars="200"/>
        <w:rPr>
          <w:rFonts w:ascii="宋体" w:hAnsi="宋体"/>
          <w:sz w:val="24"/>
        </w:rPr>
      </w:pPr>
      <w:r>
        <w:rPr>
          <w:rFonts w:hint="eastAsia" w:ascii="宋体" w:hAnsi="宋体"/>
          <w:sz w:val="24"/>
        </w:rPr>
        <w:t>申请人享有陈述权、申辩权；</w:t>
      </w:r>
    </w:p>
    <w:p>
      <w:pPr>
        <w:spacing w:line="400" w:lineRule="exact"/>
        <w:ind w:firstLine="480" w:firstLineChars="200"/>
        <w:rPr>
          <w:rFonts w:ascii="宋体" w:hAnsi="宋体"/>
          <w:sz w:val="24"/>
        </w:rPr>
      </w:pPr>
      <w:r>
        <w:rPr>
          <w:rFonts w:hint="eastAsia" w:ascii="宋体" w:hAnsi="宋体"/>
          <w:sz w:val="24"/>
        </w:rPr>
        <w:t>申请人有权依法申请行政复议或提起行政诉讼；</w:t>
      </w:r>
    </w:p>
    <w:p>
      <w:pPr>
        <w:spacing w:line="400" w:lineRule="exact"/>
        <w:ind w:firstLine="480" w:firstLineChars="200"/>
        <w:rPr>
          <w:rFonts w:hint="eastAsia" w:ascii="宋体" w:hAnsi="宋体"/>
          <w:sz w:val="24"/>
        </w:rPr>
      </w:pPr>
      <w:r>
        <w:rPr>
          <w:rFonts w:hint="eastAsia" w:ascii="宋体" w:hAnsi="宋体"/>
          <w:sz w:val="24"/>
        </w:rPr>
        <w:t>申请人合法权益因行政机关违法实施行政许可受到损害的，有权依法要求赔偿。</w:t>
      </w:r>
    </w:p>
    <w:p>
      <w:pPr>
        <w:spacing w:line="400" w:lineRule="exact"/>
        <w:ind w:firstLine="480" w:firstLineChars="200"/>
        <w:rPr>
          <w:rFonts w:hint="eastAsia" w:ascii="宋体" w:hAnsi="宋体"/>
          <w:sz w:val="24"/>
        </w:rPr>
      </w:pPr>
      <w:r>
        <w:rPr>
          <w:rFonts w:hint="eastAsia" w:ascii="宋体" w:hAnsi="宋体"/>
          <w:sz w:val="24"/>
        </w:rPr>
        <w:t>（2）申请人依法履行以下义务：</w:t>
      </w:r>
    </w:p>
    <w:p>
      <w:pPr>
        <w:spacing w:line="400" w:lineRule="exact"/>
        <w:ind w:firstLine="480" w:firstLineChars="200"/>
        <w:rPr>
          <w:rFonts w:hint="eastAsia" w:ascii="宋体" w:hAnsi="宋体"/>
          <w:sz w:val="24"/>
        </w:rPr>
      </w:pPr>
      <w:r>
        <w:rPr>
          <w:rFonts w:hint="eastAsia" w:ascii="宋体" w:hAnsi="宋体"/>
          <w:sz w:val="24"/>
        </w:rPr>
        <w:t>申请人有</w:t>
      </w:r>
      <w:r>
        <w:rPr>
          <w:rFonts w:ascii="宋体" w:hAnsi="宋体"/>
          <w:sz w:val="24"/>
        </w:rPr>
        <w:t>履</w:t>
      </w:r>
      <w:r>
        <w:rPr>
          <w:rFonts w:hint="eastAsia" w:ascii="宋体" w:hAnsi="宋体"/>
          <w:sz w:val="24"/>
        </w:rPr>
        <w:t>行遵守草原法律法规、保护草原的义务；</w:t>
      </w:r>
    </w:p>
    <w:p>
      <w:pPr>
        <w:spacing w:line="400" w:lineRule="exact"/>
        <w:ind w:firstLine="480" w:firstLineChars="200"/>
        <w:rPr>
          <w:rFonts w:hint="eastAsia" w:ascii="宋体" w:hAnsi="宋体"/>
          <w:sz w:val="24"/>
          <w:lang w:eastAsia="zh-CN"/>
        </w:rPr>
      </w:pPr>
      <w:r>
        <w:rPr>
          <w:rFonts w:hint="eastAsia" w:ascii="宋体" w:hAnsi="宋体"/>
          <w:sz w:val="24"/>
          <w:lang w:eastAsia="zh-CN"/>
        </w:rPr>
        <w:t>严格在测绘的范围面积内临时使用草原，不得在临时用地上修建永久性建筑和构筑物。</w:t>
      </w:r>
    </w:p>
    <w:p>
      <w:pPr>
        <w:spacing w:line="400" w:lineRule="exact"/>
        <w:ind w:firstLine="480" w:firstLineChars="200"/>
        <w:rPr>
          <w:rFonts w:hint="eastAsia" w:ascii="宋体" w:hAnsi="宋体"/>
          <w:bCs/>
          <w:sz w:val="24"/>
        </w:rPr>
      </w:pPr>
      <w:r>
        <w:rPr>
          <w:rFonts w:hint="eastAsia" w:ascii="宋体" w:hAnsi="宋体"/>
          <w:bCs/>
          <w:sz w:val="24"/>
        </w:rPr>
        <w:t>（3）行政复议或行政诉讼</w:t>
      </w:r>
    </w:p>
    <w:p>
      <w:pPr>
        <w:spacing w:line="400" w:lineRule="exact"/>
        <w:ind w:firstLine="480" w:firstLineChars="200"/>
        <w:rPr>
          <w:rFonts w:ascii="宋体" w:hAnsi="宋体"/>
          <w:sz w:val="24"/>
        </w:rPr>
      </w:pPr>
      <w:r>
        <w:rPr>
          <w:rFonts w:hint="eastAsia" w:ascii="宋体" w:hAnsi="宋体"/>
          <w:bCs/>
          <w:sz w:val="24"/>
        </w:rPr>
        <w:t>1.</w:t>
      </w:r>
      <w:r>
        <w:rPr>
          <w:rFonts w:hint="eastAsia" w:ascii="宋体" w:hAnsi="宋体"/>
          <w:sz w:val="24"/>
        </w:rPr>
        <w:t>申请人对</w:t>
      </w:r>
      <w:r>
        <w:rPr>
          <w:rFonts w:hint="eastAsia" w:ascii="宋体" w:hAnsi="宋体"/>
          <w:sz w:val="24"/>
          <w:lang w:eastAsia="zh-CN"/>
        </w:rPr>
        <w:t>共和县自然自然和林业草原局临时用地</w:t>
      </w:r>
      <w:r>
        <w:rPr>
          <w:rFonts w:hint="eastAsia" w:ascii="宋体" w:hAnsi="宋体"/>
          <w:sz w:val="24"/>
        </w:rPr>
        <w:t>审批决定不服的，在60日内可以依法向</w:t>
      </w:r>
      <w:r>
        <w:rPr>
          <w:rFonts w:hint="eastAsia" w:ascii="宋体" w:hAnsi="宋体"/>
          <w:sz w:val="24"/>
          <w:lang w:eastAsia="zh-CN"/>
        </w:rPr>
        <w:t>海南州林业和草原局</w:t>
      </w:r>
      <w:r>
        <w:rPr>
          <w:rFonts w:hint="eastAsia" w:ascii="宋体" w:hAnsi="宋体"/>
          <w:sz w:val="24"/>
        </w:rPr>
        <w:t>申请行政复议。</w:t>
      </w:r>
    </w:p>
    <w:p>
      <w:pPr>
        <w:spacing w:line="400" w:lineRule="exact"/>
        <w:ind w:firstLine="480" w:firstLineChars="200"/>
        <w:rPr>
          <w:rFonts w:hint="default" w:ascii="宋体" w:hAnsi="宋体"/>
          <w:sz w:val="24"/>
          <w:lang w:val="en-US"/>
        </w:rPr>
      </w:pPr>
      <w:r>
        <w:rPr>
          <w:rFonts w:hint="eastAsia" w:ascii="宋体" w:hAnsi="宋体"/>
          <w:sz w:val="24"/>
        </w:rPr>
        <w:t>咨询联系电话：097</w:t>
      </w:r>
      <w:r>
        <w:rPr>
          <w:rFonts w:hint="eastAsia" w:ascii="宋体" w:hAnsi="宋体"/>
          <w:sz w:val="24"/>
          <w:lang w:val="en-US" w:eastAsia="zh-CN"/>
        </w:rPr>
        <w:t>4</w:t>
      </w:r>
      <w:r>
        <w:rPr>
          <w:rFonts w:hint="eastAsia" w:ascii="宋体" w:hAnsi="宋体"/>
          <w:sz w:val="24"/>
        </w:rPr>
        <w:t xml:space="preserve">- </w:t>
      </w:r>
      <w:r>
        <w:rPr>
          <w:rFonts w:hint="eastAsia" w:ascii="宋体" w:hAnsi="宋体"/>
          <w:sz w:val="24"/>
          <w:lang w:val="en-US" w:eastAsia="zh-CN"/>
        </w:rPr>
        <w:t>8512026</w:t>
      </w:r>
    </w:p>
    <w:p>
      <w:pPr>
        <w:spacing w:line="400" w:lineRule="exact"/>
        <w:ind w:firstLine="480" w:firstLineChars="200"/>
        <w:rPr>
          <w:rFonts w:hint="eastAsia" w:ascii="宋体" w:hAnsi="宋体"/>
          <w:sz w:val="24"/>
          <w:lang w:eastAsia="zh-CN"/>
        </w:rPr>
      </w:pPr>
      <w:r>
        <w:rPr>
          <w:rFonts w:hint="eastAsia" w:ascii="宋体" w:hAnsi="宋体"/>
          <w:sz w:val="24"/>
        </w:rPr>
        <w:t>地址：</w:t>
      </w:r>
      <w:r>
        <w:rPr>
          <w:rFonts w:hint="eastAsia" w:ascii="宋体" w:hAnsi="宋体"/>
          <w:sz w:val="24"/>
          <w:lang w:eastAsia="zh-CN"/>
        </w:rPr>
        <w:t>共和县城北新区德和大街（州林业和草原局）</w:t>
      </w:r>
    </w:p>
    <w:p>
      <w:pPr>
        <w:spacing w:line="400" w:lineRule="exact"/>
        <w:ind w:firstLine="480" w:firstLineChars="200"/>
        <w:rPr>
          <w:rFonts w:ascii="宋体" w:hAnsi="宋体"/>
          <w:sz w:val="24"/>
        </w:rPr>
      </w:pPr>
      <w:r>
        <w:rPr>
          <w:rFonts w:hint="eastAsia" w:ascii="宋体" w:hAnsi="宋体"/>
          <w:sz w:val="24"/>
        </w:rPr>
        <w:t>2.可在6个月内依法向 海南州人民法院提起行政诉讼。</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hint="default" w:ascii="宋体" w:hAnsi="宋体" w:eastAsia="宋体"/>
          <w:sz w:val="24"/>
          <w:lang w:val="en-US" w:eastAsia="zh-CN"/>
        </w:rPr>
      </w:pPr>
      <w:r>
        <w:rPr>
          <w:rFonts w:hint="eastAsia" w:ascii="宋体" w:hAnsi="宋体"/>
          <w:sz w:val="24"/>
        </w:rPr>
        <w:t>电话咨询：</w:t>
      </w:r>
      <w:r>
        <w:rPr>
          <w:rFonts w:hint="default" w:ascii="宋体" w:hAnsi="宋体"/>
          <w:sz w:val="24"/>
          <w:lang w:val="en-US" w:eastAsia="zh-CN"/>
        </w:rPr>
        <w:t>0974--</w:t>
      </w:r>
      <w:r>
        <w:rPr>
          <w:rFonts w:hint="eastAsia" w:ascii="宋体" w:hAnsi="宋体"/>
          <w:sz w:val="24"/>
          <w:lang w:val="en-US" w:eastAsia="zh-CN"/>
        </w:rPr>
        <w:t>8</w:t>
      </w:r>
      <w:r>
        <w:rPr>
          <w:rFonts w:hint="default" w:ascii="宋体" w:hAnsi="宋体"/>
          <w:sz w:val="24"/>
          <w:lang w:val="en-US" w:eastAsia="zh-CN"/>
        </w:rPr>
        <w:t>51</w:t>
      </w:r>
      <w:r>
        <w:rPr>
          <w:rFonts w:hint="eastAsia" w:ascii="宋体" w:hAnsi="宋体"/>
          <w:sz w:val="24"/>
          <w:lang w:val="en-US" w:eastAsia="zh-CN"/>
        </w:rPr>
        <w:t>3502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eastAsia" w:ascii="宋体" w:hAnsi="宋体"/>
          <w:sz w:val="24"/>
        </w:rPr>
      </w:pPr>
      <w:r>
        <w:rPr>
          <w:rFonts w:hint="eastAsia" w:ascii="宋体" w:hAnsi="宋体"/>
          <w:b/>
          <w:bCs/>
          <w:sz w:val="24"/>
        </w:rPr>
        <w:t>办理时间：</w:t>
      </w:r>
      <w:r>
        <w:rPr>
          <w:rFonts w:hint="eastAsia" w:ascii="宋体" w:hAnsi="宋体"/>
          <w:sz w:val="24"/>
        </w:rPr>
        <w:t>法定工作日，上午</w:t>
      </w:r>
      <w:r>
        <w:rPr>
          <w:rFonts w:hint="eastAsia" w:ascii="宋体" w:hAnsi="宋体"/>
          <w:sz w:val="24"/>
          <w:lang w:val="en-US" w:eastAsia="zh-CN"/>
        </w:rPr>
        <w:t>09:00</w:t>
      </w:r>
      <w:r>
        <w:rPr>
          <w:rFonts w:hint="eastAsia" w:ascii="宋体" w:hAnsi="宋体"/>
          <w:sz w:val="24"/>
        </w:rPr>
        <w:t>-12:00；下午1</w:t>
      </w:r>
      <w:r>
        <w:rPr>
          <w:rFonts w:hint="eastAsia" w:ascii="宋体" w:hAnsi="宋体"/>
          <w:sz w:val="24"/>
          <w:lang w:val="en-US" w:eastAsia="zh-CN"/>
        </w:rPr>
        <w:t>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w:t>
      </w:r>
      <w:r>
        <w:rPr>
          <w:rFonts w:hint="eastAsia" w:ascii="宋体" w:hAnsi="宋体"/>
          <w:sz w:val="24"/>
        </w:rPr>
        <w:t>0。</w:t>
      </w:r>
    </w:p>
    <w:p>
      <w:pPr>
        <w:numPr>
          <w:ilvl w:val="0"/>
          <w:numId w:val="0"/>
        </w:numPr>
        <w:ind w:leftChars="0" w:firstLine="1204" w:firstLineChars="500"/>
        <w:jc w:val="left"/>
        <w:rPr>
          <w:rFonts w:hint="default" w:ascii="宋体" w:hAnsi="宋体"/>
          <w:sz w:val="24"/>
          <w:lang w:val="en-US" w:eastAsia="zh-CN"/>
        </w:rPr>
      </w:pPr>
      <w:r>
        <w:rPr>
          <w:rFonts w:hint="eastAsia" w:ascii="宋体" w:hAnsi="宋体"/>
          <w:b/>
          <w:bCs/>
          <w:sz w:val="24"/>
        </w:rPr>
        <w:t>办理地点：</w:t>
      </w:r>
      <w:r>
        <w:rPr>
          <w:rFonts w:hint="default" w:ascii="宋体" w:hAnsi="宋体"/>
          <w:sz w:val="24"/>
          <w:lang w:val="en-US" w:eastAsia="zh-CN"/>
        </w:rPr>
        <w:t>海南州共和县贵南东路县政务服务</w:t>
      </w:r>
      <w:r>
        <w:rPr>
          <w:rFonts w:hint="eastAsia" w:ascii="宋体" w:hAnsi="宋体"/>
          <w:sz w:val="24"/>
          <w:lang w:val="en-US" w:eastAsia="zh-CN"/>
        </w:rPr>
        <w:t>中心1楼A区14</w:t>
      </w:r>
      <w:r>
        <w:rPr>
          <w:rFonts w:hint="default" w:ascii="宋体" w:hAnsi="宋体"/>
          <w:sz w:val="24"/>
          <w:lang w:val="en-US" w:eastAsia="zh-CN"/>
        </w:rPr>
        <w:t>窗口</w:t>
      </w:r>
    </w:p>
    <w:p>
      <w:pPr>
        <w:spacing w:line="400" w:lineRule="exact"/>
        <w:ind w:firstLine="1185" w:firstLineChars="494"/>
        <w:rPr>
          <w:rFonts w:hint="eastAsia"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hint="eastAsia" w:ascii="宋体" w:hAnsi="宋体"/>
          <w:sz w:val="24"/>
        </w:rPr>
      </w:pPr>
      <w:r>
        <w:rPr>
          <w:rFonts w:hint="eastAsia" w:ascii="宋体" w:hAnsi="宋体"/>
          <w:sz w:val="24"/>
        </w:rPr>
        <w:t>乘坐1、2公交车在</w:t>
      </w:r>
      <w:r>
        <w:rPr>
          <w:rFonts w:hint="eastAsia" w:ascii="宋体" w:hAnsi="宋体"/>
          <w:sz w:val="24"/>
          <w:lang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400" w:lineRule="exact"/>
        <w:ind w:firstLine="1200" w:firstLineChars="500"/>
        <w:rPr>
          <w:rFonts w:hint="default" w:ascii="宋体" w:hAnsi="宋体"/>
          <w:sz w:val="24"/>
          <w:lang w:val="en-US" w:eastAsia="zh-CN"/>
        </w:rPr>
      </w:pPr>
      <w:r>
        <w:rPr>
          <w:rFonts w:hint="default" w:ascii="宋体" w:hAnsi="宋体"/>
          <w:sz w:val="24"/>
          <w:lang w:val="en-US" w:eastAsia="zh-CN"/>
        </w:rPr>
        <w:t>青海监督http://www.qhzwfw.gov.cn网站下载电子文档。</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黑体" w:hAnsi="黑体" w:eastAsia="黑体"/>
          <w:sz w:val="32"/>
          <w:szCs w:val="32"/>
        </w:rPr>
      </w:pPr>
      <w:bookmarkStart w:id="0" w:name="_GoBack"/>
      <w:bookmarkEnd w:id="0"/>
    </w:p>
    <w:p>
      <w:pPr>
        <w:rPr>
          <w:rFonts w:hint="eastAsia"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p>
    <w:p>
      <w:pPr>
        <w:widowControl/>
        <w:spacing w:line="560" w:lineRule="exact"/>
        <w:outlineLvl w:val="1"/>
        <w:rPr>
          <w:rFonts w:hint="eastAsia" w:ascii="方正黑体_GBK" w:hAnsi="宋体" w:eastAsia="方正黑体_GBK"/>
          <w:sz w:val="30"/>
          <w:szCs w:val="30"/>
        </w:rPr>
      </w:pPr>
      <w:r>
        <w:rPr>
          <w:rFonts w:hint="eastAsia" w:ascii="楷体_GB2312" w:eastAsia="楷体_GB2312"/>
          <w:sz w:val="32"/>
        </w:rPr>
        <w:t xml:space="preserve">   </w:t>
      </w:r>
    </w:p>
    <w:p>
      <w:pPr>
        <w:autoSpaceDE w:val="0"/>
        <w:autoSpaceDN w:val="0"/>
        <w:adjustRightInd w:val="0"/>
        <w:rPr>
          <w:rFonts w:ascii="宋体" w:hAnsi="宋体"/>
          <w:sz w:val="52"/>
          <w:szCs w:val="52"/>
          <w:lang w:val="en-GB"/>
        </w:rPr>
      </w:pPr>
    </w:p>
    <w:p>
      <w:pPr>
        <w:autoSpaceDE w:val="0"/>
        <w:autoSpaceDN w:val="0"/>
        <w:adjustRightInd w:val="0"/>
        <w:spacing w:line="800" w:lineRule="exact"/>
        <w:jc w:val="center"/>
        <w:rPr>
          <w:rFonts w:hint="eastAsia" w:ascii="方正小标宋_GBK" w:hAnsi="宋体" w:eastAsia="方正小标宋_GBK"/>
          <w:bCs/>
          <w:sz w:val="72"/>
          <w:szCs w:val="72"/>
          <w:lang w:val="en-GB"/>
        </w:rPr>
      </w:pPr>
      <w:r>
        <w:rPr>
          <w:rFonts w:hint="eastAsia" w:ascii="方正小标宋_GBK" w:hAnsi="宋体" w:eastAsia="方正小标宋_GBK" w:cs="仿宋_GB2312"/>
          <w:bCs/>
          <w:sz w:val="72"/>
          <w:szCs w:val="72"/>
          <w:lang w:val="zh-CN"/>
        </w:rPr>
        <w:t>草原征占用申请表</w:t>
      </w:r>
    </w:p>
    <w:p>
      <w:pPr>
        <w:autoSpaceDE w:val="0"/>
        <w:autoSpaceDN w:val="0"/>
        <w:adjustRightInd w:val="0"/>
        <w:rPr>
          <w:rFonts w:hint="eastAsia" w:ascii="宋体" w:hAnsi="宋体"/>
          <w:sz w:val="32"/>
          <w:szCs w:val="32"/>
          <w:lang w:val="en-GB"/>
        </w:rPr>
      </w:pPr>
    </w:p>
    <w:p>
      <w:pPr>
        <w:autoSpaceDE w:val="0"/>
        <w:autoSpaceDN w:val="0"/>
        <w:adjustRightInd w:val="0"/>
        <w:rPr>
          <w:rFonts w:hint="eastAsia" w:ascii="宋体" w:hAnsi="宋体"/>
          <w:sz w:val="32"/>
          <w:szCs w:val="32"/>
        </w:rPr>
      </w:pPr>
    </w:p>
    <w:p>
      <w:pPr>
        <w:autoSpaceDE w:val="0"/>
        <w:autoSpaceDN w:val="0"/>
        <w:adjustRightInd w:val="0"/>
        <w:rPr>
          <w:rFonts w:ascii="宋体" w:hAnsi="宋体"/>
          <w:sz w:val="32"/>
          <w:szCs w:val="32"/>
          <w:lang w:val="en-GB"/>
        </w:rPr>
      </w:pPr>
    </w:p>
    <w:p>
      <w:pPr>
        <w:autoSpaceDE w:val="0"/>
        <w:autoSpaceDN w:val="0"/>
        <w:adjustRightInd w:val="0"/>
        <w:spacing w:line="276" w:lineRule="auto"/>
        <w:ind w:firstLine="640" w:firstLineChars="200"/>
        <w:rPr>
          <w:rFonts w:hint="eastAsia" w:ascii="宋体" w:hAnsi="宋体" w:cs="仿宋_GB2312"/>
          <w:sz w:val="32"/>
          <w:szCs w:val="32"/>
          <w:u w:val="single"/>
          <w:lang w:val="en-GB"/>
        </w:rPr>
      </w:pPr>
      <w:r>
        <w:rPr>
          <w:rFonts w:hint="eastAsia" w:ascii="宋体" w:hAnsi="宋体" w:cs="仿宋_GB2312"/>
          <w:sz w:val="32"/>
          <w:szCs w:val="32"/>
          <w:lang w:val="zh-CN"/>
        </w:rPr>
        <w:t>申请单位或个人：</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US" w:eastAsia="zh-CN"/>
        </w:rPr>
        <w:t xml:space="preserve">  </w:t>
      </w:r>
      <w:r>
        <w:rPr>
          <w:rFonts w:hint="default" w:ascii="Arial" w:hAnsi="Arial" w:cs="Arial"/>
          <w:sz w:val="24"/>
          <w:u w:val="single"/>
          <w:lang w:eastAsia="zh-CN"/>
        </w:rPr>
        <w:t>××××</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GB" w:eastAsia="zh-CN"/>
        </w:rPr>
        <w:t>公司</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US" w:eastAsia="zh-CN"/>
        </w:rPr>
        <w:t xml:space="preserve">   </w:t>
      </w:r>
      <w:r>
        <w:rPr>
          <w:rFonts w:hint="eastAsia" w:ascii="宋体" w:hAnsi="宋体" w:cs="仿宋_GB2312"/>
          <w:sz w:val="32"/>
          <w:szCs w:val="32"/>
          <w:u w:val="single"/>
          <w:lang w:val="en-GB"/>
        </w:rPr>
        <w:t xml:space="preserve"> （盖章）       </w:t>
      </w:r>
      <w:r>
        <w:rPr>
          <w:rFonts w:hint="eastAsia" w:ascii="宋体" w:hAnsi="宋体" w:cs="仿宋_GB2312"/>
          <w:sz w:val="32"/>
          <w:szCs w:val="32"/>
          <w:u w:val="single" w:color="000000"/>
          <w:lang w:val="zh-CN"/>
        </w:rPr>
        <w:t xml:space="preserve">    </w:t>
      </w:r>
      <w:r>
        <w:rPr>
          <w:rFonts w:hint="eastAsia" w:ascii="宋体" w:hAnsi="宋体" w:cs="仿宋_GB2312"/>
          <w:sz w:val="32"/>
          <w:szCs w:val="32"/>
          <w:u w:val="single"/>
          <w:lang w:val="en-GB"/>
        </w:rPr>
        <w:t xml:space="preserve">  </w:t>
      </w:r>
    </w:p>
    <w:p>
      <w:pPr>
        <w:autoSpaceDE w:val="0"/>
        <w:autoSpaceDN w:val="0"/>
        <w:adjustRightInd w:val="0"/>
        <w:spacing w:line="276" w:lineRule="auto"/>
        <w:ind w:firstLine="640" w:firstLineChars="200"/>
        <w:rPr>
          <w:rFonts w:hint="eastAsia" w:ascii="宋体" w:hAnsi="宋体" w:cs="仿宋_GB2312"/>
          <w:sz w:val="32"/>
          <w:szCs w:val="32"/>
          <w:lang w:val="zh-CN"/>
        </w:rPr>
      </w:pPr>
      <w:r>
        <w:rPr>
          <w:rFonts w:hint="eastAsia" w:ascii="宋体" w:hAnsi="宋体" w:cs="仿宋_GB2312"/>
          <w:sz w:val="32"/>
          <w:szCs w:val="32"/>
          <w:lang w:val="zh-CN"/>
        </w:rPr>
        <w:t>社会统一信用代码或身份证号：</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US" w:eastAsia="zh-CN"/>
        </w:rPr>
        <w:t>63</w:t>
      </w:r>
      <w:r>
        <w:rPr>
          <w:rFonts w:hint="default" w:ascii="Arial" w:hAnsi="Arial" w:cs="Arial"/>
          <w:sz w:val="24"/>
          <w:u w:val="single"/>
          <w:lang w:eastAsia="zh-CN"/>
        </w:rPr>
        <w:t>××××××××××××</w:t>
      </w:r>
      <w:r>
        <w:rPr>
          <w:rFonts w:hint="eastAsia" w:ascii="宋体" w:hAnsi="宋体" w:cs="仿宋_GB2312"/>
          <w:sz w:val="32"/>
          <w:szCs w:val="32"/>
          <w:u w:val="single"/>
          <w:lang w:val="en-GB"/>
        </w:rPr>
        <w:t xml:space="preserve">                 </w:t>
      </w:r>
    </w:p>
    <w:p>
      <w:pPr>
        <w:autoSpaceDE w:val="0"/>
        <w:autoSpaceDN w:val="0"/>
        <w:adjustRightInd w:val="0"/>
        <w:spacing w:line="276" w:lineRule="auto"/>
        <w:ind w:firstLine="640" w:firstLineChars="200"/>
        <w:rPr>
          <w:rFonts w:hint="eastAsia" w:ascii="宋体" w:hAnsi="宋体" w:cs="仿宋_GB2312"/>
          <w:sz w:val="32"/>
          <w:szCs w:val="32"/>
          <w:lang w:val="zh-CN"/>
        </w:rPr>
      </w:pPr>
      <w:r>
        <w:rPr>
          <w:rFonts w:hint="eastAsia" w:ascii="宋体" w:hAnsi="宋体" w:cs="仿宋_GB2312"/>
          <w:sz w:val="32"/>
          <w:szCs w:val="32"/>
          <w:lang w:val="zh-CN"/>
        </w:rPr>
        <w:t>法 定 代 表 人：</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GB" w:eastAsia="zh-CN"/>
        </w:rPr>
        <w:t>张</w:t>
      </w:r>
      <w:r>
        <w:rPr>
          <w:rFonts w:hint="default" w:ascii="Arial" w:hAnsi="Arial" w:cs="Arial"/>
          <w:sz w:val="24"/>
          <w:u w:val="single"/>
          <w:lang w:eastAsia="zh-CN"/>
        </w:rPr>
        <w:t>××</w:t>
      </w:r>
      <w:r>
        <w:rPr>
          <w:rFonts w:hint="eastAsia" w:ascii="宋体" w:hAnsi="宋体" w:cs="仿宋_GB2312"/>
          <w:sz w:val="32"/>
          <w:szCs w:val="32"/>
          <w:u w:val="single"/>
          <w:lang w:val="en-GB"/>
        </w:rPr>
        <w:t xml:space="preserve">                             </w:t>
      </w:r>
    </w:p>
    <w:p>
      <w:pPr>
        <w:autoSpaceDE w:val="0"/>
        <w:autoSpaceDN w:val="0"/>
        <w:adjustRightInd w:val="0"/>
        <w:spacing w:line="276" w:lineRule="auto"/>
        <w:ind w:firstLine="640" w:firstLineChars="200"/>
        <w:rPr>
          <w:rFonts w:hint="eastAsia" w:ascii="宋体" w:hAnsi="宋体" w:cs="仿宋_GB2312"/>
          <w:sz w:val="32"/>
          <w:szCs w:val="32"/>
          <w:lang w:val="zh-CN"/>
        </w:rPr>
      </w:pPr>
      <w:r>
        <w:rPr>
          <w:rFonts w:hint="eastAsia" w:ascii="宋体" w:hAnsi="宋体" w:cs="仿宋_GB2312"/>
          <w:sz w:val="32"/>
          <w:szCs w:val="32"/>
          <w:lang w:val="zh-CN"/>
        </w:rPr>
        <w:t>法定代表人身份证号：</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US" w:eastAsia="zh-CN"/>
        </w:rPr>
        <w:t>63</w:t>
      </w:r>
      <w:r>
        <w:rPr>
          <w:rFonts w:hint="default" w:ascii="Arial" w:hAnsi="Arial" w:cs="Arial"/>
          <w:sz w:val="24"/>
          <w:u w:val="single"/>
          <w:lang w:eastAsia="zh-CN"/>
        </w:rPr>
        <w:t>××××××××××××</w:t>
      </w:r>
      <w:r>
        <w:rPr>
          <w:rFonts w:hint="eastAsia" w:ascii="宋体" w:hAnsi="宋体" w:cs="仿宋_GB2312"/>
          <w:sz w:val="32"/>
          <w:szCs w:val="32"/>
          <w:u w:val="single"/>
          <w:lang w:val="en-GB"/>
        </w:rPr>
        <w:t xml:space="preserve">                          </w:t>
      </w:r>
    </w:p>
    <w:p>
      <w:pPr>
        <w:autoSpaceDE w:val="0"/>
        <w:autoSpaceDN w:val="0"/>
        <w:adjustRightInd w:val="0"/>
        <w:spacing w:line="276" w:lineRule="auto"/>
        <w:ind w:firstLine="640" w:firstLineChars="200"/>
        <w:rPr>
          <w:rFonts w:ascii="宋体" w:hAnsi="宋体" w:cs="仿宋_GB2312"/>
          <w:sz w:val="32"/>
          <w:szCs w:val="32"/>
          <w:u w:val="single"/>
          <w:lang w:val="en-GB"/>
        </w:rPr>
      </w:pPr>
      <w:r>
        <w:rPr>
          <w:rFonts w:hint="eastAsia" w:ascii="宋体" w:hAnsi="宋体" w:cs="仿宋_GB2312"/>
          <w:sz w:val="32"/>
          <w:szCs w:val="32"/>
          <w:lang w:val="zh-CN"/>
        </w:rPr>
        <w:t>联    系    人：</w:t>
      </w:r>
      <w:r>
        <w:rPr>
          <w:rFonts w:hint="eastAsia" w:ascii="宋体" w:hAnsi="宋体" w:cs="仿宋_GB2312"/>
          <w:sz w:val="32"/>
          <w:szCs w:val="32"/>
          <w:u w:val="single"/>
          <w:lang w:val="en-GB"/>
        </w:rPr>
        <w:t xml:space="preserve">   </w:t>
      </w:r>
      <w:r>
        <w:rPr>
          <w:rFonts w:hint="eastAsia" w:ascii="宋体" w:hAnsi="宋体" w:cs="仿宋_GB2312"/>
          <w:color w:val="FF0000"/>
          <w:sz w:val="32"/>
          <w:szCs w:val="32"/>
          <w:u w:val="single" w:color="000000"/>
          <w:lang w:val="en-GB"/>
        </w:rPr>
        <w:t xml:space="preserve"> </w:t>
      </w:r>
      <w:r>
        <w:rPr>
          <w:rFonts w:hint="eastAsia" w:ascii="Arial" w:hAnsi="Arial" w:cs="Arial"/>
          <w:sz w:val="24"/>
          <w:u w:val="single"/>
          <w:lang w:val="en-GB" w:eastAsia="zh-CN"/>
        </w:rPr>
        <w:t>李</w:t>
      </w:r>
      <w:r>
        <w:rPr>
          <w:rFonts w:hint="default" w:ascii="Arial" w:hAnsi="Arial" w:cs="Arial"/>
          <w:sz w:val="24"/>
          <w:u w:val="single"/>
          <w:lang w:eastAsia="zh-CN"/>
        </w:rPr>
        <w:t>××</w:t>
      </w:r>
      <w:r>
        <w:rPr>
          <w:rFonts w:hint="eastAsia" w:ascii="宋体" w:hAnsi="宋体" w:cs="仿宋_GB2312"/>
          <w:color w:val="FF0000"/>
          <w:sz w:val="32"/>
          <w:szCs w:val="32"/>
          <w:u w:val="single" w:color="000000"/>
          <w:lang w:val="en-GB"/>
        </w:rPr>
        <w:t xml:space="preserve">       </w:t>
      </w:r>
      <w:r>
        <w:rPr>
          <w:rFonts w:hint="eastAsia" w:ascii="宋体" w:hAnsi="宋体" w:cs="仿宋_GB2312"/>
          <w:sz w:val="32"/>
          <w:szCs w:val="32"/>
          <w:u w:val="single"/>
          <w:lang w:val="en-GB"/>
        </w:rPr>
        <w:t xml:space="preserve">                    </w:t>
      </w:r>
    </w:p>
    <w:p>
      <w:pPr>
        <w:autoSpaceDE w:val="0"/>
        <w:autoSpaceDN w:val="0"/>
        <w:adjustRightInd w:val="0"/>
        <w:spacing w:line="276" w:lineRule="auto"/>
        <w:ind w:firstLine="640" w:firstLineChars="200"/>
        <w:rPr>
          <w:rFonts w:hint="eastAsia" w:ascii="宋体" w:hAnsi="宋体" w:cs="仿宋_GB2312"/>
          <w:color w:val="FF0000"/>
          <w:sz w:val="32"/>
          <w:szCs w:val="32"/>
          <w:u w:val="single" w:color="000000"/>
          <w:lang w:val="en-GB"/>
        </w:rPr>
      </w:pPr>
      <w:r>
        <w:rPr>
          <w:rFonts w:hint="eastAsia" w:ascii="宋体" w:hAnsi="宋体" w:cs="仿宋_GB2312"/>
          <w:sz w:val="32"/>
          <w:szCs w:val="32"/>
          <w:lang w:val="zh-CN"/>
        </w:rPr>
        <w:t>联系人工作电话：</w:t>
      </w:r>
      <w:r>
        <w:rPr>
          <w:rFonts w:hint="eastAsia" w:ascii="宋体" w:hAnsi="宋体" w:cs="仿宋_GB2312"/>
          <w:sz w:val="32"/>
          <w:szCs w:val="32"/>
          <w:u w:val="single"/>
          <w:lang w:val="en-GB"/>
        </w:rPr>
        <w:t xml:space="preserve"> </w:t>
      </w:r>
      <w:r>
        <w:rPr>
          <w:rFonts w:hint="eastAsia" w:ascii="宋体" w:hAnsi="宋体" w:cs="仿宋_GB2312"/>
          <w:color w:val="FF0000"/>
          <w:sz w:val="32"/>
          <w:szCs w:val="32"/>
          <w:u w:val="single" w:color="000000"/>
          <w:lang w:val="en-GB"/>
        </w:rPr>
        <w:t xml:space="preserve">  </w:t>
      </w:r>
      <w:r>
        <w:rPr>
          <w:rFonts w:hint="eastAsia" w:ascii="Arial" w:hAnsi="Arial" w:cs="Arial"/>
          <w:sz w:val="24"/>
          <w:u w:val="single"/>
          <w:lang w:val="en-US" w:eastAsia="zh-CN"/>
        </w:rPr>
        <w:t>138</w:t>
      </w:r>
      <w:r>
        <w:rPr>
          <w:rFonts w:hint="default" w:ascii="Arial" w:hAnsi="Arial" w:cs="Arial"/>
          <w:sz w:val="24"/>
          <w:u w:val="single"/>
          <w:lang w:eastAsia="zh-CN"/>
        </w:rPr>
        <w:t>××××××××</w:t>
      </w:r>
      <w:r>
        <w:rPr>
          <w:rFonts w:hint="eastAsia" w:ascii="宋体" w:hAnsi="宋体" w:cs="仿宋_GB2312"/>
          <w:color w:val="FF0000"/>
          <w:sz w:val="32"/>
          <w:szCs w:val="32"/>
          <w:u w:val="single" w:color="000000"/>
          <w:lang w:val="en-GB"/>
        </w:rPr>
        <w:t xml:space="preserve">                         </w:t>
      </w:r>
    </w:p>
    <w:p>
      <w:pPr>
        <w:autoSpaceDE w:val="0"/>
        <w:autoSpaceDN w:val="0"/>
        <w:adjustRightInd w:val="0"/>
        <w:spacing w:line="276" w:lineRule="auto"/>
        <w:ind w:firstLine="640" w:firstLineChars="200"/>
        <w:rPr>
          <w:rFonts w:hint="eastAsia" w:ascii="宋体" w:hAnsi="宋体" w:cs="仿宋_GB2312"/>
          <w:sz w:val="32"/>
          <w:szCs w:val="32"/>
          <w:u w:val="single" w:color="000000"/>
          <w:lang w:val="en-GB"/>
        </w:rPr>
      </w:pPr>
      <w:r>
        <w:rPr>
          <w:rFonts w:hint="eastAsia" w:ascii="宋体" w:hAnsi="宋体" w:cs="仿宋_GB2312"/>
          <w:sz w:val="32"/>
          <w:szCs w:val="32"/>
          <w:lang w:val="en-GB"/>
        </w:rPr>
        <w:t>联系人手机号码：</w:t>
      </w:r>
      <w:r>
        <w:rPr>
          <w:rFonts w:hint="eastAsia" w:ascii="宋体" w:hAnsi="宋体" w:cs="仿宋_GB2312"/>
          <w:sz w:val="32"/>
          <w:szCs w:val="32"/>
          <w:u w:val="single" w:color="000000"/>
          <w:lang w:val="en-GB"/>
        </w:rPr>
        <w:t xml:space="preserve">                                </w:t>
      </w:r>
    </w:p>
    <w:p>
      <w:pPr>
        <w:autoSpaceDE w:val="0"/>
        <w:autoSpaceDN w:val="0"/>
        <w:adjustRightInd w:val="0"/>
        <w:spacing w:line="276" w:lineRule="auto"/>
        <w:rPr>
          <w:rFonts w:hint="eastAsia" w:ascii="宋体" w:hAnsi="宋体" w:cs="仿宋_GB2312"/>
          <w:sz w:val="32"/>
          <w:szCs w:val="32"/>
          <w:lang w:val="en-GB"/>
        </w:rPr>
      </w:pPr>
      <w:r>
        <w:rPr>
          <w:rFonts w:hint="eastAsia" w:ascii="宋体" w:hAnsi="宋体" w:cs="仿宋_GB2312"/>
          <w:sz w:val="32"/>
          <w:szCs w:val="32"/>
          <w:lang w:val="en-GB"/>
        </w:rPr>
        <w:t xml:space="preserve">    通  讯  地  址：</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GB" w:eastAsia="zh-CN"/>
        </w:rPr>
        <w:t>共和县</w:t>
      </w:r>
      <w:r>
        <w:rPr>
          <w:rFonts w:hint="default" w:ascii="Arial" w:hAnsi="Arial" w:cs="Arial"/>
          <w:sz w:val="24"/>
          <w:u w:val="single"/>
          <w:lang w:eastAsia="zh-CN"/>
        </w:rPr>
        <w:t>××××××××</w:t>
      </w:r>
      <w:r>
        <w:rPr>
          <w:rFonts w:hint="eastAsia" w:ascii="宋体" w:hAnsi="宋体" w:cs="仿宋_GB2312"/>
          <w:sz w:val="32"/>
          <w:szCs w:val="32"/>
          <w:u w:val="single"/>
          <w:lang w:val="en-GB"/>
        </w:rPr>
        <w:t xml:space="preserve">    </w:t>
      </w:r>
      <w:r>
        <w:rPr>
          <w:rFonts w:hint="eastAsia" w:ascii="宋体" w:hAnsi="宋体" w:cs="仿宋_GB2312"/>
          <w:color w:val="FF0000"/>
          <w:sz w:val="32"/>
          <w:szCs w:val="32"/>
          <w:u w:val="single" w:color="000000"/>
          <w:lang w:val="en-GB"/>
        </w:rPr>
        <w:t xml:space="preserve">            </w:t>
      </w:r>
      <w:r>
        <w:rPr>
          <w:rFonts w:hint="eastAsia" w:ascii="宋体" w:hAnsi="宋体" w:cs="仿宋_GB2312"/>
          <w:sz w:val="32"/>
          <w:szCs w:val="32"/>
          <w:u w:val="single"/>
          <w:lang w:val="en-GB"/>
        </w:rPr>
        <w:t xml:space="preserve">              </w:t>
      </w:r>
      <w:r>
        <w:rPr>
          <w:rFonts w:hint="eastAsia" w:ascii="宋体" w:hAnsi="宋体" w:cs="仿宋_GB2312"/>
          <w:sz w:val="32"/>
          <w:szCs w:val="32"/>
          <w:lang w:val="en-GB"/>
        </w:rPr>
        <w:t xml:space="preserve">                                </w:t>
      </w:r>
    </w:p>
    <w:p>
      <w:pPr>
        <w:autoSpaceDE w:val="0"/>
        <w:autoSpaceDN w:val="0"/>
        <w:adjustRightInd w:val="0"/>
        <w:spacing w:line="276" w:lineRule="auto"/>
        <w:ind w:firstLine="640" w:firstLineChars="200"/>
        <w:rPr>
          <w:rFonts w:ascii="宋体" w:hAnsi="宋体" w:cs="仿宋_GB2312"/>
          <w:sz w:val="32"/>
          <w:szCs w:val="32"/>
          <w:u w:val="single"/>
          <w:lang w:val="en-GB"/>
        </w:rPr>
      </w:pPr>
      <w:r>
        <w:rPr>
          <w:rFonts w:hint="eastAsia" w:ascii="宋体" w:hAnsi="宋体" w:cs="仿宋_GB2312"/>
          <w:sz w:val="32"/>
          <w:szCs w:val="32"/>
          <w:lang w:val="zh-CN"/>
        </w:rPr>
        <w:t>填  报  时  间：</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US" w:eastAsia="zh-CN"/>
        </w:rPr>
        <w:t>20</w:t>
      </w:r>
      <w:r>
        <w:rPr>
          <w:rFonts w:hint="default" w:ascii="Arial" w:hAnsi="Arial" w:cs="Arial"/>
          <w:sz w:val="24"/>
          <w:u w:val="single"/>
          <w:lang w:eastAsia="zh-CN"/>
        </w:rPr>
        <w:t>××</w:t>
      </w:r>
      <w:r>
        <w:rPr>
          <w:rFonts w:hint="eastAsia" w:ascii="Arial" w:hAnsi="Arial" w:cs="Arial"/>
          <w:sz w:val="24"/>
          <w:u w:val="single"/>
          <w:lang w:eastAsia="zh-CN"/>
        </w:rPr>
        <w:t>年</w:t>
      </w:r>
      <w:r>
        <w:rPr>
          <w:rFonts w:hint="default" w:ascii="Arial" w:hAnsi="Arial" w:cs="Arial"/>
          <w:sz w:val="24"/>
          <w:u w:val="single"/>
          <w:lang w:eastAsia="zh-CN"/>
        </w:rPr>
        <w:t>××</w:t>
      </w:r>
      <w:r>
        <w:rPr>
          <w:rFonts w:hint="eastAsia" w:ascii="Arial" w:hAnsi="Arial" w:cs="Arial"/>
          <w:sz w:val="24"/>
          <w:u w:val="single"/>
          <w:lang w:eastAsia="zh-CN"/>
        </w:rPr>
        <w:t>月</w:t>
      </w:r>
      <w:r>
        <w:rPr>
          <w:rFonts w:hint="default" w:ascii="Arial" w:hAnsi="Arial" w:cs="Arial"/>
          <w:sz w:val="24"/>
          <w:u w:val="single"/>
          <w:lang w:eastAsia="zh-CN"/>
        </w:rPr>
        <w:t>××</w:t>
      </w:r>
      <w:r>
        <w:rPr>
          <w:rFonts w:hint="eastAsia" w:ascii="Arial" w:hAnsi="Arial" w:cs="Arial"/>
          <w:sz w:val="24"/>
          <w:u w:val="single"/>
          <w:lang w:eastAsia="zh-CN"/>
        </w:rPr>
        <w:t>日</w:t>
      </w:r>
      <w:r>
        <w:rPr>
          <w:rFonts w:hint="eastAsia" w:ascii="宋体" w:hAnsi="宋体" w:cs="仿宋_GB2312"/>
          <w:sz w:val="32"/>
          <w:szCs w:val="32"/>
          <w:u w:val="single"/>
          <w:lang w:val="en-GB"/>
        </w:rPr>
        <w:t xml:space="preserve"> </w:t>
      </w:r>
      <w:r>
        <w:rPr>
          <w:rFonts w:hint="eastAsia" w:ascii="宋体" w:hAnsi="宋体" w:cs="仿宋_GB2312"/>
          <w:color w:val="FF0000"/>
          <w:sz w:val="32"/>
          <w:szCs w:val="32"/>
          <w:u w:val="single" w:color="000000"/>
          <w:lang w:val="en-GB"/>
        </w:rPr>
        <w:t xml:space="preserve">            </w:t>
      </w:r>
      <w:r>
        <w:rPr>
          <w:rFonts w:hint="eastAsia" w:ascii="宋体" w:hAnsi="宋体" w:cs="仿宋_GB2312"/>
          <w:sz w:val="32"/>
          <w:szCs w:val="32"/>
          <w:u w:val="single"/>
          <w:lang w:val="en-GB"/>
        </w:rPr>
        <w:t xml:space="preserve">              </w:t>
      </w:r>
    </w:p>
    <w:p>
      <w:pPr>
        <w:autoSpaceDE w:val="0"/>
        <w:autoSpaceDN w:val="0"/>
        <w:adjustRightInd w:val="0"/>
        <w:rPr>
          <w:rFonts w:hint="eastAsia" w:ascii="宋体" w:hAnsi="宋体" w:cs="仿宋_GB2312"/>
          <w:sz w:val="24"/>
          <w:szCs w:val="24"/>
          <w:lang w:val="en-GB"/>
        </w:rPr>
      </w:pPr>
    </w:p>
    <w:p>
      <w:pPr>
        <w:autoSpaceDE w:val="0"/>
        <w:autoSpaceDN w:val="0"/>
        <w:adjustRightInd w:val="0"/>
        <w:jc w:val="center"/>
        <w:rPr>
          <w:rFonts w:hint="eastAsia" w:ascii="宋体" w:hAnsi="宋体"/>
          <w:sz w:val="28"/>
          <w:szCs w:val="28"/>
          <w:lang w:val="en-GB"/>
        </w:rPr>
      </w:pPr>
      <w:r>
        <w:rPr>
          <w:rFonts w:hint="eastAsia" w:ascii="宋体" w:hAnsi="宋体" w:cs="仿宋_GB2312"/>
          <w:sz w:val="28"/>
          <w:szCs w:val="28"/>
          <w:lang w:val="en-GB"/>
        </w:rPr>
        <w:t>国家林业和草原局监制</w:t>
      </w:r>
    </w:p>
    <w:p>
      <w:pPr>
        <w:autoSpaceDE w:val="0"/>
        <w:autoSpaceDN w:val="0"/>
        <w:adjustRightInd w:val="0"/>
        <w:spacing w:line="276" w:lineRule="auto"/>
        <w:jc w:val="center"/>
        <w:rPr>
          <w:rFonts w:hint="eastAsia" w:ascii="宋体" w:hAnsi="宋体" w:cs="仿宋_GB2312"/>
          <w:b/>
          <w:bCs/>
          <w:sz w:val="36"/>
          <w:szCs w:val="36"/>
          <w:lang w:val="zh-CN"/>
        </w:rPr>
      </w:pPr>
      <w:r>
        <w:rPr>
          <w:rFonts w:ascii="宋体" w:hAnsi="宋体" w:cs="仿宋_GB2312"/>
          <w:b/>
          <w:bCs/>
          <w:sz w:val="36"/>
          <w:szCs w:val="36"/>
          <w:lang w:val="zh-CN"/>
        </w:rPr>
        <w:br w:type="page"/>
      </w:r>
    </w:p>
    <w:p>
      <w:pPr>
        <w:autoSpaceDE w:val="0"/>
        <w:autoSpaceDN w:val="0"/>
        <w:adjustRightInd w:val="0"/>
        <w:spacing w:line="276" w:lineRule="auto"/>
        <w:jc w:val="center"/>
        <w:rPr>
          <w:rFonts w:hint="eastAsia" w:ascii="宋体" w:hAnsi="宋体" w:cs="仿宋_GB2312"/>
          <w:b/>
          <w:bCs/>
          <w:sz w:val="36"/>
          <w:szCs w:val="36"/>
          <w:lang w:val="zh-CN"/>
        </w:rPr>
      </w:pPr>
    </w:p>
    <w:p>
      <w:pPr>
        <w:autoSpaceDE w:val="0"/>
        <w:autoSpaceDN w:val="0"/>
        <w:adjustRightInd w:val="0"/>
        <w:spacing w:line="276" w:lineRule="auto"/>
        <w:jc w:val="center"/>
        <w:rPr>
          <w:rFonts w:ascii="宋体" w:hAnsi="宋体" w:cs="仿宋_GB2312"/>
          <w:b/>
          <w:bCs/>
          <w:sz w:val="36"/>
          <w:szCs w:val="36"/>
          <w:lang w:val="zh-CN"/>
        </w:rPr>
      </w:pPr>
      <w:r>
        <w:rPr>
          <w:rFonts w:hint="eastAsia" w:ascii="宋体" w:hAnsi="宋体" w:cs="仿宋_GB2312"/>
          <w:b/>
          <w:bCs/>
          <w:sz w:val="36"/>
          <w:szCs w:val="36"/>
          <w:lang w:val="zh-CN"/>
        </w:rPr>
        <w:t>填</w:t>
      </w:r>
      <w:r>
        <w:rPr>
          <w:rFonts w:hint="eastAsia" w:ascii="宋体" w:hAnsi="宋体" w:cs="仿宋_GB2312"/>
          <w:b/>
          <w:bCs/>
          <w:sz w:val="36"/>
          <w:szCs w:val="36"/>
          <w:lang w:val="en-GB"/>
        </w:rPr>
        <w:t xml:space="preserve">  </w:t>
      </w:r>
      <w:r>
        <w:rPr>
          <w:rFonts w:hint="eastAsia" w:ascii="宋体" w:hAnsi="宋体" w:cs="仿宋_GB2312"/>
          <w:b/>
          <w:bCs/>
          <w:sz w:val="36"/>
          <w:szCs w:val="36"/>
          <w:lang w:val="zh-CN"/>
        </w:rPr>
        <w:t>表</w:t>
      </w:r>
      <w:r>
        <w:rPr>
          <w:rFonts w:hint="eastAsia" w:ascii="宋体" w:hAnsi="宋体" w:cs="仿宋_GB2312"/>
          <w:b/>
          <w:bCs/>
          <w:sz w:val="36"/>
          <w:szCs w:val="36"/>
          <w:lang w:val="en-GB"/>
        </w:rPr>
        <w:t xml:space="preserve">  </w:t>
      </w:r>
      <w:r>
        <w:rPr>
          <w:rFonts w:hint="eastAsia" w:ascii="宋体" w:hAnsi="宋体" w:cs="仿宋_GB2312"/>
          <w:b/>
          <w:bCs/>
          <w:sz w:val="36"/>
          <w:szCs w:val="36"/>
          <w:lang w:val="zh-CN"/>
        </w:rPr>
        <w:t>说</w:t>
      </w:r>
      <w:r>
        <w:rPr>
          <w:rFonts w:hint="eastAsia" w:ascii="宋体" w:hAnsi="宋体" w:cs="仿宋_GB2312"/>
          <w:b/>
          <w:bCs/>
          <w:sz w:val="36"/>
          <w:szCs w:val="36"/>
          <w:lang w:val="en-GB"/>
        </w:rPr>
        <w:t xml:space="preserve">  </w:t>
      </w:r>
      <w:r>
        <w:rPr>
          <w:rFonts w:hint="eastAsia" w:ascii="宋体" w:hAnsi="宋体" w:cs="仿宋_GB2312"/>
          <w:b/>
          <w:bCs/>
          <w:sz w:val="36"/>
          <w:szCs w:val="36"/>
          <w:lang w:val="zh-CN"/>
        </w:rPr>
        <w:t>明</w:t>
      </w:r>
    </w:p>
    <w:p>
      <w:pPr>
        <w:autoSpaceDE w:val="0"/>
        <w:autoSpaceDN w:val="0"/>
        <w:adjustRightInd w:val="0"/>
        <w:spacing w:line="276" w:lineRule="auto"/>
        <w:rPr>
          <w:rFonts w:ascii="宋体" w:hAnsi="宋体"/>
          <w:b/>
          <w:bCs/>
          <w:sz w:val="32"/>
          <w:szCs w:val="32"/>
          <w:lang w:val="en-GB"/>
        </w:rPr>
      </w:pPr>
    </w:p>
    <w:p>
      <w:pPr>
        <w:autoSpaceDE w:val="0"/>
        <w:autoSpaceDN w:val="0"/>
        <w:adjustRightInd w:val="0"/>
        <w:spacing w:line="276" w:lineRule="auto"/>
        <w:ind w:firstLine="642" w:firstLineChars="200"/>
        <w:rPr>
          <w:rFonts w:ascii="宋体" w:hAnsi="宋体" w:cs="仿宋_GB2312"/>
          <w:sz w:val="32"/>
          <w:szCs w:val="32"/>
          <w:lang w:val="en-GB"/>
        </w:rPr>
      </w:pPr>
      <w:r>
        <w:rPr>
          <w:rFonts w:hint="eastAsia" w:ascii="宋体" w:hAnsi="宋体" w:cs="仿宋_GB2312"/>
          <w:b/>
          <w:sz w:val="32"/>
          <w:szCs w:val="32"/>
          <w:lang w:val="en-GB"/>
        </w:rPr>
        <w:t>1.</w:t>
      </w:r>
      <w:r>
        <w:rPr>
          <w:rFonts w:hint="eastAsia" w:ascii="宋体" w:hAnsi="宋体" w:cs="仿宋_GB2312"/>
          <w:sz w:val="32"/>
          <w:szCs w:val="32"/>
          <w:lang w:val="zh-CN"/>
        </w:rPr>
        <w:t>此表采用</w:t>
      </w:r>
      <w:r>
        <w:rPr>
          <w:rFonts w:hint="eastAsia" w:ascii="宋体" w:hAnsi="宋体" w:cs="仿宋_GB2312"/>
          <w:sz w:val="32"/>
          <w:szCs w:val="32"/>
          <w:lang w:val="en-GB"/>
        </w:rPr>
        <w:t>A4</w:t>
      </w:r>
      <w:r>
        <w:rPr>
          <w:rFonts w:hint="eastAsia" w:ascii="宋体" w:hAnsi="宋体" w:cs="仿宋_GB2312"/>
          <w:sz w:val="32"/>
          <w:szCs w:val="32"/>
          <w:lang w:val="zh-CN"/>
        </w:rPr>
        <w:t>规格用纸，可下载打印。</w:t>
      </w:r>
    </w:p>
    <w:p>
      <w:pPr>
        <w:autoSpaceDE w:val="0"/>
        <w:autoSpaceDN w:val="0"/>
        <w:adjustRightInd w:val="0"/>
        <w:spacing w:line="276" w:lineRule="auto"/>
        <w:ind w:firstLine="642" w:firstLineChars="200"/>
        <w:rPr>
          <w:rFonts w:ascii="宋体" w:hAnsi="宋体"/>
          <w:sz w:val="32"/>
          <w:szCs w:val="32"/>
          <w:lang w:val="en-GB"/>
        </w:rPr>
      </w:pPr>
      <w:r>
        <w:rPr>
          <w:rFonts w:hint="eastAsia" w:ascii="宋体" w:hAnsi="宋体" w:cs="仿宋_GB2312"/>
          <w:b/>
          <w:sz w:val="32"/>
          <w:szCs w:val="32"/>
          <w:lang w:val="en-GB"/>
        </w:rPr>
        <w:t>2.</w:t>
      </w:r>
      <w:r>
        <w:rPr>
          <w:rFonts w:hint="eastAsia" w:ascii="宋体" w:hAnsi="宋体" w:cs="仿宋_GB2312"/>
          <w:sz w:val="32"/>
          <w:szCs w:val="32"/>
          <w:lang w:val="zh-CN"/>
        </w:rPr>
        <w:t>申请征占用草原为个人的可不填写法定代表人和盖章。</w:t>
      </w:r>
    </w:p>
    <w:p>
      <w:pPr>
        <w:autoSpaceDE w:val="0"/>
        <w:autoSpaceDN w:val="0"/>
        <w:adjustRightInd w:val="0"/>
        <w:spacing w:line="276" w:lineRule="auto"/>
        <w:ind w:firstLine="642" w:firstLineChars="200"/>
        <w:rPr>
          <w:rFonts w:hint="eastAsia" w:ascii="宋体" w:hAnsi="宋体" w:cs="仿宋_GB2312"/>
          <w:sz w:val="32"/>
          <w:szCs w:val="32"/>
          <w:lang w:val="zh-CN"/>
        </w:rPr>
      </w:pPr>
      <w:r>
        <w:rPr>
          <w:rFonts w:hint="eastAsia" w:ascii="宋体" w:hAnsi="宋体" w:cs="仿宋_GB2312"/>
          <w:b/>
          <w:sz w:val="32"/>
          <w:szCs w:val="32"/>
          <w:lang w:val="en-GB"/>
        </w:rPr>
        <w:t>3.</w:t>
      </w:r>
      <w:r>
        <w:rPr>
          <w:rFonts w:hint="eastAsia" w:ascii="宋体" w:hAnsi="宋体" w:cs="仿宋_GB2312"/>
          <w:sz w:val="32"/>
          <w:szCs w:val="32"/>
          <w:lang w:val="zh-CN"/>
        </w:rPr>
        <w:t>请在草原征占用类别打√对选项进行选择。符合《草原征占用审核审批管理规范》第六条的简称为“征收、征用或者使用”；符合第七条的简称“临时占用”；符合第八条的简称“保护或畜牧工程设施”。</w:t>
      </w:r>
    </w:p>
    <w:p>
      <w:pPr>
        <w:autoSpaceDE w:val="0"/>
        <w:autoSpaceDN w:val="0"/>
        <w:adjustRightInd w:val="0"/>
        <w:spacing w:line="276" w:lineRule="auto"/>
        <w:ind w:firstLine="642" w:firstLineChars="200"/>
        <w:rPr>
          <w:rFonts w:hint="eastAsia" w:ascii="宋体" w:hAnsi="宋体" w:cs="仿宋_GB2312"/>
          <w:sz w:val="32"/>
          <w:szCs w:val="32"/>
          <w:lang w:val="zh-CN"/>
        </w:rPr>
      </w:pPr>
      <w:r>
        <w:rPr>
          <w:rFonts w:hint="eastAsia" w:ascii="宋体" w:hAnsi="宋体" w:cs="仿宋_GB2312"/>
          <w:b/>
          <w:sz w:val="32"/>
          <w:szCs w:val="32"/>
          <w:lang w:val="zh-CN"/>
        </w:rPr>
        <w:t>4．</w:t>
      </w:r>
      <w:r>
        <w:rPr>
          <w:rFonts w:hint="eastAsia" w:ascii="宋体" w:hAnsi="宋体" w:cs="仿宋_GB2312"/>
          <w:sz w:val="32"/>
          <w:szCs w:val="32"/>
          <w:lang w:val="zh-CN"/>
        </w:rPr>
        <w:t xml:space="preserve">“拟征占用草原的时限”栏。①征收、征用或者使用，填“永久”；②“临时占用”按实际占用年限填写；③保护或畜牧工程设施，填“长期”。 </w:t>
      </w:r>
    </w:p>
    <w:p>
      <w:pPr>
        <w:autoSpaceDE w:val="0"/>
        <w:autoSpaceDN w:val="0"/>
        <w:adjustRightInd w:val="0"/>
        <w:spacing w:line="276" w:lineRule="auto"/>
        <w:ind w:firstLine="642" w:firstLineChars="200"/>
        <w:rPr>
          <w:rFonts w:ascii="宋体" w:hAnsi="宋体"/>
          <w:sz w:val="32"/>
          <w:szCs w:val="32"/>
          <w:lang w:val="zh-CN"/>
        </w:rPr>
      </w:pPr>
      <w:r>
        <w:rPr>
          <w:rFonts w:hint="eastAsia" w:ascii="宋体" w:hAnsi="宋体" w:cs="仿宋_GB2312"/>
          <w:b/>
          <w:sz w:val="32"/>
          <w:szCs w:val="32"/>
          <w:lang w:val="zh-CN"/>
        </w:rPr>
        <w:t>5.</w:t>
      </w:r>
      <w:r>
        <w:rPr>
          <w:rFonts w:hint="eastAsia" w:ascii="宋体" w:hAnsi="宋体" w:cs="仿宋_GB2312"/>
          <w:sz w:val="32"/>
          <w:szCs w:val="32"/>
          <w:lang w:val="zh-CN"/>
        </w:rPr>
        <w:t>一个项目征占用草原，应一次性提出申请，不得划整为零。</w:t>
      </w:r>
    </w:p>
    <w:p>
      <w:pPr>
        <w:autoSpaceDE w:val="0"/>
        <w:autoSpaceDN w:val="0"/>
        <w:adjustRightInd w:val="0"/>
        <w:spacing w:line="276" w:lineRule="auto"/>
        <w:ind w:firstLine="642" w:firstLineChars="200"/>
        <w:rPr>
          <w:rFonts w:hint="eastAsia" w:ascii="宋体" w:hAnsi="宋体" w:cs="仿宋_GB2312"/>
          <w:sz w:val="32"/>
          <w:szCs w:val="32"/>
          <w:lang w:val="zh-CN"/>
        </w:rPr>
      </w:pPr>
      <w:r>
        <w:rPr>
          <w:rFonts w:hint="eastAsia" w:ascii="宋体" w:hAnsi="宋体" w:cs="仿宋_GB2312"/>
          <w:b/>
          <w:sz w:val="32"/>
          <w:szCs w:val="32"/>
          <w:lang w:val="zh-CN"/>
        </w:rPr>
        <w:t>6.</w:t>
      </w:r>
      <w:r>
        <w:rPr>
          <w:rFonts w:hint="eastAsia" w:ascii="宋体" w:hAnsi="宋体" w:cs="仿宋_GB2312"/>
          <w:sz w:val="32"/>
          <w:szCs w:val="32"/>
          <w:lang w:val="zh-CN"/>
        </w:rPr>
        <w:t>征占用草原区域范围矢量数据坐标图使用当地2000国家大地坐标系，同时需提供纸质版和电子版。</w:t>
      </w:r>
    </w:p>
    <w:p>
      <w:pPr>
        <w:autoSpaceDE w:val="0"/>
        <w:autoSpaceDN w:val="0"/>
        <w:adjustRightInd w:val="0"/>
        <w:spacing w:line="276" w:lineRule="auto"/>
        <w:ind w:firstLine="642" w:firstLineChars="200"/>
        <w:rPr>
          <w:rFonts w:hint="eastAsia" w:ascii="宋体" w:hAnsi="宋体" w:cs="仿宋_GB2312"/>
          <w:sz w:val="32"/>
          <w:szCs w:val="32"/>
          <w:lang w:val="zh-CN"/>
        </w:rPr>
      </w:pPr>
      <w:r>
        <w:rPr>
          <w:rFonts w:hint="eastAsia" w:ascii="宋体" w:hAnsi="宋体" w:cs="仿宋_GB2312"/>
          <w:b/>
          <w:sz w:val="32"/>
          <w:szCs w:val="32"/>
          <w:lang w:val="zh-CN"/>
        </w:rPr>
        <w:t>7.</w:t>
      </w:r>
      <w:r>
        <w:rPr>
          <w:rFonts w:hint="eastAsia" w:ascii="宋体" w:hAnsi="宋体" w:cs="仿宋_GB2312"/>
          <w:sz w:val="32"/>
          <w:szCs w:val="32"/>
          <w:lang w:val="zh-CN"/>
        </w:rPr>
        <w:t>法定代表人（申请人）对填写内容的真实性负责。</w:t>
      </w:r>
    </w:p>
    <w:p>
      <w:pPr>
        <w:autoSpaceDE w:val="0"/>
        <w:autoSpaceDN w:val="0"/>
        <w:adjustRightInd w:val="0"/>
        <w:spacing w:line="276" w:lineRule="auto"/>
        <w:ind w:firstLine="640" w:firstLineChars="200"/>
        <w:rPr>
          <w:rFonts w:hint="eastAsia" w:ascii="宋体" w:hAnsi="宋体" w:cs="仿宋_GB2312"/>
          <w:sz w:val="32"/>
          <w:szCs w:val="32"/>
          <w:lang w:val="zh-CN"/>
        </w:rPr>
      </w:pPr>
    </w:p>
    <w:p>
      <w:pPr>
        <w:autoSpaceDE w:val="0"/>
        <w:autoSpaceDN w:val="0"/>
        <w:adjustRightInd w:val="0"/>
        <w:spacing w:line="276" w:lineRule="auto"/>
        <w:ind w:firstLine="640" w:firstLineChars="200"/>
        <w:rPr>
          <w:rFonts w:hint="eastAsia" w:ascii="宋体" w:hAnsi="宋体" w:cs="仿宋_GB2312"/>
          <w:sz w:val="32"/>
          <w:szCs w:val="32"/>
          <w:lang w:val="zh-CN"/>
        </w:rPr>
      </w:pPr>
    </w:p>
    <w:p>
      <w:pPr>
        <w:autoSpaceDE w:val="0"/>
        <w:autoSpaceDN w:val="0"/>
        <w:adjustRightInd w:val="0"/>
        <w:spacing w:line="276" w:lineRule="auto"/>
        <w:ind w:firstLine="640" w:firstLineChars="200"/>
        <w:rPr>
          <w:rFonts w:hint="eastAsia" w:ascii="宋体" w:hAnsi="宋体" w:cs="仿宋_GB2312"/>
          <w:sz w:val="32"/>
          <w:szCs w:val="32"/>
          <w:lang w:val="zh-CN"/>
        </w:rPr>
      </w:pPr>
    </w:p>
    <w:p>
      <w:pPr>
        <w:autoSpaceDE w:val="0"/>
        <w:autoSpaceDN w:val="0"/>
        <w:adjustRightInd w:val="0"/>
        <w:spacing w:line="276" w:lineRule="auto"/>
        <w:ind w:firstLine="640" w:firstLineChars="200"/>
        <w:rPr>
          <w:rFonts w:hint="eastAsia" w:ascii="宋体" w:hAnsi="宋体" w:cs="仿宋_GB2312"/>
          <w:sz w:val="32"/>
          <w:szCs w:val="32"/>
          <w:lang w:val="zh-CN"/>
        </w:rPr>
      </w:pPr>
    </w:p>
    <w:tbl>
      <w:tblPr>
        <w:tblStyle w:val="4"/>
        <w:tblpPr w:leftFromText="180" w:rightFromText="180" w:vertAnchor="text" w:tblpX="-252" w:tblpY="1"/>
        <w:tblOverlap w:val="never"/>
        <w:tblW w:w="5534" w:type="pct"/>
        <w:tblInd w:w="0" w:type="dxa"/>
        <w:tblLayout w:type="fixed"/>
        <w:tblCellMar>
          <w:top w:w="0" w:type="dxa"/>
          <w:left w:w="108" w:type="dxa"/>
          <w:bottom w:w="0" w:type="dxa"/>
          <w:right w:w="108" w:type="dxa"/>
        </w:tblCellMar>
      </w:tblPr>
      <w:tblGrid>
        <w:gridCol w:w="740"/>
        <w:gridCol w:w="819"/>
        <w:gridCol w:w="1005"/>
        <w:gridCol w:w="879"/>
        <w:gridCol w:w="145"/>
        <w:gridCol w:w="1056"/>
        <w:gridCol w:w="137"/>
        <w:gridCol w:w="741"/>
        <w:gridCol w:w="400"/>
        <w:gridCol w:w="971"/>
        <w:gridCol w:w="135"/>
        <w:gridCol w:w="156"/>
        <w:gridCol w:w="137"/>
        <w:gridCol w:w="21"/>
        <w:gridCol w:w="703"/>
        <w:gridCol w:w="415"/>
        <w:gridCol w:w="971"/>
      </w:tblGrid>
      <w:tr>
        <w:tblPrEx>
          <w:tblCellMar>
            <w:top w:w="0" w:type="dxa"/>
            <w:left w:w="108" w:type="dxa"/>
            <w:bottom w:w="0" w:type="dxa"/>
            <w:right w:w="108" w:type="dxa"/>
          </w:tblCellMar>
        </w:tblPrEx>
        <w:trPr>
          <w:trHeight w:val="721" w:hRule="exact"/>
        </w:trPr>
        <w:tc>
          <w:tcPr>
            <w:tcW w:w="826"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r>
              <w:rPr>
                <w:rFonts w:hint="eastAsia" w:ascii="宋体" w:hAnsi="宋体" w:cs="仿宋_GB2312"/>
                <w:sz w:val="24"/>
                <w:szCs w:val="24"/>
                <w:lang w:val="en-GB"/>
              </w:rPr>
              <w:t>项目名称</w:t>
            </w:r>
          </w:p>
        </w:tc>
        <w:tc>
          <w:tcPr>
            <w:tcW w:w="4174" w:type="pct"/>
            <w:gridSpan w:val="1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宋体" w:hAnsi="宋体" w:eastAsia="宋体" w:cs="仿宋_GB2312"/>
                <w:sz w:val="24"/>
                <w:szCs w:val="24"/>
                <w:lang w:val="en-US" w:eastAsia="zh-CN"/>
              </w:rPr>
            </w:pPr>
            <w:r>
              <w:rPr>
                <w:rFonts w:hint="eastAsia" w:ascii="宋体" w:hAnsi="宋体" w:cs="仿宋_GB2312"/>
                <w:sz w:val="24"/>
                <w:szCs w:val="24"/>
                <w:lang w:val="en-GB" w:eastAsia="zh-CN"/>
              </w:rPr>
              <w:t>立项</w:t>
            </w:r>
            <w:r>
              <w:rPr>
                <w:rFonts w:hint="eastAsia" w:ascii="宋体" w:hAnsi="宋体" w:cs="仿宋_GB2312"/>
                <w:sz w:val="24"/>
                <w:szCs w:val="24"/>
                <w:lang w:val="en-US" w:eastAsia="zh-CN"/>
              </w:rPr>
              <w:t>/核准文件批复名称</w:t>
            </w:r>
          </w:p>
        </w:tc>
      </w:tr>
      <w:tr>
        <w:tblPrEx>
          <w:tblCellMar>
            <w:top w:w="0" w:type="dxa"/>
            <w:left w:w="108" w:type="dxa"/>
            <w:bottom w:w="0" w:type="dxa"/>
            <w:right w:w="108" w:type="dxa"/>
          </w:tblCellMar>
        </w:tblPrEx>
        <w:trPr>
          <w:trHeight w:val="1000" w:hRule="exact"/>
        </w:trPr>
        <w:tc>
          <w:tcPr>
            <w:tcW w:w="826"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项目批准</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单位</w:t>
            </w:r>
          </w:p>
        </w:tc>
        <w:tc>
          <w:tcPr>
            <w:tcW w:w="1701" w:type="pct"/>
            <w:gridSpan w:val="5"/>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eastAsia="zh-CN"/>
              </w:rPr>
              <w:t>立项</w:t>
            </w:r>
            <w:r>
              <w:rPr>
                <w:rFonts w:hint="eastAsia" w:ascii="宋体" w:hAnsi="宋体" w:cs="仿宋_GB2312"/>
                <w:sz w:val="24"/>
                <w:szCs w:val="24"/>
                <w:lang w:val="en-US" w:eastAsia="zh-CN"/>
              </w:rPr>
              <w:t>/核准文件批复单位名称</w:t>
            </w:r>
          </w:p>
        </w:tc>
        <w:tc>
          <w:tcPr>
            <w:tcW w:w="1134" w:type="pct"/>
            <w:gridSpan w:val="7"/>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项目批准文件及</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文号</w:t>
            </w:r>
          </w:p>
        </w:tc>
        <w:tc>
          <w:tcPr>
            <w:tcW w:w="1340" w:type="pct"/>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r>
              <w:rPr>
                <w:rFonts w:hint="eastAsia" w:ascii="宋体" w:hAnsi="宋体" w:cs="仿宋_GB2312"/>
                <w:sz w:val="24"/>
                <w:szCs w:val="24"/>
                <w:lang w:val="en-GB" w:eastAsia="zh-CN"/>
              </w:rPr>
              <w:t>立项</w:t>
            </w:r>
            <w:r>
              <w:rPr>
                <w:rFonts w:hint="eastAsia" w:ascii="宋体" w:hAnsi="宋体" w:cs="仿宋_GB2312"/>
                <w:sz w:val="24"/>
                <w:szCs w:val="24"/>
                <w:lang w:val="en-US" w:eastAsia="zh-CN"/>
              </w:rPr>
              <w:t>/核准文件文号</w:t>
            </w:r>
          </w:p>
        </w:tc>
      </w:tr>
      <w:tr>
        <w:tblPrEx>
          <w:tblCellMar>
            <w:top w:w="0" w:type="dxa"/>
            <w:left w:w="108" w:type="dxa"/>
            <w:bottom w:w="0" w:type="dxa"/>
            <w:right w:w="108" w:type="dxa"/>
          </w:tblCellMar>
        </w:tblPrEx>
        <w:trPr>
          <w:trHeight w:val="987" w:hRule="exact"/>
        </w:trPr>
        <w:tc>
          <w:tcPr>
            <w:tcW w:w="826"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草原征占用</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类别</w:t>
            </w:r>
          </w:p>
        </w:tc>
        <w:tc>
          <w:tcPr>
            <w:tcW w:w="1701" w:type="pct"/>
            <w:gridSpan w:val="5"/>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征收、征用或者使用</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    ）</w:t>
            </w:r>
          </w:p>
        </w:tc>
        <w:tc>
          <w:tcPr>
            <w:tcW w:w="1125" w:type="pct"/>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临时占用</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 xml:space="preserve">（  </w:t>
            </w:r>
            <w:r>
              <w:rPr>
                <w:rFonts w:hint="default" w:ascii="Arial" w:hAnsi="Arial" w:cs="Arial"/>
                <w:sz w:val="24"/>
                <w:szCs w:val="24"/>
                <w:lang w:val="en-GB"/>
              </w:rPr>
              <w:t>√</w:t>
            </w:r>
            <w:r>
              <w:rPr>
                <w:rFonts w:hint="eastAsia" w:ascii="宋体" w:hAnsi="宋体" w:cs="仿宋_GB2312"/>
                <w:sz w:val="24"/>
                <w:szCs w:val="24"/>
                <w:lang w:val="en-GB"/>
              </w:rPr>
              <w:t xml:space="preserve">  ）</w:t>
            </w:r>
          </w:p>
        </w:tc>
        <w:tc>
          <w:tcPr>
            <w:tcW w:w="1349" w:type="pct"/>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保护或畜牧工程设施（    ）</w:t>
            </w:r>
          </w:p>
        </w:tc>
      </w:tr>
      <w:tr>
        <w:tblPrEx>
          <w:tblCellMar>
            <w:top w:w="0" w:type="dxa"/>
            <w:left w:w="108" w:type="dxa"/>
            <w:bottom w:w="0" w:type="dxa"/>
            <w:right w:w="108" w:type="dxa"/>
          </w:tblCellMar>
        </w:tblPrEx>
        <w:trPr>
          <w:trHeight w:val="850" w:hRule="exact"/>
        </w:trPr>
        <w:tc>
          <w:tcPr>
            <w:tcW w:w="826"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拟征占用草原具体用途</w:t>
            </w:r>
          </w:p>
        </w:tc>
        <w:tc>
          <w:tcPr>
            <w:tcW w:w="1701" w:type="pct"/>
            <w:gridSpan w:val="5"/>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eastAsia="宋体" w:cs="仿宋_GB2312"/>
                <w:sz w:val="24"/>
                <w:szCs w:val="24"/>
                <w:lang w:val="en-GB" w:eastAsia="zh-CN"/>
              </w:rPr>
            </w:pPr>
            <w:r>
              <w:rPr>
                <w:rFonts w:hint="eastAsia" w:ascii="宋体" w:hAnsi="宋体" w:cs="仿宋_GB2312"/>
                <w:sz w:val="24"/>
                <w:szCs w:val="24"/>
                <w:lang w:val="en-GB" w:eastAsia="zh-CN"/>
              </w:rPr>
              <w:t>如建设临时项目部、临时道路等</w:t>
            </w:r>
          </w:p>
        </w:tc>
        <w:tc>
          <w:tcPr>
            <w:tcW w:w="1125" w:type="pct"/>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拟征占用草原</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的时限</w:t>
            </w:r>
          </w:p>
        </w:tc>
        <w:tc>
          <w:tcPr>
            <w:tcW w:w="1349" w:type="pct"/>
            <w:gridSpan w:val="7"/>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2年</w:t>
            </w:r>
          </w:p>
        </w:tc>
      </w:tr>
      <w:tr>
        <w:tblPrEx>
          <w:tblCellMar>
            <w:top w:w="0" w:type="dxa"/>
            <w:left w:w="108" w:type="dxa"/>
            <w:bottom w:w="0" w:type="dxa"/>
            <w:right w:w="108" w:type="dxa"/>
          </w:tblCellMar>
        </w:tblPrEx>
        <w:trPr>
          <w:trHeight w:val="681" w:hRule="atLeast"/>
        </w:trPr>
        <w:tc>
          <w:tcPr>
            <w:tcW w:w="392" w:type="pct"/>
            <w:vMerge w:val="restart"/>
            <w:tcBorders>
              <w:left w:val="single" w:color="auto" w:sz="6" w:space="0"/>
              <w:right w:val="single" w:color="auto" w:sz="6"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r>
              <w:rPr>
                <w:rFonts w:hint="eastAsia" w:ascii="宋体" w:hAnsi="宋体" w:cs="仿宋_GB2312"/>
                <w:sz w:val="24"/>
                <w:szCs w:val="24"/>
                <w:lang w:val="en-GB"/>
              </w:rPr>
              <w:t>拟征占用草原的基本情况</w:t>
            </w:r>
          </w:p>
        </w:tc>
        <w:tc>
          <w:tcPr>
            <w:tcW w:w="433" w:type="pct"/>
            <w:vMerge w:val="restart"/>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位置</w:t>
            </w:r>
          </w:p>
        </w:tc>
        <w:tc>
          <w:tcPr>
            <w:tcW w:w="995" w:type="pct"/>
            <w:gridSpan w:val="2"/>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cs="仿宋_GB2312"/>
                <w:sz w:val="24"/>
                <w:szCs w:val="24"/>
                <w:lang w:val="en-GB"/>
              </w:rPr>
            </w:pPr>
            <w:r>
              <w:rPr>
                <w:rFonts w:hint="eastAsia" w:ascii="宋体" w:hAnsi="宋体" w:cs="仿宋_GB2312"/>
                <w:sz w:val="24"/>
                <w:szCs w:val="24"/>
                <w:lang w:val="en-GB"/>
              </w:rPr>
              <w:t>省（区、市）</w:t>
            </w:r>
          </w:p>
        </w:tc>
        <w:tc>
          <w:tcPr>
            <w:tcW w:w="3179" w:type="pct"/>
            <w:gridSpan w:val="13"/>
            <w:tcBorders>
              <w:top w:val="single" w:color="auto" w:sz="6"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ind w:right="-73" w:rightChars="-35"/>
              <w:jc w:val="center"/>
              <w:rPr>
                <w:rFonts w:hint="eastAsia" w:ascii="宋体" w:hAnsi="宋体" w:eastAsia="宋体" w:cs="仿宋_GB2312"/>
                <w:sz w:val="24"/>
                <w:szCs w:val="24"/>
                <w:lang w:val="en-GB" w:eastAsia="zh-CN"/>
              </w:rPr>
            </w:pPr>
            <w:r>
              <w:rPr>
                <w:rFonts w:hint="eastAsia" w:ascii="宋体" w:hAnsi="宋体" w:cs="仿宋_GB2312"/>
                <w:sz w:val="24"/>
                <w:szCs w:val="24"/>
                <w:lang w:val="en-GB" w:eastAsia="zh-CN"/>
              </w:rPr>
              <w:t>青海省</w:t>
            </w:r>
          </w:p>
        </w:tc>
      </w:tr>
      <w:tr>
        <w:tblPrEx>
          <w:tblCellMar>
            <w:top w:w="0" w:type="dxa"/>
            <w:left w:w="108" w:type="dxa"/>
            <w:bottom w:w="0" w:type="dxa"/>
            <w:right w:w="108" w:type="dxa"/>
          </w:tblCellMar>
        </w:tblPrEx>
        <w:trPr>
          <w:trHeight w:val="583"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cs="仿宋_GB2312"/>
                <w:sz w:val="24"/>
                <w:szCs w:val="24"/>
                <w:lang w:val="en-GB"/>
              </w:rPr>
            </w:pPr>
            <w:r>
              <w:rPr>
                <w:rFonts w:hint="eastAsia" w:ascii="宋体" w:hAnsi="宋体" w:cs="仿宋_GB2312"/>
                <w:sz w:val="24"/>
                <w:szCs w:val="24"/>
                <w:lang w:val="en-GB"/>
              </w:rPr>
              <w:t>市（地、州、盟）</w:t>
            </w:r>
          </w:p>
        </w:tc>
        <w:tc>
          <w:tcPr>
            <w:tcW w:w="3179" w:type="pct"/>
            <w:gridSpan w:val="13"/>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ind w:right="-73" w:rightChars="-35"/>
              <w:jc w:val="center"/>
              <w:rPr>
                <w:rFonts w:hint="eastAsia" w:ascii="宋体" w:hAnsi="宋体" w:eastAsia="宋体" w:cs="仿宋_GB2312"/>
                <w:sz w:val="24"/>
                <w:szCs w:val="24"/>
                <w:lang w:val="en-GB" w:eastAsia="zh-CN"/>
              </w:rPr>
            </w:pPr>
            <w:r>
              <w:rPr>
                <w:rFonts w:hint="eastAsia" w:ascii="宋体" w:hAnsi="宋体" w:cs="仿宋_GB2312"/>
                <w:sz w:val="24"/>
                <w:szCs w:val="24"/>
                <w:lang w:val="en-GB" w:eastAsia="zh-CN"/>
              </w:rPr>
              <w:t>海南州</w:t>
            </w:r>
          </w:p>
        </w:tc>
      </w:tr>
      <w:tr>
        <w:tblPrEx>
          <w:tblCellMar>
            <w:top w:w="0" w:type="dxa"/>
            <w:left w:w="108" w:type="dxa"/>
            <w:bottom w:w="0" w:type="dxa"/>
            <w:right w:w="108" w:type="dxa"/>
          </w:tblCellMar>
        </w:tblPrEx>
        <w:trPr>
          <w:trHeight w:val="563"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cs="仿宋_GB2312"/>
                <w:sz w:val="24"/>
                <w:szCs w:val="24"/>
                <w:lang w:val="en-GB"/>
              </w:rPr>
            </w:pPr>
            <w:r>
              <w:rPr>
                <w:rFonts w:hint="eastAsia" w:ascii="宋体" w:hAnsi="宋体" w:cs="仿宋_GB2312"/>
                <w:sz w:val="24"/>
                <w:szCs w:val="24"/>
                <w:lang w:val="en-GB"/>
              </w:rPr>
              <w:t>县（市、旗、区）</w:t>
            </w:r>
          </w:p>
        </w:tc>
        <w:tc>
          <w:tcPr>
            <w:tcW w:w="3179" w:type="pct"/>
            <w:gridSpan w:val="13"/>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ind w:right="-73" w:rightChars="-35"/>
              <w:jc w:val="center"/>
              <w:rPr>
                <w:rFonts w:hint="eastAsia" w:ascii="宋体" w:hAnsi="宋体" w:eastAsia="宋体" w:cs="仿宋_GB2312"/>
                <w:sz w:val="24"/>
                <w:szCs w:val="24"/>
                <w:lang w:val="en-GB" w:eastAsia="zh-CN"/>
              </w:rPr>
            </w:pPr>
            <w:r>
              <w:rPr>
                <w:rFonts w:hint="eastAsia" w:ascii="宋体" w:hAnsi="宋体" w:cs="仿宋_GB2312"/>
                <w:sz w:val="24"/>
                <w:szCs w:val="24"/>
                <w:lang w:val="en-GB" w:eastAsia="zh-CN"/>
              </w:rPr>
              <w:t>共和县</w:t>
            </w:r>
          </w:p>
        </w:tc>
      </w:tr>
      <w:tr>
        <w:tblPrEx>
          <w:tblCellMar>
            <w:top w:w="0" w:type="dxa"/>
            <w:left w:w="108" w:type="dxa"/>
            <w:bottom w:w="0" w:type="dxa"/>
            <w:right w:w="108" w:type="dxa"/>
          </w:tblCellMar>
        </w:tblPrEx>
        <w:trPr>
          <w:trHeight w:val="557"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cs="仿宋_GB2312"/>
                <w:sz w:val="24"/>
                <w:szCs w:val="24"/>
                <w:lang w:val="en-GB"/>
              </w:rPr>
            </w:pPr>
            <w:r>
              <w:rPr>
                <w:rFonts w:hint="eastAsia" w:ascii="宋体" w:hAnsi="宋体" w:cs="仿宋_GB2312"/>
                <w:sz w:val="24"/>
                <w:szCs w:val="24"/>
                <w:lang w:val="en-GB"/>
              </w:rPr>
              <w:t>乡（镇、苏木）</w:t>
            </w:r>
          </w:p>
        </w:tc>
        <w:tc>
          <w:tcPr>
            <w:tcW w:w="3179" w:type="pct"/>
            <w:gridSpan w:val="13"/>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ind w:right="-73" w:rightChars="-35"/>
              <w:jc w:val="center"/>
              <w:rPr>
                <w:rFonts w:hint="eastAsia" w:ascii="宋体" w:hAnsi="宋体" w:eastAsia="宋体" w:cs="宋体"/>
                <w:sz w:val="24"/>
                <w:szCs w:val="24"/>
                <w:lang w:val="en-GB" w:eastAsia="zh-CN"/>
              </w:rPr>
            </w:pPr>
            <w:r>
              <w:rPr>
                <w:rFonts w:hint="default" w:ascii="Arial" w:hAnsi="Arial" w:cs="Arial"/>
                <w:sz w:val="24"/>
                <w:szCs w:val="24"/>
                <w:lang w:val="en-GB"/>
              </w:rPr>
              <w:t>××</w:t>
            </w:r>
            <w:r>
              <w:rPr>
                <w:rFonts w:hint="eastAsia" w:ascii="Arial" w:hAnsi="Arial" w:cs="Arial"/>
                <w:sz w:val="24"/>
                <w:szCs w:val="24"/>
                <w:lang w:val="en-GB" w:eastAsia="zh-CN"/>
              </w:rPr>
              <w:t>乡（镇）</w:t>
            </w:r>
          </w:p>
        </w:tc>
      </w:tr>
      <w:tr>
        <w:tblPrEx>
          <w:tblCellMar>
            <w:top w:w="0" w:type="dxa"/>
            <w:left w:w="108" w:type="dxa"/>
            <w:bottom w:w="0" w:type="dxa"/>
            <w:right w:w="108" w:type="dxa"/>
          </w:tblCellMar>
        </w:tblPrEx>
        <w:trPr>
          <w:trHeight w:val="550"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r>
              <w:rPr>
                <w:rFonts w:hint="eastAsia" w:ascii="宋体" w:hAnsi="宋体" w:cs="仿宋_GB2312"/>
                <w:sz w:val="24"/>
                <w:szCs w:val="24"/>
                <w:lang w:val="en-GB"/>
              </w:rPr>
              <w:t>村（嘎查），如填写不下，可单独附表</w:t>
            </w:r>
          </w:p>
        </w:tc>
        <w:tc>
          <w:tcPr>
            <w:tcW w:w="1310" w:type="pct"/>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cs="仿宋_GB2312"/>
                <w:sz w:val="24"/>
                <w:szCs w:val="24"/>
                <w:lang w:val="en-GB"/>
              </w:rPr>
            </w:pPr>
            <w:r>
              <w:rPr>
                <w:rFonts w:hint="eastAsia" w:ascii="宋体" w:hAnsi="宋体" w:cs="仿宋_GB2312"/>
                <w:sz w:val="24"/>
                <w:szCs w:val="24"/>
                <w:lang w:val="en-GB"/>
              </w:rPr>
              <w:t>名称</w:t>
            </w:r>
          </w:p>
        </w:tc>
        <w:tc>
          <w:tcPr>
            <w:tcW w:w="1137" w:type="pct"/>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cs="仿宋_GB2312"/>
                <w:sz w:val="24"/>
                <w:szCs w:val="24"/>
                <w:lang w:val="en-GB"/>
              </w:rPr>
            </w:pPr>
            <w:r>
              <w:rPr>
                <w:rFonts w:hint="eastAsia" w:ascii="宋体" w:hAnsi="宋体" w:cs="仿宋_GB2312"/>
                <w:sz w:val="24"/>
                <w:szCs w:val="24"/>
                <w:lang w:val="en-GB"/>
              </w:rPr>
              <w:t>面积（公顷）</w:t>
            </w:r>
          </w:p>
        </w:tc>
        <w:tc>
          <w:tcPr>
            <w:tcW w:w="732" w:type="pct"/>
            <w:gridSpan w:val="2"/>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ind w:right="-73" w:rightChars="-35"/>
              <w:rPr>
                <w:rFonts w:hint="eastAsia" w:ascii="宋体" w:hAnsi="宋体" w:cs="仿宋_GB2312"/>
                <w:sz w:val="24"/>
                <w:szCs w:val="24"/>
                <w:lang w:val="en-GB"/>
              </w:rPr>
            </w:pPr>
            <w:r>
              <w:rPr>
                <w:rFonts w:hint="eastAsia" w:ascii="宋体" w:hAnsi="宋体" w:cs="仿宋_GB2312"/>
                <w:sz w:val="24"/>
                <w:szCs w:val="24"/>
                <w:lang w:val="en-GB"/>
              </w:rPr>
              <w:t>涉及承包草原户数（户）</w:t>
            </w:r>
          </w:p>
        </w:tc>
      </w:tr>
      <w:tr>
        <w:tblPrEx>
          <w:tblCellMar>
            <w:top w:w="0" w:type="dxa"/>
            <w:left w:w="108" w:type="dxa"/>
            <w:bottom w:w="0" w:type="dxa"/>
            <w:right w:w="108" w:type="dxa"/>
          </w:tblCellMar>
        </w:tblPrEx>
        <w:trPr>
          <w:trHeight w:val="572"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vMerge w:val="continue"/>
            <w:tcBorders>
              <w:left w:val="single" w:color="auto" w:sz="4" w:space="0"/>
              <w:right w:val="single" w:color="auto" w:sz="4" w:space="0"/>
            </w:tcBorders>
            <w:noWrap w:val="0"/>
            <w:vAlign w:val="center"/>
          </w:tcPr>
          <w:p>
            <w:pPr>
              <w:autoSpaceDE w:val="0"/>
              <w:autoSpaceDN w:val="0"/>
              <w:adjustRightInd w:val="0"/>
              <w:spacing w:line="360" w:lineRule="exact"/>
              <w:ind w:left="1439" w:leftChars="228" w:right="-73" w:rightChars="-35" w:hanging="960" w:hangingChars="400"/>
              <w:jc w:val="left"/>
              <w:rPr>
                <w:rFonts w:hint="eastAsia" w:ascii="宋体" w:hAnsi="宋体" w:cs="仿宋_GB2312"/>
                <w:sz w:val="24"/>
                <w:szCs w:val="24"/>
                <w:lang w:val="en-GB"/>
              </w:rPr>
            </w:pPr>
          </w:p>
        </w:tc>
        <w:tc>
          <w:tcPr>
            <w:tcW w:w="1310" w:type="pct"/>
            <w:gridSpan w:val="5"/>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eastAsia="宋体" w:cs="仿宋_GB2312"/>
                <w:sz w:val="24"/>
                <w:szCs w:val="24"/>
                <w:lang w:val="en-GB" w:eastAsia="zh-CN"/>
              </w:rPr>
            </w:pPr>
            <w:r>
              <w:rPr>
                <w:rFonts w:hint="default" w:ascii="Arial" w:hAnsi="Arial" w:cs="Arial"/>
                <w:sz w:val="24"/>
                <w:szCs w:val="24"/>
                <w:lang w:val="en-GB"/>
              </w:rPr>
              <w:t>××</w:t>
            </w:r>
            <w:r>
              <w:rPr>
                <w:rFonts w:hint="eastAsia" w:ascii="Arial" w:hAnsi="Arial" w:cs="Arial"/>
                <w:sz w:val="24"/>
                <w:szCs w:val="24"/>
                <w:lang w:val="en-GB" w:eastAsia="zh-CN"/>
              </w:rPr>
              <w:t>村</w:t>
            </w:r>
          </w:p>
        </w:tc>
        <w:tc>
          <w:tcPr>
            <w:tcW w:w="1137" w:type="pct"/>
            <w:gridSpan w:val="6"/>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eastAsia="宋体" w:cs="仿宋_GB2312"/>
                <w:sz w:val="24"/>
                <w:szCs w:val="24"/>
                <w:lang w:val="en-GB" w:eastAsia="zh-CN"/>
              </w:rPr>
            </w:pPr>
            <w:r>
              <w:rPr>
                <w:rFonts w:hint="default" w:ascii="Arial" w:hAnsi="Arial" w:cs="Arial"/>
                <w:sz w:val="24"/>
                <w:szCs w:val="24"/>
                <w:lang w:val="en-GB"/>
              </w:rPr>
              <w:t>××</w:t>
            </w:r>
            <w:r>
              <w:rPr>
                <w:rFonts w:hint="eastAsia" w:ascii="Arial" w:hAnsi="Arial" w:cs="Arial"/>
                <w:sz w:val="24"/>
                <w:szCs w:val="24"/>
                <w:lang w:val="en-GB" w:eastAsia="zh-CN"/>
              </w:rPr>
              <w:t>公顷</w:t>
            </w:r>
          </w:p>
        </w:tc>
        <w:tc>
          <w:tcPr>
            <w:tcW w:w="732" w:type="pct"/>
            <w:gridSpan w:val="2"/>
            <w:tcBorders>
              <w:top w:val="single" w:color="auto" w:sz="4" w:space="0"/>
              <w:left w:val="single" w:color="auto" w:sz="4" w:space="0"/>
              <w:right w:val="single" w:color="auto" w:sz="6" w:space="0"/>
            </w:tcBorders>
            <w:noWrap w:val="0"/>
            <w:vAlign w:val="center"/>
          </w:tcPr>
          <w:p>
            <w:pPr>
              <w:autoSpaceDE w:val="0"/>
              <w:autoSpaceDN w:val="0"/>
              <w:adjustRightInd w:val="0"/>
              <w:spacing w:line="360" w:lineRule="exact"/>
              <w:ind w:right="-73" w:rightChars="-35"/>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1户</w:t>
            </w:r>
          </w:p>
        </w:tc>
      </w:tr>
      <w:tr>
        <w:tblPrEx>
          <w:tblCellMar>
            <w:top w:w="0" w:type="dxa"/>
            <w:left w:w="108" w:type="dxa"/>
            <w:bottom w:w="0" w:type="dxa"/>
            <w:right w:w="108" w:type="dxa"/>
          </w:tblCellMar>
        </w:tblPrEx>
        <w:trPr>
          <w:trHeight w:val="552"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vMerge w:val="continue"/>
            <w:tcBorders>
              <w:left w:val="single" w:color="auto" w:sz="4" w:space="0"/>
              <w:right w:val="single" w:color="auto" w:sz="4" w:space="0"/>
            </w:tcBorders>
            <w:noWrap w:val="0"/>
            <w:vAlign w:val="center"/>
          </w:tcPr>
          <w:p>
            <w:pPr>
              <w:autoSpaceDE w:val="0"/>
              <w:autoSpaceDN w:val="0"/>
              <w:adjustRightInd w:val="0"/>
              <w:spacing w:line="360" w:lineRule="exact"/>
              <w:ind w:left="1439" w:leftChars="228" w:right="-73" w:rightChars="-35" w:hanging="960" w:hangingChars="400"/>
              <w:jc w:val="left"/>
              <w:rPr>
                <w:rFonts w:hint="eastAsia" w:ascii="宋体" w:hAnsi="宋体" w:cs="仿宋_GB2312"/>
                <w:sz w:val="24"/>
                <w:szCs w:val="24"/>
                <w:lang w:val="en-GB"/>
              </w:rPr>
            </w:pPr>
          </w:p>
        </w:tc>
        <w:tc>
          <w:tcPr>
            <w:tcW w:w="1310" w:type="pct"/>
            <w:gridSpan w:val="5"/>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1137" w:type="pct"/>
            <w:gridSpan w:val="6"/>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732" w:type="pct"/>
            <w:gridSpan w:val="2"/>
            <w:tcBorders>
              <w:top w:val="single" w:color="auto" w:sz="4" w:space="0"/>
              <w:left w:val="single" w:color="auto" w:sz="4" w:space="0"/>
              <w:right w:val="single" w:color="auto" w:sz="6"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r>
      <w:tr>
        <w:tblPrEx>
          <w:tblCellMar>
            <w:top w:w="0" w:type="dxa"/>
            <w:left w:w="108" w:type="dxa"/>
            <w:bottom w:w="0" w:type="dxa"/>
            <w:right w:w="108" w:type="dxa"/>
          </w:tblCellMar>
        </w:tblPrEx>
        <w:trPr>
          <w:trHeight w:val="560"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vMerge w:val="continue"/>
            <w:tcBorders>
              <w:left w:val="single" w:color="auto" w:sz="4" w:space="0"/>
              <w:right w:val="single" w:color="auto" w:sz="4" w:space="0"/>
            </w:tcBorders>
            <w:noWrap w:val="0"/>
            <w:vAlign w:val="center"/>
          </w:tcPr>
          <w:p>
            <w:pPr>
              <w:autoSpaceDE w:val="0"/>
              <w:autoSpaceDN w:val="0"/>
              <w:adjustRightInd w:val="0"/>
              <w:spacing w:line="360" w:lineRule="exact"/>
              <w:ind w:left="1439" w:leftChars="228" w:right="-73" w:rightChars="-35" w:hanging="960" w:hangingChars="400"/>
              <w:jc w:val="left"/>
              <w:rPr>
                <w:rFonts w:hint="eastAsia" w:ascii="宋体" w:hAnsi="宋体" w:cs="仿宋_GB2312"/>
                <w:sz w:val="24"/>
                <w:szCs w:val="24"/>
                <w:lang w:val="en-GB"/>
              </w:rPr>
            </w:pPr>
          </w:p>
        </w:tc>
        <w:tc>
          <w:tcPr>
            <w:tcW w:w="1310" w:type="pct"/>
            <w:gridSpan w:val="5"/>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1137" w:type="pct"/>
            <w:gridSpan w:val="6"/>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732" w:type="pct"/>
            <w:gridSpan w:val="2"/>
            <w:tcBorders>
              <w:top w:val="single" w:color="auto" w:sz="4" w:space="0"/>
              <w:left w:val="single" w:color="auto" w:sz="4" w:space="0"/>
              <w:right w:val="single" w:color="auto" w:sz="6"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r>
      <w:tr>
        <w:tblPrEx>
          <w:tblCellMar>
            <w:top w:w="0" w:type="dxa"/>
            <w:left w:w="108" w:type="dxa"/>
            <w:bottom w:w="0" w:type="dxa"/>
            <w:right w:w="108" w:type="dxa"/>
          </w:tblCellMar>
        </w:tblPrEx>
        <w:trPr>
          <w:trHeight w:val="586"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vMerge w:val="continue"/>
            <w:tcBorders>
              <w:left w:val="single" w:color="auto" w:sz="4" w:space="0"/>
              <w:right w:val="single" w:color="auto" w:sz="4" w:space="0"/>
            </w:tcBorders>
            <w:noWrap w:val="0"/>
            <w:vAlign w:val="center"/>
          </w:tcPr>
          <w:p>
            <w:pPr>
              <w:autoSpaceDE w:val="0"/>
              <w:autoSpaceDN w:val="0"/>
              <w:adjustRightInd w:val="0"/>
              <w:spacing w:line="360" w:lineRule="exact"/>
              <w:ind w:left="1439" w:leftChars="228" w:right="-73" w:rightChars="-35" w:hanging="960" w:hangingChars="400"/>
              <w:jc w:val="left"/>
              <w:rPr>
                <w:rFonts w:hint="eastAsia" w:ascii="宋体" w:hAnsi="宋体" w:cs="仿宋_GB2312"/>
                <w:sz w:val="24"/>
                <w:szCs w:val="24"/>
                <w:lang w:val="en-GB"/>
              </w:rPr>
            </w:pPr>
          </w:p>
        </w:tc>
        <w:tc>
          <w:tcPr>
            <w:tcW w:w="1310" w:type="pct"/>
            <w:gridSpan w:val="5"/>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1137" w:type="pct"/>
            <w:gridSpan w:val="6"/>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732" w:type="pct"/>
            <w:gridSpan w:val="2"/>
            <w:tcBorders>
              <w:top w:val="single" w:color="auto" w:sz="4" w:space="0"/>
              <w:left w:val="single" w:color="auto" w:sz="4" w:space="0"/>
              <w:right w:val="single" w:color="auto" w:sz="6"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r>
      <w:tr>
        <w:tblPrEx>
          <w:tblCellMar>
            <w:top w:w="0" w:type="dxa"/>
            <w:left w:w="108" w:type="dxa"/>
            <w:bottom w:w="0" w:type="dxa"/>
            <w:right w:w="108" w:type="dxa"/>
          </w:tblCellMar>
        </w:tblPrEx>
        <w:trPr>
          <w:trHeight w:val="560"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left="1439" w:leftChars="228" w:right="-73" w:rightChars="-35" w:hanging="960" w:hangingChars="400"/>
              <w:jc w:val="left"/>
              <w:rPr>
                <w:rFonts w:hint="eastAsia" w:ascii="宋体" w:hAnsi="宋体" w:cs="仿宋_GB2312"/>
                <w:sz w:val="24"/>
                <w:szCs w:val="24"/>
                <w:lang w:val="en-GB"/>
              </w:rPr>
            </w:pPr>
          </w:p>
        </w:tc>
        <w:tc>
          <w:tcPr>
            <w:tcW w:w="1310" w:type="pct"/>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1137" w:type="pct"/>
            <w:gridSpan w:val="6"/>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732" w:type="pct"/>
            <w:gridSpan w:val="2"/>
            <w:tcBorders>
              <w:top w:val="single" w:color="auto" w:sz="4" w:space="0"/>
              <w:left w:val="single" w:color="auto" w:sz="4" w:space="0"/>
              <w:right w:val="single" w:color="auto" w:sz="6"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r>
      <w:tr>
        <w:tblPrEx>
          <w:tblCellMar>
            <w:top w:w="0" w:type="dxa"/>
            <w:left w:w="108" w:type="dxa"/>
            <w:bottom w:w="0" w:type="dxa"/>
            <w:right w:w="108" w:type="dxa"/>
          </w:tblCellMar>
        </w:tblPrEx>
        <w:trPr>
          <w:trHeight w:val="3907" w:hRule="atLeast"/>
        </w:trPr>
        <w:tc>
          <w:tcPr>
            <w:tcW w:w="392" w:type="pct"/>
            <w:vMerge w:val="continue"/>
            <w:tcBorders>
              <w:left w:val="single" w:color="auto" w:sz="6" w:space="0"/>
              <w:bottom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r>
              <w:rPr>
                <w:rFonts w:hint="eastAsia" w:ascii="宋体" w:hAnsi="宋体" w:cs="仿宋_GB2312"/>
                <w:szCs w:val="21"/>
                <w:lang w:val="en-GB"/>
              </w:rPr>
              <w:t>征占用草原区域范围矢量数据坐标图（当地2000国家大地坐标系统），可单独附页，同时提供电子版。</w:t>
            </w:r>
          </w:p>
        </w:tc>
        <w:tc>
          <w:tcPr>
            <w:tcW w:w="3179" w:type="pct"/>
            <w:gridSpan w:val="13"/>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ind w:right="-73" w:rightChars="-35" w:firstLine="2280" w:firstLineChars="950"/>
              <w:jc w:val="left"/>
              <w:rPr>
                <w:rFonts w:hint="eastAsia" w:ascii="宋体" w:hAnsi="宋体" w:eastAsia="宋体" w:cs="仿宋_GB2312"/>
                <w:sz w:val="24"/>
                <w:szCs w:val="24"/>
                <w:lang w:val="en-GB" w:eastAsia="zh-CN"/>
              </w:rPr>
            </w:pPr>
            <w:r>
              <w:rPr>
                <w:rFonts w:hint="eastAsia" w:ascii="宋体" w:hAnsi="宋体" w:cs="仿宋_GB2312"/>
                <w:sz w:val="24"/>
                <w:szCs w:val="24"/>
                <w:lang w:val="en-GB" w:eastAsia="zh-CN"/>
              </w:rPr>
              <w:t>宗地图坐标点</w:t>
            </w:r>
          </w:p>
        </w:tc>
      </w:tr>
      <w:tr>
        <w:tblPrEx>
          <w:tblCellMar>
            <w:top w:w="0" w:type="dxa"/>
            <w:left w:w="108" w:type="dxa"/>
            <w:bottom w:w="0" w:type="dxa"/>
            <w:right w:w="108" w:type="dxa"/>
          </w:tblCellMar>
        </w:tblPrEx>
        <w:trPr>
          <w:trHeight w:val="833" w:hRule="atLeast"/>
        </w:trPr>
        <w:tc>
          <w:tcPr>
            <w:tcW w:w="392" w:type="pct"/>
            <w:vMerge w:val="restart"/>
            <w:tcBorders>
              <w:top w:val="single" w:color="auto" w:sz="4" w:space="0"/>
              <w:left w:val="single" w:color="auto" w:sz="6" w:space="0"/>
              <w:right w:val="single" w:color="auto" w:sz="6" w:space="0"/>
            </w:tcBorders>
            <w:noWrap w:val="0"/>
            <w:vAlign w:val="center"/>
          </w:tcPr>
          <w:p>
            <w:pPr>
              <w:autoSpaceDE w:val="0"/>
              <w:autoSpaceDN w:val="0"/>
              <w:adjustRightInd w:val="0"/>
              <w:jc w:val="left"/>
              <w:rPr>
                <w:rFonts w:hint="eastAsia" w:ascii="宋体" w:hAnsi="宋体" w:cs="仿宋_GB2312"/>
                <w:sz w:val="24"/>
                <w:szCs w:val="24"/>
                <w:lang w:val="en-GB"/>
              </w:rPr>
            </w:pPr>
            <w:r>
              <w:rPr>
                <w:rFonts w:hint="eastAsia" w:ascii="宋体" w:hAnsi="宋体" w:cs="仿宋_GB2312"/>
                <w:sz w:val="24"/>
                <w:szCs w:val="24"/>
                <w:lang w:val="en-GB"/>
              </w:rPr>
              <w:t>拟征占用草原的基本情况</w:t>
            </w:r>
          </w:p>
          <w:p>
            <w:pPr>
              <w:autoSpaceDE w:val="0"/>
              <w:autoSpaceDN w:val="0"/>
              <w:adjustRightInd w:val="0"/>
              <w:jc w:val="center"/>
              <w:rPr>
                <w:rFonts w:hint="eastAsia" w:ascii="宋体" w:hAnsi="宋体" w:cs="仿宋_GB2312"/>
                <w:sz w:val="24"/>
                <w:szCs w:val="24"/>
                <w:lang w:val="en-GB"/>
              </w:rPr>
            </w:pPr>
          </w:p>
        </w:tc>
        <w:tc>
          <w:tcPr>
            <w:tcW w:w="433" w:type="pct"/>
            <w:vMerge w:val="restart"/>
            <w:tcBorders>
              <w:top w:val="single" w:color="auto" w:sz="4" w:space="0"/>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权属状况</w:t>
            </w:r>
          </w:p>
        </w:tc>
        <w:tc>
          <w:tcPr>
            <w:tcW w:w="2306" w:type="pct"/>
            <w:gridSpan w:val="7"/>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国家所有，已承包到户□</w:t>
            </w:r>
          </w:p>
        </w:tc>
        <w:tc>
          <w:tcPr>
            <w:tcW w:w="1869" w:type="pct"/>
            <w:gridSpan w:val="8"/>
            <w:tcBorders>
              <w:top w:val="single" w:color="auto" w:sz="6"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集体所有，已承包到户□</w:t>
            </w:r>
          </w:p>
        </w:tc>
      </w:tr>
      <w:tr>
        <w:tblPrEx>
          <w:tblCellMar>
            <w:top w:w="0" w:type="dxa"/>
            <w:left w:w="108" w:type="dxa"/>
            <w:bottom w:w="0" w:type="dxa"/>
            <w:right w:w="108" w:type="dxa"/>
          </w:tblCellMar>
        </w:tblPrEx>
        <w:trPr>
          <w:trHeight w:val="696"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ind w:left="-624" w:leftChars="-297"/>
              <w:jc w:val="center"/>
              <w:rPr>
                <w:rFonts w:hint="eastAsia" w:ascii="宋体" w:hAnsi="宋体" w:cs="仿宋_GB2312"/>
                <w:sz w:val="24"/>
                <w:szCs w:val="24"/>
                <w:lang w:val="en-GB"/>
              </w:rPr>
            </w:pPr>
          </w:p>
        </w:tc>
        <w:tc>
          <w:tcPr>
            <w:tcW w:w="2306" w:type="pct"/>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国家所有，未承包到户□</w:t>
            </w:r>
          </w:p>
        </w:tc>
        <w:tc>
          <w:tcPr>
            <w:tcW w:w="1869" w:type="pct"/>
            <w:gridSpan w:val="8"/>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集体所有，未承包到户□</w:t>
            </w:r>
          </w:p>
        </w:tc>
      </w:tr>
      <w:tr>
        <w:tblPrEx>
          <w:tblCellMar>
            <w:top w:w="0" w:type="dxa"/>
            <w:left w:w="108" w:type="dxa"/>
            <w:bottom w:w="0" w:type="dxa"/>
            <w:right w:w="108" w:type="dxa"/>
          </w:tblCellMar>
        </w:tblPrEx>
        <w:trPr>
          <w:cantSplit/>
          <w:trHeight w:val="1256"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restart"/>
            <w:tcBorders>
              <w:top w:val="single" w:color="auto" w:sz="4" w:space="0"/>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面积</w:t>
            </w:r>
          </w:p>
        </w:tc>
        <w:tc>
          <w:tcPr>
            <w:tcW w:w="1072" w:type="pct"/>
            <w:gridSpan w:val="3"/>
            <w:vMerge w:val="restart"/>
            <w:tcBorders>
              <w:top w:val="single" w:color="auto" w:sz="4" w:space="0"/>
              <w:left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总面积</w:t>
            </w:r>
          </w:p>
        </w:tc>
        <w:tc>
          <w:tcPr>
            <w:tcW w:w="1234" w:type="pct"/>
            <w:gridSpan w:val="4"/>
            <w:vMerge w:val="restart"/>
            <w:tcBorders>
              <w:top w:val="single" w:color="auto" w:sz="6" w:space="0"/>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 xml:space="preserve">       公顷</w:t>
            </w:r>
          </w:p>
          <w:p>
            <w:pPr>
              <w:autoSpaceDE w:val="0"/>
              <w:autoSpaceDN w:val="0"/>
              <w:adjustRightInd w:val="0"/>
              <w:spacing w:line="360" w:lineRule="exact"/>
              <w:rPr>
                <w:rFonts w:hint="eastAsia" w:ascii="宋体" w:hAnsi="宋体" w:cs="仿宋_GB2312"/>
                <w:sz w:val="24"/>
                <w:szCs w:val="24"/>
                <w:lang w:val="en-GB"/>
              </w:rPr>
            </w:pPr>
            <w:r>
              <w:rPr>
                <w:rFonts w:hint="eastAsia" w:ascii="宋体" w:hAnsi="宋体" w:cs="仿宋_GB2312"/>
                <w:sz w:val="24"/>
                <w:szCs w:val="24"/>
                <w:lang w:val="en-GB"/>
              </w:rPr>
              <w:t>（折合       亩）</w:t>
            </w:r>
          </w:p>
        </w:tc>
        <w:tc>
          <w:tcPr>
            <w:tcW w:w="680" w:type="pct"/>
            <w:gridSpan w:val="3"/>
            <w:tcBorders>
              <w:top w:val="single" w:color="auto" w:sz="6" w:space="0"/>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天然草原</w:t>
            </w:r>
          </w:p>
        </w:tc>
        <w:tc>
          <w:tcPr>
            <w:tcW w:w="1189" w:type="pct"/>
            <w:gridSpan w:val="5"/>
            <w:tcBorders>
              <w:top w:val="single" w:color="auto" w:sz="6" w:space="0"/>
              <w:left w:val="single" w:color="auto" w:sz="6" w:space="0"/>
              <w:right w:val="single" w:color="auto" w:sz="6" w:space="0"/>
            </w:tcBorders>
            <w:noWrap w:val="0"/>
            <w:vAlign w:val="center"/>
          </w:tcPr>
          <w:p>
            <w:pPr>
              <w:autoSpaceDE w:val="0"/>
              <w:autoSpaceDN w:val="0"/>
              <w:adjustRightInd w:val="0"/>
              <w:spacing w:line="360" w:lineRule="exact"/>
              <w:ind w:right="-107"/>
              <w:jc w:val="center"/>
              <w:rPr>
                <w:rFonts w:hint="eastAsia" w:ascii="宋体" w:hAnsi="宋体" w:cs="仿宋_GB2312"/>
                <w:sz w:val="24"/>
                <w:szCs w:val="24"/>
                <w:lang w:val="en-GB"/>
              </w:rPr>
            </w:pPr>
            <w:r>
              <w:rPr>
                <w:rFonts w:hint="eastAsia" w:ascii="宋体" w:hAnsi="宋体" w:cs="仿宋_GB2312"/>
                <w:sz w:val="24"/>
                <w:szCs w:val="24"/>
                <w:lang w:val="en-GB"/>
              </w:rPr>
              <w:t xml:space="preserve">            公顷</w:t>
            </w:r>
          </w:p>
          <w:p>
            <w:pPr>
              <w:autoSpaceDE w:val="0"/>
              <w:autoSpaceDN w:val="0"/>
              <w:adjustRightInd w:val="0"/>
              <w:spacing w:line="360" w:lineRule="exact"/>
              <w:ind w:right="-107"/>
              <w:jc w:val="center"/>
              <w:rPr>
                <w:rFonts w:hint="eastAsia" w:ascii="宋体" w:hAnsi="宋体" w:cs="仿宋_GB2312"/>
                <w:sz w:val="24"/>
                <w:szCs w:val="24"/>
                <w:lang w:val="en-GB"/>
              </w:rPr>
            </w:pPr>
            <w:r>
              <w:rPr>
                <w:rFonts w:hint="eastAsia" w:ascii="宋体" w:hAnsi="宋体" w:cs="仿宋_GB2312"/>
                <w:sz w:val="24"/>
                <w:szCs w:val="24"/>
                <w:lang w:val="en-GB"/>
              </w:rPr>
              <w:t>（折合         亩）</w:t>
            </w:r>
          </w:p>
        </w:tc>
      </w:tr>
      <w:tr>
        <w:tblPrEx>
          <w:tblCellMar>
            <w:top w:w="0" w:type="dxa"/>
            <w:left w:w="108" w:type="dxa"/>
            <w:bottom w:w="0" w:type="dxa"/>
            <w:right w:w="108" w:type="dxa"/>
          </w:tblCellMar>
        </w:tblPrEx>
        <w:trPr>
          <w:cantSplit/>
          <w:trHeight w:val="1129"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continue"/>
            <w:tcBorders>
              <w:left w:val="single" w:color="auto" w:sz="6"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1072" w:type="pct"/>
            <w:gridSpan w:val="3"/>
            <w:vMerge w:val="continue"/>
            <w:tcBorders>
              <w:left w:val="single" w:color="auto" w:sz="4" w:space="0"/>
              <w:bottom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1234" w:type="pct"/>
            <w:gridSpan w:val="4"/>
            <w:vMerge w:val="continue"/>
            <w:tcBorders>
              <w:left w:val="single" w:color="auto" w:sz="6" w:space="0"/>
              <w:bottom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680" w:type="pct"/>
            <w:gridSpan w:val="3"/>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人工草地</w:t>
            </w:r>
          </w:p>
        </w:tc>
        <w:tc>
          <w:tcPr>
            <w:tcW w:w="1189" w:type="pct"/>
            <w:gridSpan w:val="5"/>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60" w:lineRule="exact"/>
              <w:ind w:right="-250"/>
              <w:jc w:val="center"/>
              <w:rPr>
                <w:rFonts w:hint="eastAsia" w:ascii="宋体" w:hAnsi="宋体" w:cs="仿宋_GB2312"/>
                <w:sz w:val="24"/>
                <w:szCs w:val="24"/>
                <w:lang w:val="en-GB"/>
              </w:rPr>
            </w:pPr>
            <w:r>
              <w:rPr>
                <w:rFonts w:hint="eastAsia" w:ascii="宋体" w:hAnsi="宋体" w:cs="仿宋_GB2312"/>
                <w:sz w:val="24"/>
                <w:szCs w:val="24"/>
                <w:lang w:val="en-GB"/>
              </w:rPr>
              <w:t xml:space="preserve">           公顷</w:t>
            </w:r>
          </w:p>
          <w:p>
            <w:pPr>
              <w:autoSpaceDE w:val="0"/>
              <w:autoSpaceDN w:val="0"/>
              <w:adjustRightInd w:val="0"/>
              <w:spacing w:line="360" w:lineRule="exact"/>
              <w:ind w:right="-250"/>
              <w:jc w:val="center"/>
              <w:rPr>
                <w:rFonts w:hint="eastAsia" w:ascii="宋体" w:hAnsi="宋体" w:cs="仿宋_GB2312"/>
                <w:sz w:val="24"/>
                <w:szCs w:val="24"/>
                <w:lang w:val="en-GB"/>
              </w:rPr>
            </w:pPr>
            <w:r>
              <w:rPr>
                <w:rFonts w:hint="eastAsia" w:ascii="宋体" w:hAnsi="宋体" w:cs="仿宋_GB2312"/>
                <w:sz w:val="24"/>
                <w:szCs w:val="24"/>
                <w:lang w:val="en-GB"/>
              </w:rPr>
              <w:t>（折合         亩）</w:t>
            </w:r>
          </w:p>
        </w:tc>
      </w:tr>
      <w:tr>
        <w:tblPrEx>
          <w:tblCellMar>
            <w:top w:w="0" w:type="dxa"/>
            <w:left w:w="108" w:type="dxa"/>
            <w:bottom w:w="0" w:type="dxa"/>
            <w:right w:w="108" w:type="dxa"/>
          </w:tblCellMar>
        </w:tblPrEx>
        <w:trPr>
          <w:cantSplit/>
          <w:trHeight w:val="876"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continue"/>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1072" w:type="pct"/>
            <w:gridSpan w:val="3"/>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其中基本草原</w:t>
            </w:r>
          </w:p>
        </w:tc>
        <w:tc>
          <w:tcPr>
            <w:tcW w:w="3102" w:type="pct"/>
            <w:gridSpan w:val="12"/>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60" w:lineRule="exact"/>
              <w:ind w:firstLine="1560" w:firstLineChars="650"/>
              <w:jc w:val="center"/>
              <w:rPr>
                <w:rFonts w:hint="eastAsia" w:ascii="宋体" w:hAnsi="宋体" w:cs="仿宋_GB2312"/>
                <w:sz w:val="24"/>
                <w:szCs w:val="24"/>
                <w:lang w:val="en-GB"/>
              </w:rPr>
            </w:pPr>
            <w:r>
              <w:rPr>
                <w:rFonts w:hint="eastAsia" w:ascii="宋体" w:hAnsi="宋体" w:cs="仿宋_GB2312"/>
                <w:sz w:val="24"/>
                <w:szCs w:val="24"/>
                <w:lang w:val="en-GB"/>
              </w:rPr>
              <w:t xml:space="preserve">        公顷（折合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restart"/>
            <w:tcBorders>
              <w:left w:val="single" w:color="auto" w:sz="6" w:space="0"/>
              <w:right w:val="single" w:color="auto" w:sz="4"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r>
              <w:rPr>
                <w:rFonts w:hint="eastAsia" w:ascii="宋体" w:hAnsi="宋体" w:cs="仿宋_GB2312"/>
                <w:sz w:val="24"/>
                <w:szCs w:val="24"/>
                <w:lang w:val="en-GB"/>
              </w:rPr>
              <w:t>补偿安置和应缴费用</w:t>
            </w:r>
          </w:p>
        </w:tc>
        <w:tc>
          <w:tcPr>
            <w:tcW w:w="1072" w:type="pct"/>
            <w:gridSpan w:val="3"/>
            <w:tcBorders>
              <w:lef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是否达成</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补偿安置协议</w:t>
            </w:r>
          </w:p>
        </w:tc>
        <w:tc>
          <w:tcPr>
            <w:tcW w:w="3102" w:type="pct"/>
            <w:gridSpan w:val="12"/>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left"/>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p>
        </w:tc>
        <w:tc>
          <w:tcPr>
            <w:tcW w:w="1072" w:type="pct"/>
            <w:gridSpan w:val="3"/>
            <w:tcBorders>
              <w:lef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合计</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（万元）</w:t>
            </w:r>
          </w:p>
        </w:tc>
        <w:tc>
          <w:tcPr>
            <w:tcW w:w="1022" w:type="pct"/>
            <w:gridSpan w:val="3"/>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草地补偿费</w:t>
            </w:r>
          </w:p>
        </w:tc>
        <w:tc>
          <w:tcPr>
            <w:tcW w:w="965" w:type="pct"/>
            <w:gridSpan w:val="5"/>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安置补助费</w:t>
            </w:r>
          </w:p>
        </w:tc>
        <w:tc>
          <w:tcPr>
            <w:tcW w:w="1116" w:type="pct"/>
            <w:gridSpan w:val="4"/>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草原植被恢复费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left"/>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p>
        </w:tc>
        <w:tc>
          <w:tcPr>
            <w:tcW w:w="1072" w:type="pct"/>
            <w:gridSpan w:val="3"/>
            <w:tcBorders>
              <w:left w:val="single" w:color="auto" w:sz="4"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p>
        </w:tc>
        <w:tc>
          <w:tcPr>
            <w:tcW w:w="1022" w:type="pct"/>
            <w:gridSpan w:val="3"/>
            <w:noWrap w:val="0"/>
            <w:vAlign w:val="center"/>
          </w:tcPr>
          <w:p>
            <w:pPr>
              <w:autoSpaceDE w:val="0"/>
              <w:autoSpaceDN w:val="0"/>
              <w:adjustRightInd w:val="0"/>
              <w:spacing w:line="360" w:lineRule="exact"/>
              <w:ind w:firstLine="720" w:firstLineChars="300"/>
              <w:rPr>
                <w:rFonts w:hint="eastAsia" w:ascii="宋体" w:hAnsi="宋体" w:cs="仿宋_GB2312"/>
                <w:sz w:val="24"/>
                <w:szCs w:val="24"/>
                <w:lang w:val="en-GB"/>
              </w:rPr>
            </w:pPr>
          </w:p>
        </w:tc>
        <w:tc>
          <w:tcPr>
            <w:tcW w:w="965" w:type="pct"/>
            <w:gridSpan w:val="5"/>
            <w:noWrap w:val="0"/>
            <w:vAlign w:val="center"/>
          </w:tcPr>
          <w:p>
            <w:pPr>
              <w:autoSpaceDE w:val="0"/>
              <w:autoSpaceDN w:val="0"/>
              <w:adjustRightInd w:val="0"/>
              <w:spacing w:line="360" w:lineRule="exact"/>
              <w:ind w:firstLine="720" w:firstLineChars="300"/>
              <w:rPr>
                <w:rFonts w:hint="eastAsia" w:ascii="宋体" w:hAnsi="宋体" w:cs="仿宋_GB2312"/>
                <w:sz w:val="24"/>
                <w:szCs w:val="24"/>
                <w:lang w:val="en-GB"/>
              </w:rPr>
            </w:pPr>
          </w:p>
        </w:tc>
        <w:tc>
          <w:tcPr>
            <w:tcW w:w="1116" w:type="pct"/>
            <w:gridSpan w:val="4"/>
            <w:noWrap w:val="0"/>
            <w:vAlign w:val="center"/>
          </w:tcPr>
          <w:p>
            <w:pPr>
              <w:autoSpaceDE w:val="0"/>
              <w:autoSpaceDN w:val="0"/>
              <w:adjustRightInd w:val="0"/>
              <w:spacing w:line="360" w:lineRule="exact"/>
              <w:ind w:firstLine="720" w:firstLineChars="300"/>
              <w:rPr>
                <w:rFonts w:hint="eastAsia" w:ascii="宋体" w:hAnsi="宋体" w:cs="仿宋_GB2312"/>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restart"/>
            <w:tcBorders>
              <w:left w:val="single" w:color="auto" w:sz="6"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r>
              <w:rPr>
                <w:rFonts w:hint="eastAsia" w:ascii="宋体" w:hAnsi="宋体" w:cs="仿宋_GB2312"/>
                <w:sz w:val="24"/>
                <w:szCs w:val="24"/>
                <w:lang w:val="en-GB"/>
              </w:rPr>
              <w:t>涉及生态保护红线情况</w:t>
            </w:r>
          </w:p>
        </w:tc>
        <w:tc>
          <w:tcPr>
            <w:tcW w:w="1072" w:type="pct"/>
            <w:gridSpan w:val="3"/>
            <w:tcBorders>
              <w:left w:val="single" w:color="auto" w:sz="4"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r>
              <w:rPr>
                <w:rFonts w:hint="eastAsia" w:ascii="宋体" w:hAnsi="宋体" w:cs="仿宋_GB2312"/>
                <w:sz w:val="24"/>
                <w:szCs w:val="24"/>
                <w:lang w:val="en-GB"/>
              </w:rPr>
              <w:t>是否涉及生态保护红线</w:t>
            </w:r>
          </w:p>
        </w:tc>
        <w:tc>
          <w:tcPr>
            <w:tcW w:w="1986" w:type="pct"/>
            <w:gridSpan w:val="8"/>
            <w:noWrap w:val="0"/>
            <w:vAlign w:val="center"/>
          </w:tcPr>
          <w:p>
            <w:pPr>
              <w:autoSpaceDE w:val="0"/>
              <w:autoSpaceDN w:val="0"/>
              <w:adjustRightInd w:val="0"/>
              <w:spacing w:line="360" w:lineRule="exact"/>
              <w:ind w:firstLine="720" w:firstLineChars="300"/>
              <w:rPr>
                <w:rFonts w:hint="eastAsia" w:ascii="宋体" w:hAnsi="宋体" w:cs="仿宋_GB2312"/>
                <w:sz w:val="24"/>
                <w:szCs w:val="24"/>
                <w:lang w:val="en-GB"/>
              </w:rPr>
            </w:pPr>
            <w:r>
              <w:rPr>
                <w:rFonts w:hint="eastAsia" w:ascii="宋体" w:hAnsi="宋体" w:cs="仿宋_GB2312"/>
                <w:sz w:val="24"/>
                <w:szCs w:val="24"/>
                <w:lang w:val="en-GB"/>
              </w:rPr>
              <w:t xml:space="preserve">是  </w:t>
            </w:r>
            <w:r>
              <w:rPr>
                <w:rFonts w:hint="eastAsia" w:ascii="宋体" w:hAnsi="宋体" w:cs="仿宋_GB2312"/>
                <w:sz w:val="24"/>
                <w:szCs w:val="24"/>
                <w:lang w:val="en-GB" w:eastAsia="zh-CN"/>
              </w:rPr>
              <w:t>☑</w:t>
            </w:r>
            <w:r>
              <w:rPr>
                <w:rFonts w:hint="eastAsia" w:ascii="宋体" w:hAnsi="宋体" w:cs="仿宋_GB2312"/>
                <w:sz w:val="24"/>
                <w:szCs w:val="24"/>
                <w:lang w:val="en-GB"/>
              </w:rPr>
              <w:t xml:space="preserve">      否  □</w:t>
            </w:r>
          </w:p>
        </w:tc>
        <w:tc>
          <w:tcPr>
            <w:tcW w:w="604" w:type="pct"/>
            <w:gridSpan w:val="3"/>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面积</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（公顷）</w:t>
            </w:r>
          </w:p>
        </w:tc>
        <w:tc>
          <w:tcPr>
            <w:tcW w:w="512" w:type="pct"/>
            <w:noWrap w:val="0"/>
            <w:vAlign w:val="center"/>
          </w:tcPr>
          <w:p>
            <w:pPr>
              <w:autoSpaceDE w:val="0"/>
              <w:autoSpaceDN w:val="0"/>
              <w:adjustRightInd w:val="0"/>
              <w:spacing w:line="360" w:lineRule="exact"/>
              <w:ind w:left="102"/>
              <w:rPr>
                <w:rFonts w:hint="eastAsia" w:ascii="宋体" w:hAnsi="宋体" w:cs="仿宋_GB2312"/>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continue"/>
            <w:tcBorders>
              <w:left w:val="single" w:color="auto" w:sz="6" w:space="0"/>
            </w:tcBorders>
            <w:noWrap w:val="0"/>
            <w:vAlign w:val="center"/>
          </w:tcPr>
          <w:p>
            <w:pPr>
              <w:autoSpaceDE w:val="0"/>
              <w:autoSpaceDN w:val="0"/>
              <w:adjustRightInd w:val="0"/>
              <w:spacing w:line="360" w:lineRule="exact"/>
              <w:rPr>
                <w:rFonts w:hint="eastAsia" w:ascii="宋体" w:hAnsi="宋体" w:cs="仿宋_GB2312"/>
                <w:sz w:val="24"/>
                <w:szCs w:val="24"/>
                <w:lang w:val="en-GB"/>
              </w:rPr>
            </w:pPr>
          </w:p>
        </w:tc>
        <w:tc>
          <w:tcPr>
            <w:tcW w:w="529" w:type="pct"/>
            <w:vMerge w:val="restart"/>
            <w:tcBorders>
              <w:left w:val="single" w:color="auto" w:sz="4"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r>
              <w:rPr>
                <w:rFonts w:hint="eastAsia" w:ascii="宋体" w:hAnsi="宋体" w:cs="仿宋_GB2312"/>
                <w:sz w:val="24"/>
                <w:szCs w:val="24"/>
                <w:lang w:val="en-GB"/>
              </w:rPr>
              <w:t>是否涉及各类自然保护地</w:t>
            </w:r>
          </w:p>
        </w:tc>
        <w:tc>
          <w:tcPr>
            <w:tcW w:w="543" w:type="pct"/>
            <w:gridSpan w:val="2"/>
            <w:vMerge w:val="restart"/>
            <w:noWrap w:val="0"/>
            <w:vAlign w:val="center"/>
          </w:tcPr>
          <w:p>
            <w:pPr>
              <w:autoSpaceDE w:val="0"/>
              <w:autoSpaceDN w:val="0"/>
              <w:adjustRightInd w:val="0"/>
              <w:spacing w:line="360" w:lineRule="exact"/>
              <w:rPr>
                <w:rFonts w:hint="eastAsia" w:ascii="宋体" w:hAnsi="宋体" w:cs="仿宋_GB2312"/>
                <w:sz w:val="24"/>
                <w:szCs w:val="24"/>
                <w:lang w:val="en-GB"/>
              </w:rPr>
            </w:pPr>
          </w:p>
          <w:p>
            <w:pPr>
              <w:autoSpaceDE w:val="0"/>
              <w:autoSpaceDN w:val="0"/>
              <w:adjustRightInd w:val="0"/>
              <w:spacing w:line="360" w:lineRule="exact"/>
              <w:rPr>
                <w:rFonts w:hint="eastAsia" w:ascii="宋体" w:hAnsi="宋体" w:cs="仿宋_GB2312"/>
                <w:sz w:val="24"/>
                <w:szCs w:val="24"/>
                <w:lang w:val="en-GB"/>
              </w:rPr>
            </w:pPr>
            <w:r>
              <w:rPr>
                <w:rFonts w:hint="eastAsia" w:ascii="宋体" w:hAnsi="宋体" w:cs="仿宋_GB2312"/>
                <w:sz w:val="24"/>
                <w:szCs w:val="24"/>
                <w:lang w:val="en-GB"/>
              </w:rPr>
              <w:t>是 □</w:t>
            </w:r>
          </w:p>
          <w:p>
            <w:pPr>
              <w:autoSpaceDE w:val="0"/>
              <w:autoSpaceDN w:val="0"/>
              <w:adjustRightInd w:val="0"/>
              <w:spacing w:line="360" w:lineRule="exact"/>
              <w:rPr>
                <w:rFonts w:hint="eastAsia" w:ascii="宋体" w:hAnsi="宋体" w:cs="仿宋_GB2312"/>
                <w:sz w:val="24"/>
                <w:szCs w:val="24"/>
                <w:lang w:val="en-GB"/>
              </w:rPr>
            </w:pPr>
          </w:p>
          <w:p>
            <w:pPr>
              <w:autoSpaceDE w:val="0"/>
              <w:autoSpaceDN w:val="0"/>
              <w:adjustRightInd w:val="0"/>
              <w:spacing w:line="360" w:lineRule="exact"/>
              <w:rPr>
                <w:rFonts w:hint="eastAsia" w:ascii="宋体" w:hAnsi="宋体" w:eastAsia="宋体" w:cs="仿宋_GB2312"/>
                <w:sz w:val="24"/>
                <w:szCs w:val="24"/>
                <w:lang w:val="en-GB" w:eastAsia="zh-CN"/>
              </w:rPr>
            </w:pPr>
            <w:r>
              <w:rPr>
                <w:rFonts w:hint="eastAsia" w:ascii="宋体" w:hAnsi="宋体" w:cs="仿宋_GB2312"/>
                <w:sz w:val="24"/>
                <w:szCs w:val="24"/>
                <w:lang w:val="en-GB"/>
              </w:rPr>
              <w:t xml:space="preserve">否 </w:t>
            </w:r>
            <w:r>
              <w:rPr>
                <w:rFonts w:hint="eastAsia" w:ascii="宋体" w:hAnsi="宋体" w:cs="仿宋_GB2312"/>
                <w:sz w:val="24"/>
                <w:szCs w:val="24"/>
                <w:lang w:val="en-GB" w:eastAsia="zh-CN"/>
              </w:rPr>
              <w:t>☑</w:t>
            </w:r>
          </w:p>
          <w:p>
            <w:pPr>
              <w:autoSpaceDE w:val="0"/>
              <w:autoSpaceDN w:val="0"/>
              <w:adjustRightInd w:val="0"/>
              <w:spacing w:line="360" w:lineRule="exact"/>
              <w:ind w:left="359" w:leftChars="171" w:firstLine="960" w:firstLineChars="400"/>
              <w:rPr>
                <w:rFonts w:hint="eastAsia" w:ascii="宋体" w:hAnsi="宋体" w:cs="仿宋_GB2312"/>
                <w:sz w:val="24"/>
                <w:szCs w:val="24"/>
                <w:lang w:val="en-GB"/>
              </w:rPr>
            </w:pPr>
            <w:r>
              <w:rPr>
                <w:rFonts w:hint="eastAsia" w:ascii="宋体" w:hAnsi="宋体" w:cs="仿宋_GB2312"/>
                <w:sz w:val="24"/>
                <w:szCs w:val="24"/>
                <w:lang w:val="en-GB"/>
              </w:rPr>
              <w:t>否</w:t>
            </w:r>
          </w:p>
        </w:tc>
        <w:tc>
          <w:tcPr>
            <w:tcW w:w="556" w:type="pct"/>
            <w:vMerge w:val="restart"/>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涉及自然保护地名称</w:t>
            </w:r>
          </w:p>
        </w:tc>
        <w:tc>
          <w:tcPr>
            <w:tcW w:w="1430" w:type="pct"/>
            <w:gridSpan w:val="7"/>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c>
          <w:tcPr>
            <w:tcW w:w="604" w:type="pct"/>
            <w:gridSpan w:val="3"/>
            <w:vMerge w:val="restart"/>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面积</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（公顷）</w:t>
            </w:r>
          </w:p>
        </w:tc>
        <w:tc>
          <w:tcPr>
            <w:tcW w:w="512" w:type="pct"/>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continue"/>
            <w:tcBorders>
              <w:lef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529" w:type="pct"/>
            <w:vMerge w:val="continue"/>
            <w:tcBorders>
              <w:lef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543" w:type="pct"/>
            <w:gridSpan w:val="2"/>
            <w:vMerge w:val="continue"/>
            <w:noWrap w:val="0"/>
            <w:vAlign w:val="center"/>
          </w:tcPr>
          <w:p>
            <w:pPr>
              <w:autoSpaceDE w:val="0"/>
              <w:autoSpaceDN w:val="0"/>
              <w:adjustRightInd w:val="0"/>
              <w:spacing w:line="360" w:lineRule="exact"/>
              <w:rPr>
                <w:rFonts w:hint="eastAsia" w:ascii="宋体" w:hAnsi="宋体" w:cs="仿宋_GB2312"/>
                <w:sz w:val="24"/>
                <w:szCs w:val="24"/>
                <w:lang w:val="en-GB"/>
              </w:rPr>
            </w:pPr>
          </w:p>
        </w:tc>
        <w:tc>
          <w:tcPr>
            <w:tcW w:w="556" w:type="pct"/>
            <w:vMerge w:val="continue"/>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1430" w:type="pct"/>
            <w:gridSpan w:val="7"/>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c>
          <w:tcPr>
            <w:tcW w:w="604" w:type="pct"/>
            <w:gridSpan w:val="3"/>
            <w:vMerge w:val="continue"/>
            <w:noWrap w:val="0"/>
            <w:vAlign w:val="center"/>
          </w:tcPr>
          <w:p>
            <w:pPr>
              <w:autoSpaceDE w:val="0"/>
              <w:autoSpaceDN w:val="0"/>
              <w:adjustRightInd w:val="0"/>
              <w:spacing w:line="360" w:lineRule="exact"/>
              <w:jc w:val="left"/>
              <w:rPr>
                <w:rFonts w:hint="eastAsia" w:ascii="宋体" w:hAnsi="宋体" w:cs="仿宋_GB2312"/>
                <w:sz w:val="24"/>
                <w:szCs w:val="24"/>
                <w:lang w:val="en-GB"/>
              </w:rPr>
            </w:pPr>
          </w:p>
        </w:tc>
        <w:tc>
          <w:tcPr>
            <w:tcW w:w="512" w:type="pct"/>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continue"/>
            <w:tcBorders>
              <w:lef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529" w:type="pct"/>
            <w:vMerge w:val="continue"/>
            <w:tcBorders>
              <w:lef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543" w:type="pct"/>
            <w:gridSpan w:val="2"/>
            <w:vMerge w:val="continue"/>
            <w:noWrap w:val="0"/>
            <w:vAlign w:val="center"/>
          </w:tcPr>
          <w:p>
            <w:pPr>
              <w:autoSpaceDE w:val="0"/>
              <w:autoSpaceDN w:val="0"/>
              <w:adjustRightInd w:val="0"/>
              <w:spacing w:line="360" w:lineRule="exact"/>
              <w:ind w:left="359" w:leftChars="171" w:firstLine="960" w:firstLineChars="400"/>
              <w:rPr>
                <w:rFonts w:hint="eastAsia" w:ascii="宋体" w:hAnsi="宋体" w:cs="仿宋_GB2312"/>
                <w:sz w:val="24"/>
                <w:szCs w:val="24"/>
                <w:lang w:val="en-GB"/>
              </w:rPr>
            </w:pPr>
          </w:p>
        </w:tc>
        <w:tc>
          <w:tcPr>
            <w:tcW w:w="556" w:type="pct"/>
            <w:vMerge w:val="continue"/>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1430" w:type="pct"/>
            <w:gridSpan w:val="7"/>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c>
          <w:tcPr>
            <w:tcW w:w="604" w:type="pct"/>
            <w:gridSpan w:val="3"/>
            <w:vMerge w:val="continue"/>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c>
          <w:tcPr>
            <w:tcW w:w="512" w:type="pct"/>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continue"/>
            <w:tcBorders>
              <w:lef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529" w:type="pct"/>
            <w:vMerge w:val="continue"/>
            <w:tcBorders>
              <w:lef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543" w:type="pct"/>
            <w:gridSpan w:val="2"/>
            <w:vMerge w:val="continue"/>
            <w:noWrap w:val="0"/>
            <w:vAlign w:val="center"/>
          </w:tcPr>
          <w:p>
            <w:pPr>
              <w:autoSpaceDE w:val="0"/>
              <w:autoSpaceDN w:val="0"/>
              <w:adjustRightInd w:val="0"/>
              <w:spacing w:line="360" w:lineRule="exact"/>
              <w:ind w:left="359" w:leftChars="171" w:firstLine="960" w:firstLineChars="400"/>
              <w:rPr>
                <w:rFonts w:hint="eastAsia" w:ascii="宋体" w:hAnsi="宋体" w:cs="仿宋_GB2312"/>
                <w:sz w:val="24"/>
                <w:szCs w:val="24"/>
                <w:lang w:val="en-GB"/>
              </w:rPr>
            </w:pPr>
          </w:p>
        </w:tc>
        <w:tc>
          <w:tcPr>
            <w:tcW w:w="556" w:type="pct"/>
            <w:vMerge w:val="continue"/>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1430" w:type="pct"/>
            <w:gridSpan w:val="7"/>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c>
          <w:tcPr>
            <w:tcW w:w="604" w:type="pct"/>
            <w:gridSpan w:val="3"/>
            <w:vMerge w:val="continue"/>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c>
          <w:tcPr>
            <w:tcW w:w="512" w:type="pct"/>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6" w:type="pct"/>
            <w:gridSpan w:val="2"/>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联系人签字</w:t>
            </w:r>
          </w:p>
        </w:tc>
        <w:tc>
          <w:tcPr>
            <w:tcW w:w="1628" w:type="pct"/>
            <w:gridSpan w:val="4"/>
            <w:noWrap w:val="0"/>
            <w:vAlign w:val="center"/>
          </w:tcPr>
          <w:p>
            <w:pPr>
              <w:widowControl/>
              <w:spacing w:line="360" w:lineRule="exact"/>
              <w:jc w:val="center"/>
              <w:rPr>
                <w:rFonts w:hint="eastAsia" w:ascii="宋体" w:hAnsi="宋体" w:cs="仿宋_GB2312"/>
                <w:sz w:val="24"/>
                <w:szCs w:val="24"/>
                <w:lang w:val="en-GB"/>
              </w:rPr>
            </w:pPr>
          </w:p>
        </w:tc>
        <w:tc>
          <w:tcPr>
            <w:tcW w:w="1050" w:type="pct"/>
            <w:gridSpan w:val="5"/>
            <w:noWrap w:val="0"/>
            <w:vAlign w:val="center"/>
          </w:tcPr>
          <w:p>
            <w:pPr>
              <w:widowControl/>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法定代表人签字</w:t>
            </w:r>
          </w:p>
        </w:tc>
        <w:tc>
          <w:tcPr>
            <w:tcW w:w="1497" w:type="pct"/>
            <w:gridSpan w:val="6"/>
            <w:noWrap w:val="0"/>
            <w:vAlign w:val="center"/>
          </w:tcPr>
          <w:p>
            <w:pPr>
              <w:widowControl/>
              <w:spacing w:line="360" w:lineRule="exact"/>
              <w:jc w:val="center"/>
              <w:rPr>
                <w:rFonts w:hint="eastAsia" w:ascii="宋体" w:hAnsi="宋体" w:cs="仿宋_GB2312"/>
                <w:sz w:val="24"/>
                <w:szCs w:val="24"/>
                <w:lang w:val="en-GB"/>
              </w:rPr>
            </w:pPr>
          </w:p>
        </w:tc>
      </w:tr>
    </w:tbl>
    <w:p>
      <w:pPr>
        <w:rPr>
          <w:rFonts w:hint="eastAsia" w:ascii="方正仿宋_GBK" w:hAnsi="Times New Roman" w:eastAsia="方正仿宋_GBK" w:cs="仿宋_GB2312"/>
          <w:sz w:val="24"/>
          <w:szCs w:val="24"/>
          <w:lang w:val="zh-CN"/>
        </w:rPr>
      </w:pPr>
      <w:r>
        <w:rPr>
          <w:rFonts w:hint="eastAsia" w:ascii="方正仿宋_GBK" w:hAnsi="Times New Roman" w:eastAsia="方正仿宋_GBK" w:cs="仿宋_GB2312"/>
          <w:b/>
          <w:sz w:val="24"/>
          <w:szCs w:val="24"/>
          <w:lang w:val="zh-CN"/>
        </w:rPr>
        <w:t>备注：</w:t>
      </w:r>
      <w:r>
        <w:rPr>
          <w:rFonts w:hint="eastAsia" w:ascii="方正仿宋_GBK" w:hAnsi="Times New Roman" w:eastAsia="方正仿宋_GBK" w:cs="仿宋_GB2312"/>
          <w:sz w:val="24"/>
          <w:szCs w:val="24"/>
          <w:lang w:val="zh-CN"/>
        </w:rPr>
        <w:t>相关栏目如填不下，可将相关内容另行附页。</w:t>
      </w:r>
    </w:p>
    <w:p>
      <w:pPr>
        <w:jc w:val="both"/>
        <w:rPr>
          <w:rFonts w:hint="eastAsia"/>
          <w:sz w:val="28"/>
          <w:szCs w:val="28"/>
          <w:lang w:eastAsia="zh-CN"/>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附件2</w:t>
      </w:r>
    </w:p>
    <w:p>
      <w:pPr>
        <w:rPr>
          <w:rFonts w:hint="eastAsia" w:ascii="黑体" w:hAnsi="黑体" w:eastAsia="黑体"/>
          <w:sz w:val="24"/>
        </w:rPr>
      </w:pPr>
    </w:p>
    <w:p>
      <w:pPr>
        <w:rPr>
          <w:rFonts w:hint="eastAsia" w:ascii="宋体" w:hAnsi="宋体"/>
          <w:sz w:val="24"/>
        </w:rPr>
      </w:pPr>
    </w:p>
    <w:p>
      <w:pPr>
        <w:rPr>
          <w:rFonts w:hint="eastAsia" w:ascii="宋体" w:hAnsi="宋体"/>
          <w:sz w:val="24"/>
        </w:rPr>
      </w:pPr>
      <w:r>
        <w:rPr>
          <w:sz w:val="21"/>
        </w:rPr>
        <mc:AlternateContent>
          <mc:Choice Requires="wps">
            <w:drawing>
              <wp:anchor distT="0" distB="0" distL="114300" distR="114300" simplePos="0" relativeHeight="251661312" behindDoc="0" locked="0" layoutInCell="1" allowOverlap="1">
                <wp:simplePos x="0" y="0"/>
                <wp:positionH relativeFrom="column">
                  <wp:posOffset>1185545</wp:posOffset>
                </wp:positionH>
                <wp:positionV relativeFrom="paragraph">
                  <wp:posOffset>2193925</wp:posOffset>
                </wp:positionV>
                <wp:extent cx="1722120" cy="277495"/>
                <wp:effectExtent l="6350" t="6350" r="24130" b="20955"/>
                <wp:wrapNone/>
                <wp:docPr id="3" name="文本框 3"/>
                <wp:cNvGraphicFramePr/>
                <a:graphic xmlns:a="http://schemas.openxmlformats.org/drawingml/2006/main">
                  <a:graphicData uri="http://schemas.microsoft.com/office/word/2010/wordprocessingShape">
                    <wps:wsp>
                      <wps:cNvSpPr txBox="1"/>
                      <wps:spPr>
                        <a:xfrm>
                          <a:off x="2613660" y="4807585"/>
                          <a:ext cx="1722120" cy="277495"/>
                        </a:xfrm>
                        <a:prstGeom prst="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pPr>
                              <w:rPr>
                                <w:rFonts w:hint="eastAsia" w:eastAsia="宋体"/>
                                <w:b/>
                                <w:bCs/>
                                <w:lang w:eastAsia="zh-CN"/>
                              </w:rPr>
                            </w:pPr>
                            <w:r>
                              <w:rPr>
                                <w:rFonts w:hint="eastAsia"/>
                                <w:b/>
                                <w:bCs/>
                                <w:lang w:eastAsia="zh-CN"/>
                              </w:rPr>
                              <w:t>县自然资源和林业草原局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5pt;margin-top:172.75pt;height:21.85pt;width:135.6pt;z-index:251661312;mso-width-relative:page;mso-height-relative:page;" fillcolor="#FFFFFF [3212]" filled="t" stroked="t" coordsize="21600,21600" o:gfxdata="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">
                <v:fill on="t" focussize="0,0"/>
                <v:stroke weight="1pt" color="#5B9BD5 [3204]" miterlimit="8" joinstyle="miter"/>
                <v:imagedata o:title=""/>
                <o:lock v:ext="edit" aspectratio="f"/>
                <v:textbox>
                  <w:txbxContent>
                    <w:p>
                      <w:pPr>
                        <w:rPr>
                          <w:rFonts w:hint="eastAsia" w:eastAsia="宋体"/>
                          <w:b/>
                          <w:bCs/>
                          <w:lang w:eastAsia="zh-CN"/>
                        </w:rPr>
                      </w:pPr>
                      <w:r>
                        <w:rPr>
                          <w:rFonts w:hint="eastAsia"/>
                          <w:b/>
                          <w:bCs/>
                          <w:lang w:eastAsia="zh-CN"/>
                        </w:rPr>
                        <w:t>县自然资源和林业草原局</w:t>
                      </w:r>
                    </w:p>
                  </w:txbxContent>
                </v:textbox>
              </v:shape>
            </w:pict>
          </mc:Fallback>
        </mc:AlternateContent>
      </w:r>
      <w:r>
        <w:rPr>
          <w:rFonts w:hint="eastAsia" w:eastAsiaTheme="minorEastAsia"/>
          <w:lang w:eastAsia="zh-CN"/>
        </w:rPr>
        <w:drawing>
          <wp:inline distT="0" distB="0" distL="114300" distR="114300">
            <wp:extent cx="5842635" cy="6871970"/>
            <wp:effectExtent l="0" t="0" r="5715" b="5080"/>
            <wp:docPr id="2" name="图片 2" descr="987a3aac147fc2ccd6dfe45de9ae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87a3aac147fc2ccd6dfe45de9ae731"/>
                    <pic:cNvPicPr>
                      <a:picLocks noChangeAspect="1"/>
                    </pic:cNvPicPr>
                  </pic:nvPicPr>
                  <pic:blipFill>
                    <a:blip r:embed="rId5">
                      <a:lum contrast="60000"/>
                    </a:blip>
                    <a:srcRect t="308" r="4943"/>
                    <a:stretch>
                      <a:fillRect/>
                    </a:stretch>
                  </pic:blipFill>
                  <pic:spPr>
                    <a:xfrm>
                      <a:off x="0" y="0"/>
                      <a:ext cx="5842635" cy="6871970"/>
                    </a:xfrm>
                    <a:prstGeom prst="rect">
                      <a:avLst/>
                    </a:prstGeom>
                    <a:ln>
                      <a:noFill/>
                    </a:ln>
                  </pic:spPr>
                </pic:pic>
              </a:graphicData>
            </a:graphic>
          </wp:inline>
        </w:drawing>
      </w:r>
      <w:r>
        <w:rPr>
          <w:sz w:val="21"/>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735965</wp:posOffset>
                </wp:positionV>
                <wp:extent cx="1313180" cy="598805"/>
                <wp:effectExtent l="4445" t="4445" r="15875" b="6350"/>
                <wp:wrapNone/>
                <wp:docPr id="1" name="文本框 1"/>
                <wp:cNvGraphicFramePr/>
                <a:graphic xmlns:a="http://schemas.openxmlformats.org/drawingml/2006/main">
                  <a:graphicData uri="http://schemas.microsoft.com/office/word/2010/wordprocessingShape">
                    <wps:wsp>
                      <wps:cNvSpPr txBox="1"/>
                      <wps:spPr>
                        <a:xfrm>
                          <a:off x="4271010" y="3435350"/>
                          <a:ext cx="1313180" cy="5988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eastAsia="zh-CN"/>
                              </w:rPr>
                              <w:t>临时使用草原的批复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85pt;margin-top:57.95pt;height:47.15pt;width:103.4pt;z-index:251660288;mso-width-relative:page;mso-height-relative:page;" fillcolor="#FFFFFF [3201]" filled="t" stroked="t" coordsize="21600,21600" o:gfxdata="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">
                <v:fill on="t" focussize="0,0"/>
                <v:stroke weight="0.5pt" color="#000000 [3204]" joinstyle="round"/>
                <v:imagedata o:title=""/>
                <o:lock v:ext="edit" aspectratio="f"/>
                <v:textbox>
                  <w:txbxContent>
                    <w:p>
                      <w:pPr>
                        <w:rPr>
                          <w:rFonts w:hint="default" w:eastAsia="宋体"/>
                          <w:b/>
                          <w:bCs/>
                          <w:lang w:val="en-US" w:eastAsia="zh-CN"/>
                        </w:rPr>
                      </w:pPr>
                      <w:r>
                        <w:rPr>
                          <w:rFonts w:hint="eastAsia"/>
                          <w:b/>
                          <w:bCs/>
                          <w:lang w:eastAsia="zh-CN"/>
                        </w:rPr>
                        <w:t>临时使用草原的批复</w:t>
                      </w:r>
                    </w:p>
                  </w:txbxContent>
                </v:textbox>
              </v:shape>
            </w:pict>
          </mc:Fallback>
        </mc:AlternateContent>
      </w:r>
    </w:p>
    <w:p>
      <w:pPr>
        <w:rPr>
          <w:rFonts w:hint="eastAsia" w:ascii="仿宋" w:hAnsi="仿宋" w:eastAsia="仿宋"/>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jc w:val="center"/>
        <w:rPr>
          <w:rFonts w:ascii="黑体" w:hAnsi="黑体" w:eastAsia="黑体"/>
          <w:sz w:val="44"/>
          <w:szCs w:val="44"/>
        </w:rPr>
      </w:pPr>
      <w:r>
        <w:rPr>
          <w:rFonts w:hint="eastAsia" w:ascii="黑体" w:hAnsi="黑体" w:eastAsia="黑体"/>
          <w:sz w:val="44"/>
          <w:szCs w:val="44"/>
        </w:rPr>
        <w:t>常见错误示例</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1、申报人漏填或误填姓名、住址、证件号码、联系方式等重要信息。</w:t>
      </w:r>
    </w:p>
    <w:p>
      <w:pPr>
        <w:ind w:firstLine="640" w:firstLineChars="200"/>
        <w:rPr>
          <w:rFonts w:ascii="仿宋" w:hAnsi="仿宋" w:eastAsia="仿宋"/>
          <w:sz w:val="32"/>
          <w:szCs w:val="32"/>
        </w:rPr>
      </w:pPr>
      <w:r>
        <w:rPr>
          <w:rFonts w:hint="eastAsia" w:ascii="仿宋" w:hAnsi="仿宋" w:eastAsia="仿宋"/>
          <w:sz w:val="32"/>
          <w:szCs w:val="32"/>
        </w:rPr>
        <w:t>2、申请书中的申报</w:t>
      </w:r>
      <w:r>
        <w:rPr>
          <w:rFonts w:hint="eastAsia" w:ascii="仿宋" w:hAnsi="仿宋" w:eastAsia="仿宋"/>
          <w:sz w:val="32"/>
          <w:szCs w:val="32"/>
          <w:lang w:eastAsia="zh-CN"/>
        </w:rPr>
        <w:t>面积</w:t>
      </w:r>
      <w:r>
        <w:rPr>
          <w:rFonts w:hint="eastAsia" w:ascii="仿宋" w:hAnsi="仿宋" w:eastAsia="仿宋"/>
          <w:sz w:val="32"/>
          <w:szCs w:val="32"/>
        </w:rPr>
        <w:t>与实际</w:t>
      </w:r>
      <w:r>
        <w:rPr>
          <w:rFonts w:hint="eastAsia" w:ascii="仿宋" w:hAnsi="仿宋" w:eastAsia="仿宋"/>
          <w:sz w:val="32"/>
          <w:szCs w:val="32"/>
          <w:lang w:eastAsia="zh-CN"/>
        </w:rPr>
        <w:t>占地面积</w:t>
      </w:r>
      <w:r>
        <w:rPr>
          <w:rFonts w:hint="eastAsia" w:ascii="仿宋" w:hAnsi="仿宋" w:eastAsia="仿宋"/>
          <w:sz w:val="32"/>
          <w:szCs w:val="32"/>
        </w:rPr>
        <w:t>不一致或有误差。</w:t>
      </w:r>
    </w:p>
    <w:p>
      <w:pPr>
        <w:ind w:firstLine="640" w:firstLineChars="200"/>
        <w:rPr>
          <w:rFonts w:ascii="仿宋" w:hAnsi="仿宋" w:eastAsia="仿宋"/>
          <w:sz w:val="32"/>
          <w:szCs w:val="32"/>
        </w:rPr>
      </w:pPr>
      <w:r>
        <w:rPr>
          <w:rFonts w:hint="eastAsia" w:ascii="仿宋" w:hAnsi="仿宋" w:eastAsia="仿宋"/>
          <w:sz w:val="32"/>
          <w:szCs w:val="32"/>
        </w:rPr>
        <w:t>3、申报人所填写的</w:t>
      </w:r>
      <w:r>
        <w:rPr>
          <w:rFonts w:hint="eastAsia" w:ascii="仿宋" w:hAnsi="仿宋" w:eastAsia="仿宋"/>
          <w:sz w:val="32"/>
          <w:szCs w:val="32"/>
          <w:lang w:eastAsia="zh-CN"/>
        </w:rPr>
        <w:t>信息</w:t>
      </w:r>
      <w:r>
        <w:rPr>
          <w:rFonts w:hint="eastAsia" w:ascii="仿宋" w:hAnsi="仿宋" w:eastAsia="仿宋"/>
          <w:sz w:val="32"/>
          <w:szCs w:val="32"/>
        </w:rPr>
        <w:t>要素与实际不符。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jc w:val="center"/>
        <w:rPr>
          <w:rFonts w:ascii="黑体" w:hAnsi="黑体" w:eastAsia="黑体"/>
          <w:sz w:val="44"/>
          <w:szCs w:val="44"/>
        </w:rPr>
      </w:pPr>
      <w:r>
        <w:rPr>
          <w:rFonts w:hint="eastAsia" w:ascii="黑体" w:hAnsi="黑体" w:eastAsia="黑体"/>
          <w:sz w:val="44"/>
          <w:szCs w:val="44"/>
        </w:rPr>
        <w:t>常见问题解答</w:t>
      </w:r>
    </w:p>
    <w:p>
      <w:pPr>
        <w:ind w:firstLine="640" w:firstLineChars="200"/>
        <w:rPr>
          <w:rFonts w:ascii="仿宋" w:hAnsi="仿宋" w:eastAsia="仿宋"/>
          <w:sz w:val="32"/>
          <w:szCs w:val="32"/>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642" w:firstLineChars="200"/>
        <w:jc w:val="both"/>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一、临时使用草原是否分次报批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Chars="200" w:right="0" w:rightChars="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使用草原的单位或者个人应当一次申请。建设项目批准文件未明确分期或者分段建设的，严禁化整为零。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642" w:firstLineChars="200"/>
        <w:jc w:val="both"/>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二、临时使用草原期限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临时占用草原的期限不得超过二年。临时使用草原到期后用地单位应按照草原植被恢复方案进行植被恢复。恢复完成后申请县自然资源和林草局组织各部门验收。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firstLine="642" w:firstLineChars="200"/>
        <w:jc w:val="both"/>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三、临时占用草原主要包括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（一）工程建设施工用地、包括施工营地、临时加工车间、搅拌站、预制场、材料堆场、施工用电、施工通道和其他临时设施用地。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（二）电力线路、油气管线临时用地，包括架设地上线路、铺设地下管线和其他需要临时占用草原的。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（三）工程建设配套的取（弃）土场用地，包括采石、挖砂、取土等和弃土弃渣用地，以及堆放采矿剥离物、废石、矿渣、粉煤灰等固体废弃物压占用地。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（四）工程勘察、地质勘查用地，包括厂址、坝址、铁路公路选址等需要对工程地质、水文地质情况进行勘测，探矿、采矿需要对矿藏情况进行勘查。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（五）文化、旅游用地。包括搭建季节性旅游帐篷、旅游车辆和人员行走道路、集中活动点（营地）、文化活动临时用地等。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sz w:val="32"/>
          <w:szCs w:val="32"/>
        </w:rPr>
      </w:pPr>
      <w:r>
        <w:rPr>
          <w:rFonts w:hint="eastAsia" w:ascii="仿宋" w:hAnsi="仿宋" w:eastAsia="仿宋" w:cs="Times New Roman"/>
          <w:kern w:val="2"/>
          <w:sz w:val="32"/>
          <w:szCs w:val="32"/>
          <w:lang w:val="en-US" w:eastAsia="zh-CN" w:bidi="ar-SA"/>
        </w:rPr>
        <w:t>（六）其他确需临时占用草原的。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2" w:firstLineChars="200"/>
        <w:jc w:val="both"/>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四、材料要求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（一）征占用草原申请表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征占用草原的单位或者个人应当逐项、规范、完整填写征占用草原申请表。有关内容填写较多的，可另附页。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（二）项目批准、核准或备案确认文件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县级及以上人民政府或者相关部门的批准、核准或者备案文件。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（三）草原补偿协议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使用草原的，由相关管理部门与草原使用者或者草原承包经营权者签订使用草原补偿、安置补助协议，包括草原使用年限、用途、补偿、草原植被恢复要求和时限、使用草原交还及违约责任等有关草原使用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（2)临时占用草原的，由临时占用草原的单位或者个人与草原使用者或者草原承包经营者签订，补偿应当符合相关法律法规规定标准。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（四）草原权属文件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（1)已承包到户的草原，提交草原承包经营权证书复印件1份。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（2)未承包到户的由村集体使用的草原，提供县级人民政府核发的使用权证书复印件1份。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（3）未承包的草原，提供县级人民政府出具的草原权属证明材料原件1份。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（五）草原植被恢复方案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包括临时占用草原基本情况、项目基本情况、恢复植被采取的方式方法、进度安排、责任主体、监管措施、验收标准及专家评审意见。</w:t>
      </w:r>
    </w:p>
    <w:p>
      <w:pPr>
        <w:rPr>
          <w:rFonts w:hint="eastAsia" w:ascii="仿宋" w:hAnsi="仿宋" w:eastAsia="仿宋"/>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E0FBB"/>
    <w:multiLevelType w:val="singleLevel"/>
    <w:tmpl w:val="06AE0FBB"/>
    <w:lvl w:ilvl="0" w:tentative="0">
      <w:start w:val="2"/>
      <w:numFmt w:val="decimal"/>
      <w:suff w:val="nothing"/>
      <w:lvlText w:val="%1、"/>
      <w:lvlJc w:val="left"/>
      <w:pPr>
        <w:ind w:left="2033" w:leftChars="0" w:firstLine="0" w:firstLineChars="0"/>
      </w:pPr>
    </w:lvl>
  </w:abstractNum>
  <w:abstractNum w:abstractNumId="1">
    <w:nsid w:val="10CB9B53"/>
    <w:multiLevelType w:val="singleLevel"/>
    <w:tmpl w:val="10CB9B5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Dk2NzMxM2JiNDk1Nzc4OTU3N2RlYjZkNThlZmMifQ=="/>
  </w:docVars>
  <w:rsids>
    <w:rsidRoot w:val="12A51D5D"/>
    <w:rsid w:val="015666C6"/>
    <w:rsid w:val="04772E80"/>
    <w:rsid w:val="08D40AC1"/>
    <w:rsid w:val="0913442A"/>
    <w:rsid w:val="0A14022A"/>
    <w:rsid w:val="0BF84B13"/>
    <w:rsid w:val="0D5F19BA"/>
    <w:rsid w:val="12A51D5D"/>
    <w:rsid w:val="13CD729A"/>
    <w:rsid w:val="1CD252F9"/>
    <w:rsid w:val="206E37B2"/>
    <w:rsid w:val="22250DB2"/>
    <w:rsid w:val="2342795C"/>
    <w:rsid w:val="27306ECE"/>
    <w:rsid w:val="2DD80F63"/>
    <w:rsid w:val="2ED120CB"/>
    <w:rsid w:val="369B5FA3"/>
    <w:rsid w:val="39A90992"/>
    <w:rsid w:val="40C4145D"/>
    <w:rsid w:val="46E12E64"/>
    <w:rsid w:val="491F4BD7"/>
    <w:rsid w:val="4A2B2A12"/>
    <w:rsid w:val="4B86781D"/>
    <w:rsid w:val="4BEB38DC"/>
    <w:rsid w:val="4D407682"/>
    <w:rsid w:val="537E0023"/>
    <w:rsid w:val="5FB61ADC"/>
    <w:rsid w:val="691D59D6"/>
    <w:rsid w:val="6D634258"/>
    <w:rsid w:val="76777EC7"/>
    <w:rsid w:val="7F11601E"/>
    <w:rsid w:val="7F1C711A"/>
    <w:rsid w:val="FBFF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3914</Words>
  <Characters>4118</Characters>
  <Lines>0</Lines>
  <Paragraphs>0</Paragraphs>
  <TotalTime>5</TotalTime>
  <ScaleCrop>false</ScaleCrop>
  <LinksUpToDate>false</LinksUpToDate>
  <CharactersWithSpaces>4574</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2023-03-05T17:36:38Z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4ECF1CEB8B924BC5B947793F99BC1BFB</vt:lpwstr>
  </property>
</Properties>
</file>