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4D" w:rsidRPr="007739DA" w:rsidRDefault="00576F4D">
      <w:pPr>
        <w:spacing w:line="360" w:lineRule="auto"/>
        <w:jc w:val="center"/>
        <w:rPr>
          <w:rFonts w:ascii="宋体" w:eastAsia="宋体" w:hAnsi="宋体" w:cs="Times New Roman"/>
          <w:b/>
          <w:sz w:val="44"/>
          <w:szCs w:val="44"/>
        </w:rPr>
      </w:pPr>
    </w:p>
    <w:p w:rsidR="00576F4D" w:rsidRPr="007739DA" w:rsidRDefault="00576F4D">
      <w:pPr>
        <w:spacing w:line="360" w:lineRule="auto"/>
        <w:jc w:val="center"/>
        <w:rPr>
          <w:rFonts w:ascii="宋体" w:eastAsia="宋体" w:hAnsi="宋体" w:cs="Times New Roman"/>
          <w:b/>
          <w:sz w:val="44"/>
          <w:szCs w:val="44"/>
        </w:rPr>
      </w:pPr>
    </w:p>
    <w:p w:rsidR="00576F4D" w:rsidRPr="007739DA" w:rsidRDefault="00576F4D">
      <w:pPr>
        <w:spacing w:line="900" w:lineRule="exact"/>
        <w:jc w:val="center"/>
        <w:rPr>
          <w:rFonts w:ascii="宋体" w:eastAsia="宋体" w:hAnsi="宋体" w:cs="Times New Roman"/>
          <w:b/>
          <w:sz w:val="52"/>
          <w:szCs w:val="52"/>
        </w:rPr>
      </w:pPr>
      <w:r w:rsidRPr="007739DA">
        <w:rPr>
          <w:rFonts w:ascii="宋体" w:eastAsia="宋体" w:hAnsi="宋体" w:cs="Times New Roman" w:hint="eastAsia"/>
          <w:b/>
          <w:sz w:val="52"/>
          <w:szCs w:val="52"/>
        </w:rPr>
        <w:t>共和县深度贫困地区脱贫攻坚</w:t>
      </w:r>
    </w:p>
    <w:p w:rsidR="00576F4D" w:rsidRPr="007739DA" w:rsidRDefault="00576F4D">
      <w:pPr>
        <w:spacing w:line="900" w:lineRule="exact"/>
        <w:jc w:val="center"/>
        <w:rPr>
          <w:rFonts w:ascii="宋体" w:eastAsia="宋体" w:hAnsi="宋体" w:cs="Times New Roman"/>
          <w:b/>
          <w:sz w:val="52"/>
          <w:szCs w:val="52"/>
        </w:rPr>
      </w:pPr>
      <w:r w:rsidRPr="007739DA">
        <w:rPr>
          <w:rFonts w:ascii="宋体" w:eastAsia="宋体" w:hAnsi="宋体" w:cs="Times New Roman" w:hint="eastAsia"/>
          <w:b/>
          <w:sz w:val="52"/>
          <w:szCs w:val="52"/>
        </w:rPr>
        <w:t>三年行动方案</w:t>
      </w:r>
    </w:p>
    <w:p w:rsidR="00576F4D" w:rsidRPr="007739DA" w:rsidRDefault="00576F4D">
      <w:pPr>
        <w:spacing w:line="900" w:lineRule="exact"/>
        <w:jc w:val="center"/>
        <w:rPr>
          <w:rFonts w:ascii="宋体" w:eastAsia="宋体" w:hAnsi="宋体" w:cs="Times New Roman"/>
          <w:b/>
          <w:sz w:val="52"/>
          <w:szCs w:val="52"/>
        </w:rPr>
      </w:pPr>
    </w:p>
    <w:p w:rsidR="00576F4D" w:rsidRPr="007739DA" w:rsidRDefault="00576F4D">
      <w:pPr>
        <w:spacing w:line="900" w:lineRule="exact"/>
        <w:jc w:val="center"/>
        <w:rPr>
          <w:rFonts w:ascii="宋体" w:eastAsia="宋体" w:hAnsi="宋体" w:cs="Times New Roman"/>
          <w:b/>
          <w:sz w:val="44"/>
          <w:szCs w:val="44"/>
        </w:rPr>
      </w:pPr>
      <w:r w:rsidRPr="007739DA">
        <w:rPr>
          <w:rFonts w:ascii="宋体" w:eastAsia="宋体" w:hAnsi="宋体" w:cs="Times New Roman" w:hint="eastAsia"/>
          <w:b/>
          <w:sz w:val="44"/>
          <w:szCs w:val="44"/>
        </w:rPr>
        <w:t>（</w:t>
      </w:r>
      <w:r w:rsidRPr="007739DA">
        <w:rPr>
          <w:rFonts w:ascii="宋体" w:eastAsia="宋体" w:hAnsi="宋体" w:cs="Times New Roman"/>
          <w:b/>
          <w:sz w:val="44"/>
          <w:szCs w:val="44"/>
        </w:rPr>
        <w:t>2018-2020</w:t>
      </w:r>
      <w:r w:rsidRPr="007739DA">
        <w:rPr>
          <w:rFonts w:ascii="宋体" w:eastAsia="宋体" w:hAnsi="宋体" w:cs="Times New Roman" w:hint="eastAsia"/>
          <w:b/>
          <w:sz w:val="44"/>
          <w:szCs w:val="44"/>
        </w:rPr>
        <w:t>年）</w:t>
      </w:r>
    </w:p>
    <w:p w:rsidR="00576F4D" w:rsidRPr="007739DA" w:rsidRDefault="00576F4D">
      <w:pPr>
        <w:spacing w:line="900" w:lineRule="exact"/>
        <w:jc w:val="center"/>
        <w:rPr>
          <w:rFonts w:ascii="宋体" w:eastAsia="宋体" w:hAnsi="宋体" w:cs="Times New Roman"/>
          <w:b/>
          <w:sz w:val="44"/>
          <w:szCs w:val="44"/>
        </w:rPr>
      </w:pPr>
      <w:r w:rsidRPr="007739DA">
        <w:rPr>
          <w:rFonts w:ascii="宋体" w:eastAsia="宋体" w:hAnsi="宋体" w:cs="Times New Roman"/>
          <w:b/>
          <w:sz w:val="44"/>
          <w:szCs w:val="44"/>
        </w:rPr>
        <w:t xml:space="preserve">  </w:t>
      </w:r>
    </w:p>
    <w:p w:rsidR="00576F4D" w:rsidRPr="007739DA" w:rsidRDefault="00576F4D">
      <w:pPr>
        <w:spacing w:line="900" w:lineRule="exact"/>
        <w:jc w:val="center"/>
        <w:rPr>
          <w:rFonts w:ascii="宋体" w:eastAsia="宋体" w:hAnsi="宋体" w:cs="Times New Roman"/>
          <w:b/>
          <w:sz w:val="44"/>
          <w:szCs w:val="44"/>
        </w:rPr>
      </w:pPr>
    </w:p>
    <w:p w:rsidR="00576F4D" w:rsidRPr="007739DA" w:rsidRDefault="00576F4D">
      <w:pPr>
        <w:spacing w:line="900" w:lineRule="exact"/>
        <w:jc w:val="center"/>
        <w:rPr>
          <w:rFonts w:ascii="宋体" w:eastAsia="宋体" w:hAnsi="宋体" w:cs="Times New Roman"/>
          <w:b/>
          <w:sz w:val="44"/>
          <w:szCs w:val="44"/>
        </w:rPr>
      </w:pPr>
    </w:p>
    <w:p w:rsidR="00576F4D" w:rsidRPr="007739DA" w:rsidRDefault="00576F4D">
      <w:pPr>
        <w:spacing w:line="900" w:lineRule="exact"/>
        <w:jc w:val="center"/>
        <w:rPr>
          <w:rFonts w:ascii="宋体" w:eastAsia="宋体" w:hAnsi="宋体" w:cs="Times New Roman"/>
          <w:b/>
          <w:sz w:val="44"/>
          <w:szCs w:val="44"/>
        </w:rPr>
      </w:pPr>
    </w:p>
    <w:p w:rsidR="00576F4D" w:rsidRPr="007739DA" w:rsidRDefault="00576F4D">
      <w:pPr>
        <w:spacing w:line="900" w:lineRule="exact"/>
        <w:jc w:val="center"/>
        <w:rPr>
          <w:rFonts w:ascii="宋体" w:eastAsia="宋体" w:hAnsi="宋体" w:cs="Times New Roman"/>
          <w:b/>
          <w:sz w:val="44"/>
          <w:szCs w:val="44"/>
        </w:rPr>
      </w:pPr>
    </w:p>
    <w:p w:rsidR="00576F4D" w:rsidRDefault="00576F4D">
      <w:pPr>
        <w:spacing w:line="900" w:lineRule="exact"/>
        <w:jc w:val="center"/>
        <w:rPr>
          <w:rFonts w:ascii="宋体" w:eastAsia="宋体" w:hAnsi="宋体" w:cs="Times New Roman"/>
          <w:b/>
          <w:sz w:val="44"/>
          <w:szCs w:val="44"/>
        </w:rPr>
      </w:pPr>
    </w:p>
    <w:p w:rsidR="00576F4D" w:rsidRPr="007739DA" w:rsidRDefault="00576F4D">
      <w:pPr>
        <w:spacing w:line="900" w:lineRule="exact"/>
        <w:jc w:val="center"/>
        <w:rPr>
          <w:rFonts w:ascii="宋体" w:eastAsia="宋体" w:hAnsi="宋体" w:cs="Times New Roman"/>
          <w:b/>
          <w:sz w:val="44"/>
          <w:szCs w:val="44"/>
        </w:rPr>
      </w:pPr>
    </w:p>
    <w:p w:rsidR="00576F4D" w:rsidRPr="007739DA" w:rsidRDefault="00576F4D">
      <w:pPr>
        <w:spacing w:line="700" w:lineRule="exact"/>
        <w:jc w:val="center"/>
        <w:rPr>
          <w:rFonts w:ascii="宋体" w:eastAsia="宋体" w:hAnsi="宋体" w:cs="Times New Roman"/>
          <w:b/>
          <w:sz w:val="36"/>
          <w:szCs w:val="36"/>
        </w:rPr>
      </w:pPr>
      <w:r w:rsidRPr="007739DA">
        <w:rPr>
          <w:rFonts w:ascii="宋体" w:eastAsia="宋体" w:hAnsi="宋体" w:cs="Times New Roman" w:hint="eastAsia"/>
          <w:b/>
          <w:sz w:val="36"/>
          <w:szCs w:val="36"/>
        </w:rPr>
        <w:t>共和县扶贫开发</w:t>
      </w:r>
      <w:r>
        <w:rPr>
          <w:rFonts w:ascii="宋体" w:eastAsia="宋体" w:hAnsi="宋体" w:cs="Times New Roman" w:hint="eastAsia"/>
          <w:b/>
          <w:sz w:val="36"/>
          <w:szCs w:val="36"/>
        </w:rPr>
        <w:t>局</w:t>
      </w:r>
    </w:p>
    <w:p w:rsidR="00576F4D" w:rsidRPr="007739DA" w:rsidRDefault="00576F4D">
      <w:pPr>
        <w:spacing w:line="700" w:lineRule="exact"/>
        <w:jc w:val="center"/>
        <w:rPr>
          <w:rFonts w:ascii="宋体" w:eastAsia="宋体" w:hAnsi="宋体" w:cs="Times New Roman"/>
          <w:b/>
          <w:sz w:val="36"/>
          <w:szCs w:val="36"/>
        </w:rPr>
        <w:sectPr w:rsidR="00576F4D" w:rsidRPr="007739DA">
          <w:headerReference w:type="default" r:id="rId6"/>
          <w:footerReference w:type="even" r:id="rId7"/>
          <w:footerReference w:type="default" r:id="rId8"/>
          <w:pgSz w:w="11906" w:h="16838"/>
          <w:pgMar w:top="1440" w:right="1800" w:bottom="1440" w:left="1800" w:header="851" w:footer="992" w:gutter="0"/>
          <w:pgNumType w:start="0"/>
          <w:cols w:space="720"/>
          <w:titlePg/>
          <w:docGrid w:type="lines" w:linePitch="312"/>
        </w:sectPr>
      </w:pPr>
      <w:r w:rsidRPr="007739DA">
        <w:rPr>
          <w:rFonts w:ascii="宋体" w:eastAsia="宋体" w:hAnsi="宋体" w:cs="Times New Roman"/>
          <w:b/>
          <w:sz w:val="36"/>
          <w:szCs w:val="36"/>
        </w:rPr>
        <w:t>2018</w:t>
      </w:r>
      <w:r w:rsidRPr="007739DA">
        <w:rPr>
          <w:rFonts w:ascii="宋体" w:eastAsia="宋体" w:hAnsi="宋体" w:cs="Times New Roman" w:hint="eastAsia"/>
          <w:b/>
          <w:sz w:val="36"/>
          <w:szCs w:val="36"/>
        </w:rPr>
        <w:t>年</w:t>
      </w:r>
      <w:r>
        <w:rPr>
          <w:rFonts w:ascii="宋体" w:eastAsia="宋体" w:hAnsi="宋体" w:cs="Times New Roman"/>
          <w:b/>
          <w:sz w:val="36"/>
          <w:szCs w:val="36"/>
        </w:rPr>
        <w:t>3</w:t>
      </w:r>
      <w:r w:rsidRPr="007739DA">
        <w:rPr>
          <w:rFonts w:ascii="宋体" w:eastAsia="宋体" w:hAnsi="宋体" w:cs="Times New Roman" w:hint="eastAsia"/>
          <w:b/>
          <w:sz w:val="36"/>
          <w:szCs w:val="36"/>
        </w:rPr>
        <w:t>月</w:t>
      </w:r>
    </w:p>
    <w:p w:rsidR="00576F4D" w:rsidRPr="00035B92" w:rsidRDefault="00576F4D">
      <w:pPr>
        <w:spacing w:line="360" w:lineRule="auto"/>
        <w:jc w:val="center"/>
        <w:rPr>
          <w:rFonts w:ascii="宋体" w:eastAsia="宋体" w:hAnsi="宋体" w:cs="Times New Roman"/>
          <w:b/>
          <w:sz w:val="36"/>
          <w:szCs w:val="36"/>
        </w:rPr>
      </w:pPr>
      <w:r w:rsidRPr="00035B92">
        <w:rPr>
          <w:rFonts w:ascii="宋体" w:eastAsia="宋体" w:hAnsi="宋体" w:cs="Times New Roman" w:hint="eastAsia"/>
          <w:b/>
          <w:sz w:val="36"/>
          <w:szCs w:val="36"/>
        </w:rPr>
        <w:t>目</w:t>
      </w:r>
      <w:r w:rsidRPr="00035B92">
        <w:rPr>
          <w:rFonts w:ascii="宋体" w:eastAsia="宋体" w:hAnsi="宋体" w:cs="Times New Roman"/>
          <w:b/>
          <w:sz w:val="36"/>
          <w:szCs w:val="36"/>
        </w:rPr>
        <w:t xml:space="preserve">  </w:t>
      </w:r>
      <w:r w:rsidRPr="00035B92">
        <w:rPr>
          <w:rFonts w:ascii="宋体" w:eastAsia="宋体" w:hAnsi="宋体" w:cs="Times New Roman" w:hint="eastAsia"/>
          <w:b/>
          <w:sz w:val="36"/>
          <w:szCs w:val="36"/>
        </w:rPr>
        <w:t>录</w:t>
      </w:r>
    </w:p>
    <w:p w:rsidR="00576F4D" w:rsidRPr="00AD1C78" w:rsidRDefault="00576F4D" w:rsidP="00AD1C78">
      <w:pPr>
        <w:pStyle w:val="TOC1"/>
        <w:spacing w:line="360" w:lineRule="auto"/>
        <w:rPr>
          <w:rFonts w:cs="Times New Roman"/>
          <w:b w:val="0"/>
          <w:bCs w:val="0"/>
          <w:noProof/>
          <w:kern w:val="2"/>
          <w:sz w:val="24"/>
          <w:szCs w:val="24"/>
        </w:rPr>
      </w:pPr>
      <w:r w:rsidRPr="00AD1C78">
        <w:rPr>
          <w:rFonts w:cs="Times New Roman"/>
          <w:sz w:val="24"/>
          <w:szCs w:val="24"/>
        </w:rPr>
        <w:fldChar w:fldCharType="begin"/>
      </w:r>
      <w:r w:rsidRPr="00AD1C78">
        <w:rPr>
          <w:rFonts w:cs="Times New Roman"/>
          <w:sz w:val="24"/>
          <w:szCs w:val="24"/>
        </w:rPr>
        <w:instrText xml:space="preserve"> TOC \o "1-2" \h \z \u </w:instrText>
      </w:r>
      <w:r w:rsidRPr="00AD1C78">
        <w:rPr>
          <w:rFonts w:cs="Times New Roman"/>
          <w:sz w:val="24"/>
          <w:szCs w:val="24"/>
        </w:rPr>
        <w:fldChar w:fldCharType="separate"/>
      </w:r>
      <w:hyperlink w:anchor="_Toc523319527" w:history="1">
        <w:r w:rsidRPr="00AD1C78">
          <w:rPr>
            <w:rStyle w:val="Hyperlink"/>
            <w:rFonts w:hint="eastAsia"/>
            <w:noProof/>
            <w:sz w:val="24"/>
            <w:szCs w:val="24"/>
          </w:rPr>
          <w:t>第一章</w:t>
        </w:r>
        <w:r w:rsidRPr="00AD1C78">
          <w:rPr>
            <w:rStyle w:val="Hyperlink"/>
            <w:noProof/>
            <w:sz w:val="24"/>
            <w:szCs w:val="24"/>
          </w:rPr>
          <w:t xml:space="preserve">  </w:t>
        </w:r>
        <w:r w:rsidRPr="00AD1C78">
          <w:rPr>
            <w:rStyle w:val="Hyperlink"/>
            <w:rFonts w:hint="eastAsia"/>
            <w:noProof/>
            <w:sz w:val="24"/>
            <w:szCs w:val="24"/>
          </w:rPr>
          <w:t>发展基础</w:t>
        </w:r>
        <w:r w:rsidRPr="00AD1C78">
          <w:rPr>
            <w:noProof/>
            <w:webHidden/>
            <w:sz w:val="24"/>
            <w:szCs w:val="24"/>
          </w:rPr>
          <w:tab/>
        </w:r>
        <w:r w:rsidRPr="00AD1C78">
          <w:rPr>
            <w:noProof/>
            <w:webHidden/>
            <w:sz w:val="24"/>
            <w:szCs w:val="24"/>
          </w:rPr>
          <w:fldChar w:fldCharType="begin"/>
        </w:r>
        <w:r w:rsidRPr="00AD1C78">
          <w:rPr>
            <w:noProof/>
            <w:webHidden/>
            <w:sz w:val="24"/>
            <w:szCs w:val="24"/>
          </w:rPr>
          <w:instrText xml:space="preserve"> PAGEREF _Toc523319527 \h </w:instrText>
        </w:r>
        <w:r w:rsidRPr="00FF5181">
          <w:rPr>
            <w:noProof/>
            <w:sz w:val="24"/>
            <w:szCs w:val="24"/>
          </w:rPr>
        </w:r>
        <w:r w:rsidRPr="00AD1C78">
          <w:rPr>
            <w:noProof/>
            <w:webHidden/>
            <w:sz w:val="24"/>
            <w:szCs w:val="24"/>
          </w:rPr>
          <w:fldChar w:fldCharType="separate"/>
        </w:r>
        <w:r>
          <w:rPr>
            <w:noProof/>
            <w:webHidden/>
            <w:sz w:val="24"/>
            <w:szCs w:val="24"/>
          </w:rPr>
          <w:t>1</w:t>
        </w:r>
        <w:r w:rsidRPr="00AD1C78">
          <w:rPr>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28" w:history="1">
        <w:r w:rsidRPr="00AD1C78">
          <w:rPr>
            <w:rStyle w:val="Hyperlink"/>
            <w:rFonts w:ascii="宋体" w:eastAsia="宋体" w:hAnsi="宋体" w:hint="eastAsia"/>
            <w:bCs/>
            <w:noProof/>
            <w:sz w:val="24"/>
            <w:szCs w:val="24"/>
          </w:rPr>
          <w:t>第一节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基本情况</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_Toc523319528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1</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29" w:history="1">
        <w:r w:rsidRPr="00AD1C78">
          <w:rPr>
            <w:rStyle w:val="Hyperlink"/>
            <w:rFonts w:ascii="宋体" w:eastAsia="宋体" w:hAnsi="宋体" w:hint="eastAsia"/>
            <w:bCs/>
            <w:noProof/>
            <w:sz w:val="24"/>
            <w:szCs w:val="24"/>
          </w:rPr>
          <w:t>第二节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深度贫困地区范围</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_Toc523319529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2</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30" w:history="1">
        <w:r w:rsidRPr="00AD1C78">
          <w:rPr>
            <w:rStyle w:val="Hyperlink"/>
            <w:rFonts w:ascii="宋体" w:eastAsia="宋体" w:hAnsi="宋体" w:hint="eastAsia"/>
            <w:bCs/>
            <w:noProof/>
            <w:sz w:val="24"/>
            <w:szCs w:val="24"/>
          </w:rPr>
          <w:t>第三节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深度贫困地区现状和特殊困难</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_Toc523319530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4</w:t>
        </w:r>
        <w:r w:rsidRPr="00AD1C78">
          <w:rPr>
            <w:rFonts w:ascii="宋体" w:eastAsia="宋体" w:hAnsi="宋体"/>
            <w:noProof/>
            <w:webHidden/>
            <w:sz w:val="24"/>
            <w:szCs w:val="24"/>
          </w:rPr>
          <w:fldChar w:fldCharType="end"/>
        </w:r>
      </w:hyperlink>
    </w:p>
    <w:p w:rsidR="00576F4D" w:rsidRPr="00AD1C78" w:rsidRDefault="00576F4D" w:rsidP="00AD1C78">
      <w:pPr>
        <w:pStyle w:val="TOC1"/>
        <w:spacing w:line="360" w:lineRule="auto"/>
        <w:rPr>
          <w:rFonts w:cs="Times New Roman"/>
          <w:b w:val="0"/>
          <w:bCs w:val="0"/>
          <w:noProof/>
          <w:kern w:val="2"/>
          <w:sz w:val="24"/>
          <w:szCs w:val="24"/>
        </w:rPr>
      </w:pPr>
      <w:hyperlink w:anchor="_Toc523319531" w:history="1">
        <w:r w:rsidRPr="00AD1C78">
          <w:rPr>
            <w:rStyle w:val="Hyperlink"/>
            <w:rFonts w:hint="eastAsia"/>
            <w:noProof/>
            <w:sz w:val="24"/>
            <w:szCs w:val="24"/>
          </w:rPr>
          <w:t>第二章</w:t>
        </w:r>
        <w:r w:rsidRPr="00AD1C78">
          <w:rPr>
            <w:rStyle w:val="Hyperlink"/>
            <w:noProof/>
            <w:sz w:val="24"/>
            <w:szCs w:val="24"/>
          </w:rPr>
          <w:t xml:space="preserve">  </w:t>
        </w:r>
        <w:r w:rsidRPr="00AD1C78">
          <w:rPr>
            <w:rStyle w:val="Hyperlink"/>
            <w:rFonts w:hint="eastAsia"/>
            <w:noProof/>
            <w:sz w:val="24"/>
            <w:szCs w:val="24"/>
          </w:rPr>
          <w:t>总体要求</w:t>
        </w:r>
        <w:r w:rsidRPr="00AD1C78">
          <w:rPr>
            <w:noProof/>
            <w:webHidden/>
            <w:sz w:val="24"/>
            <w:szCs w:val="24"/>
          </w:rPr>
          <w:tab/>
        </w:r>
        <w:r w:rsidRPr="00AD1C78">
          <w:rPr>
            <w:noProof/>
            <w:webHidden/>
            <w:sz w:val="24"/>
            <w:szCs w:val="24"/>
          </w:rPr>
          <w:fldChar w:fldCharType="begin"/>
        </w:r>
        <w:r w:rsidRPr="00AD1C78">
          <w:rPr>
            <w:noProof/>
            <w:webHidden/>
            <w:sz w:val="24"/>
            <w:szCs w:val="24"/>
          </w:rPr>
          <w:instrText xml:space="preserve"> PAGEREF _Toc523319531 \h </w:instrText>
        </w:r>
        <w:r w:rsidRPr="00FF5181">
          <w:rPr>
            <w:noProof/>
            <w:sz w:val="24"/>
            <w:szCs w:val="24"/>
          </w:rPr>
        </w:r>
        <w:r w:rsidRPr="00AD1C78">
          <w:rPr>
            <w:noProof/>
            <w:webHidden/>
            <w:sz w:val="24"/>
            <w:szCs w:val="24"/>
          </w:rPr>
          <w:fldChar w:fldCharType="separate"/>
        </w:r>
        <w:r>
          <w:rPr>
            <w:noProof/>
            <w:webHidden/>
            <w:sz w:val="24"/>
            <w:szCs w:val="24"/>
          </w:rPr>
          <w:t>8</w:t>
        </w:r>
        <w:r w:rsidRPr="00AD1C78">
          <w:rPr>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32" w:history="1">
        <w:r w:rsidRPr="00AD1C78">
          <w:rPr>
            <w:rStyle w:val="Hyperlink"/>
            <w:rFonts w:ascii="宋体" w:eastAsia="宋体" w:hAnsi="宋体" w:hint="eastAsia"/>
            <w:bCs/>
            <w:noProof/>
            <w:sz w:val="24"/>
            <w:szCs w:val="24"/>
          </w:rPr>
          <w:t>第一节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指导思想</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_Toc523319532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8</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33" w:history="1">
        <w:r w:rsidRPr="00AD1C78">
          <w:rPr>
            <w:rStyle w:val="Hyperlink"/>
            <w:rFonts w:ascii="宋体" w:eastAsia="宋体" w:hAnsi="宋体" w:hint="eastAsia"/>
            <w:bCs/>
            <w:noProof/>
            <w:sz w:val="24"/>
            <w:szCs w:val="24"/>
          </w:rPr>
          <w:t>第二节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行动目标</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_Toc523319533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10</w:t>
        </w:r>
        <w:r w:rsidRPr="00AD1C78">
          <w:rPr>
            <w:rFonts w:ascii="宋体" w:eastAsia="宋体" w:hAnsi="宋体"/>
            <w:noProof/>
            <w:webHidden/>
            <w:sz w:val="24"/>
            <w:szCs w:val="24"/>
          </w:rPr>
          <w:fldChar w:fldCharType="end"/>
        </w:r>
      </w:hyperlink>
    </w:p>
    <w:p w:rsidR="00576F4D" w:rsidRPr="00AD1C78" w:rsidRDefault="00576F4D" w:rsidP="00AD1C78">
      <w:pPr>
        <w:pStyle w:val="TOC1"/>
        <w:spacing w:line="360" w:lineRule="auto"/>
        <w:rPr>
          <w:rFonts w:cs="Times New Roman"/>
          <w:b w:val="0"/>
          <w:bCs w:val="0"/>
          <w:noProof/>
          <w:kern w:val="2"/>
          <w:sz w:val="24"/>
          <w:szCs w:val="24"/>
        </w:rPr>
      </w:pPr>
      <w:hyperlink w:anchor="_Toc523319534" w:history="1">
        <w:r w:rsidRPr="00AD1C78">
          <w:rPr>
            <w:rStyle w:val="Hyperlink"/>
            <w:rFonts w:hint="eastAsia"/>
            <w:noProof/>
            <w:sz w:val="24"/>
            <w:szCs w:val="24"/>
          </w:rPr>
          <w:t>第三章</w:t>
        </w:r>
        <w:r w:rsidRPr="00AD1C78">
          <w:rPr>
            <w:rStyle w:val="Hyperlink"/>
            <w:noProof/>
            <w:sz w:val="24"/>
            <w:szCs w:val="24"/>
          </w:rPr>
          <w:t xml:space="preserve">  </w:t>
        </w:r>
        <w:r w:rsidRPr="00AD1C78">
          <w:rPr>
            <w:rStyle w:val="Hyperlink"/>
            <w:rFonts w:hint="eastAsia"/>
            <w:noProof/>
            <w:sz w:val="24"/>
            <w:szCs w:val="24"/>
          </w:rPr>
          <w:t>重点攻坚任务</w:t>
        </w:r>
        <w:r w:rsidRPr="00AD1C78">
          <w:rPr>
            <w:noProof/>
            <w:webHidden/>
            <w:sz w:val="24"/>
            <w:szCs w:val="24"/>
          </w:rPr>
          <w:tab/>
        </w:r>
        <w:r w:rsidRPr="00AD1C78">
          <w:rPr>
            <w:noProof/>
            <w:webHidden/>
            <w:sz w:val="24"/>
            <w:szCs w:val="24"/>
          </w:rPr>
          <w:fldChar w:fldCharType="begin"/>
        </w:r>
        <w:r w:rsidRPr="00AD1C78">
          <w:rPr>
            <w:noProof/>
            <w:webHidden/>
            <w:sz w:val="24"/>
            <w:szCs w:val="24"/>
          </w:rPr>
          <w:instrText xml:space="preserve"> PAGEREF _Toc523319534 \h </w:instrText>
        </w:r>
        <w:r w:rsidRPr="00FF5181">
          <w:rPr>
            <w:noProof/>
            <w:sz w:val="24"/>
            <w:szCs w:val="24"/>
          </w:rPr>
        </w:r>
        <w:r w:rsidRPr="00AD1C78">
          <w:rPr>
            <w:noProof/>
            <w:webHidden/>
            <w:sz w:val="24"/>
            <w:szCs w:val="24"/>
          </w:rPr>
          <w:fldChar w:fldCharType="separate"/>
        </w:r>
        <w:r>
          <w:rPr>
            <w:noProof/>
            <w:webHidden/>
            <w:sz w:val="24"/>
            <w:szCs w:val="24"/>
          </w:rPr>
          <w:t>12</w:t>
        </w:r>
        <w:r w:rsidRPr="00AD1C78">
          <w:rPr>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35" w:history="1">
        <w:r w:rsidRPr="00AD1C78">
          <w:rPr>
            <w:rStyle w:val="Hyperlink"/>
            <w:rFonts w:ascii="宋体" w:eastAsia="宋体" w:hAnsi="宋体" w:hint="eastAsia"/>
            <w:bCs/>
            <w:noProof/>
            <w:sz w:val="24"/>
            <w:szCs w:val="24"/>
          </w:rPr>
          <w:t>第一节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加大产业脱贫力度</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_Toc523319535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13</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36" w:history="1">
        <w:r w:rsidRPr="00AD1C78">
          <w:rPr>
            <w:rStyle w:val="Hyperlink"/>
            <w:rFonts w:ascii="宋体" w:eastAsia="宋体" w:hAnsi="宋体" w:hint="eastAsia"/>
            <w:bCs/>
            <w:noProof/>
            <w:sz w:val="24"/>
            <w:szCs w:val="24"/>
          </w:rPr>
          <w:t>第二节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加大安全住房保障力度</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_Toc523319536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15</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37" w:history="1">
        <w:r w:rsidRPr="00AD1C78">
          <w:rPr>
            <w:rStyle w:val="Hyperlink"/>
            <w:rFonts w:ascii="宋体" w:eastAsia="宋体" w:hAnsi="宋体" w:hint="eastAsia"/>
            <w:bCs/>
            <w:noProof/>
            <w:sz w:val="24"/>
            <w:szCs w:val="24"/>
          </w:rPr>
          <w:t>第三节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加大教育脱贫力度</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_Toc523319537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15</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38" w:history="1">
        <w:r w:rsidRPr="00AD1C78">
          <w:rPr>
            <w:rStyle w:val="Hyperlink"/>
            <w:rFonts w:ascii="宋体" w:eastAsia="宋体" w:hAnsi="宋体" w:hint="eastAsia"/>
            <w:bCs/>
            <w:noProof/>
            <w:sz w:val="24"/>
            <w:szCs w:val="24"/>
          </w:rPr>
          <w:t>第四节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加大转移就业和培训力度</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_Toc523319538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16</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39" w:history="1">
        <w:r w:rsidRPr="00AD1C78">
          <w:rPr>
            <w:rStyle w:val="Hyperlink"/>
            <w:rFonts w:ascii="宋体" w:eastAsia="宋体" w:hAnsi="宋体" w:hint="eastAsia"/>
            <w:bCs/>
            <w:noProof/>
            <w:sz w:val="24"/>
            <w:szCs w:val="24"/>
          </w:rPr>
          <w:t>第五节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加大健康脱贫力度</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_Toc523319539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17</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40" w:history="1">
        <w:r w:rsidRPr="00AD1C78">
          <w:rPr>
            <w:rStyle w:val="Hyperlink"/>
            <w:rFonts w:ascii="宋体" w:eastAsia="宋体" w:hAnsi="宋体" w:hint="eastAsia"/>
            <w:bCs/>
            <w:noProof/>
            <w:sz w:val="24"/>
            <w:szCs w:val="24"/>
          </w:rPr>
          <w:t>第六节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加大特殊困难群体脱贫力度</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_Toc523319540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18</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41" w:history="1">
        <w:r w:rsidRPr="00AD1C78">
          <w:rPr>
            <w:rStyle w:val="Hyperlink"/>
            <w:rFonts w:ascii="宋体" w:eastAsia="宋体" w:hAnsi="宋体" w:hint="eastAsia"/>
            <w:bCs/>
            <w:noProof/>
            <w:sz w:val="24"/>
            <w:szCs w:val="24"/>
          </w:rPr>
          <w:t>第七节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加大生态脱贫力度</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_Toc523319541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19</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42" w:history="1">
        <w:r w:rsidRPr="00AD1C78">
          <w:rPr>
            <w:rStyle w:val="Hyperlink"/>
            <w:rFonts w:ascii="宋体" w:eastAsia="宋体" w:hAnsi="宋体" w:hint="eastAsia"/>
            <w:bCs/>
            <w:noProof/>
            <w:sz w:val="24"/>
            <w:szCs w:val="24"/>
          </w:rPr>
          <w:t>第八节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加大社会帮扶力度</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_Toc523319542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20</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43" w:history="1">
        <w:r w:rsidRPr="00AD1C78">
          <w:rPr>
            <w:rStyle w:val="Hyperlink"/>
            <w:rFonts w:ascii="宋体" w:eastAsia="宋体" w:hAnsi="宋体" w:hint="eastAsia"/>
            <w:bCs/>
            <w:noProof/>
            <w:sz w:val="24"/>
            <w:szCs w:val="24"/>
          </w:rPr>
          <w:t>第九节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加大金融保险扶贫支持力度</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_Toc523319543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21</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44" w:history="1">
        <w:r w:rsidRPr="00AD1C78">
          <w:rPr>
            <w:rStyle w:val="Hyperlink"/>
            <w:rFonts w:ascii="宋体" w:eastAsia="宋体" w:hAnsi="宋体" w:hint="eastAsia"/>
            <w:bCs/>
            <w:noProof/>
            <w:sz w:val="24"/>
            <w:szCs w:val="24"/>
          </w:rPr>
          <w:t>第十节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加大基础设施建设力度</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_Toc523319544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21</w:t>
        </w:r>
        <w:r w:rsidRPr="00AD1C78">
          <w:rPr>
            <w:rFonts w:ascii="宋体" w:eastAsia="宋体" w:hAnsi="宋体"/>
            <w:noProof/>
            <w:webHidden/>
            <w:sz w:val="24"/>
            <w:szCs w:val="24"/>
          </w:rPr>
          <w:fldChar w:fldCharType="end"/>
        </w:r>
      </w:hyperlink>
    </w:p>
    <w:p w:rsidR="00576F4D" w:rsidRPr="00AD1C78" w:rsidRDefault="00576F4D" w:rsidP="00AD1C78">
      <w:pPr>
        <w:pStyle w:val="TOC1"/>
        <w:spacing w:line="360" w:lineRule="auto"/>
        <w:rPr>
          <w:rFonts w:cs="Times New Roman"/>
          <w:b w:val="0"/>
          <w:bCs w:val="0"/>
          <w:noProof/>
          <w:kern w:val="2"/>
          <w:sz w:val="24"/>
          <w:szCs w:val="24"/>
        </w:rPr>
      </w:pPr>
      <w:hyperlink w:anchor="_Toc523319545" w:history="1">
        <w:r w:rsidRPr="00AD1C78">
          <w:rPr>
            <w:rStyle w:val="Hyperlink"/>
            <w:rFonts w:hint="eastAsia"/>
            <w:noProof/>
            <w:sz w:val="24"/>
            <w:szCs w:val="24"/>
          </w:rPr>
          <w:t>第四章</w:t>
        </w:r>
        <w:r w:rsidRPr="00AD1C78">
          <w:rPr>
            <w:rStyle w:val="Hyperlink"/>
            <w:noProof/>
            <w:sz w:val="24"/>
            <w:szCs w:val="24"/>
          </w:rPr>
          <w:t xml:space="preserve">  </w:t>
        </w:r>
        <w:r w:rsidRPr="00AD1C78">
          <w:rPr>
            <w:rStyle w:val="Hyperlink"/>
            <w:rFonts w:hint="eastAsia"/>
            <w:noProof/>
            <w:sz w:val="24"/>
            <w:szCs w:val="24"/>
          </w:rPr>
          <w:t>投资估算和资金来源</w:t>
        </w:r>
        <w:r w:rsidRPr="00AD1C78">
          <w:rPr>
            <w:noProof/>
            <w:webHidden/>
            <w:sz w:val="24"/>
            <w:szCs w:val="24"/>
          </w:rPr>
          <w:tab/>
        </w:r>
        <w:r w:rsidRPr="00AD1C78">
          <w:rPr>
            <w:noProof/>
            <w:webHidden/>
            <w:sz w:val="24"/>
            <w:szCs w:val="24"/>
          </w:rPr>
          <w:fldChar w:fldCharType="begin"/>
        </w:r>
        <w:r w:rsidRPr="00AD1C78">
          <w:rPr>
            <w:noProof/>
            <w:webHidden/>
            <w:sz w:val="24"/>
            <w:szCs w:val="24"/>
          </w:rPr>
          <w:instrText xml:space="preserve"> PAGEREF _Toc523319545 \h </w:instrText>
        </w:r>
        <w:r w:rsidRPr="00FF5181">
          <w:rPr>
            <w:noProof/>
            <w:sz w:val="24"/>
            <w:szCs w:val="24"/>
          </w:rPr>
        </w:r>
        <w:r w:rsidRPr="00AD1C78">
          <w:rPr>
            <w:noProof/>
            <w:webHidden/>
            <w:sz w:val="24"/>
            <w:szCs w:val="24"/>
          </w:rPr>
          <w:fldChar w:fldCharType="separate"/>
        </w:r>
        <w:r>
          <w:rPr>
            <w:noProof/>
            <w:webHidden/>
            <w:sz w:val="24"/>
            <w:szCs w:val="24"/>
          </w:rPr>
          <w:t>22</w:t>
        </w:r>
        <w:r w:rsidRPr="00AD1C78">
          <w:rPr>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46" w:history="1">
        <w:r w:rsidRPr="00AD1C78">
          <w:rPr>
            <w:rStyle w:val="Hyperlink"/>
            <w:rFonts w:ascii="宋体" w:eastAsia="宋体" w:hAnsi="宋体" w:hint="eastAsia"/>
            <w:bCs/>
            <w:noProof/>
            <w:sz w:val="24"/>
            <w:szCs w:val="24"/>
          </w:rPr>
          <w:t>第一节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投资估算</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_Toc523319546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22</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47" w:history="1">
        <w:r w:rsidRPr="00AD1C78">
          <w:rPr>
            <w:rStyle w:val="Hyperlink"/>
            <w:rFonts w:ascii="宋体" w:eastAsia="宋体" w:hAnsi="宋体" w:hint="eastAsia"/>
            <w:bCs/>
            <w:noProof/>
            <w:sz w:val="24"/>
            <w:szCs w:val="24"/>
          </w:rPr>
          <w:t>第二节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资金来源</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_Toc523319547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24</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48" w:history="1">
        <w:r w:rsidRPr="00AD1C78">
          <w:rPr>
            <w:rStyle w:val="Hyperlink"/>
            <w:rFonts w:ascii="宋体" w:eastAsia="宋体" w:hAnsi="宋体" w:hint="eastAsia"/>
            <w:bCs/>
            <w:noProof/>
            <w:sz w:val="24"/>
            <w:szCs w:val="24"/>
          </w:rPr>
          <w:t>第三节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年度投资计划</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_Toc523319548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26</w:t>
        </w:r>
        <w:r w:rsidRPr="00AD1C78">
          <w:rPr>
            <w:rFonts w:ascii="宋体" w:eastAsia="宋体" w:hAnsi="宋体"/>
            <w:noProof/>
            <w:webHidden/>
            <w:sz w:val="24"/>
            <w:szCs w:val="24"/>
          </w:rPr>
          <w:fldChar w:fldCharType="end"/>
        </w:r>
      </w:hyperlink>
    </w:p>
    <w:p w:rsidR="00576F4D" w:rsidRPr="00AD1C78" w:rsidRDefault="00576F4D" w:rsidP="00AD1C78">
      <w:pPr>
        <w:pStyle w:val="TOC1"/>
        <w:spacing w:line="360" w:lineRule="auto"/>
        <w:rPr>
          <w:rFonts w:cs="Times New Roman"/>
          <w:b w:val="0"/>
          <w:bCs w:val="0"/>
          <w:noProof/>
          <w:kern w:val="2"/>
          <w:sz w:val="24"/>
          <w:szCs w:val="24"/>
        </w:rPr>
      </w:pPr>
      <w:hyperlink w:anchor="_Toc523319549" w:history="1">
        <w:r w:rsidRPr="00AD1C78">
          <w:rPr>
            <w:rStyle w:val="Hyperlink"/>
            <w:rFonts w:hint="eastAsia"/>
            <w:noProof/>
            <w:sz w:val="24"/>
            <w:szCs w:val="24"/>
          </w:rPr>
          <w:t>第五章</w:t>
        </w:r>
        <w:r w:rsidRPr="00AD1C78">
          <w:rPr>
            <w:rStyle w:val="Hyperlink"/>
            <w:noProof/>
            <w:sz w:val="24"/>
            <w:szCs w:val="24"/>
          </w:rPr>
          <w:t xml:space="preserve">  </w:t>
        </w:r>
        <w:r w:rsidRPr="00AD1C78">
          <w:rPr>
            <w:rStyle w:val="Hyperlink"/>
            <w:rFonts w:hint="eastAsia"/>
            <w:noProof/>
            <w:sz w:val="24"/>
            <w:szCs w:val="24"/>
          </w:rPr>
          <w:t>效益分析</w:t>
        </w:r>
        <w:r w:rsidRPr="00AD1C78">
          <w:rPr>
            <w:noProof/>
            <w:webHidden/>
            <w:sz w:val="24"/>
            <w:szCs w:val="24"/>
          </w:rPr>
          <w:tab/>
        </w:r>
        <w:r w:rsidRPr="00AD1C78">
          <w:rPr>
            <w:noProof/>
            <w:webHidden/>
            <w:sz w:val="24"/>
            <w:szCs w:val="24"/>
          </w:rPr>
          <w:fldChar w:fldCharType="begin"/>
        </w:r>
        <w:r w:rsidRPr="00AD1C78">
          <w:rPr>
            <w:noProof/>
            <w:webHidden/>
            <w:sz w:val="24"/>
            <w:szCs w:val="24"/>
          </w:rPr>
          <w:instrText xml:space="preserve"> PAGEREF _Toc523319549 \h </w:instrText>
        </w:r>
        <w:r w:rsidRPr="00FF5181">
          <w:rPr>
            <w:noProof/>
            <w:sz w:val="24"/>
            <w:szCs w:val="24"/>
          </w:rPr>
        </w:r>
        <w:r w:rsidRPr="00AD1C78">
          <w:rPr>
            <w:noProof/>
            <w:webHidden/>
            <w:sz w:val="24"/>
            <w:szCs w:val="24"/>
          </w:rPr>
          <w:fldChar w:fldCharType="separate"/>
        </w:r>
        <w:r>
          <w:rPr>
            <w:noProof/>
            <w:webHidden/>
            <w:sz w:val="24"/>
            <w:szCs w:val="24"/>
          </w:rPr>
          <w:t>27</w:t>
        </w:r>
        <w:r w:rsidRPr="00AD1C78">
          <w:rPr>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50" w:history="1">
        <w:r w:rsidRPr="00AD1C78">
          <w:rPr>
            <w:rStyle w:val="Hyperlink"/>
            <w:rFonts w:ascii="宋体" w:eastAsia="宋体" w:hAnsi="宋体" w:hint="eastAsia"/>
            <w:bCs/>
            <w:noProof/>
            <w:sz w:val="24"/>
            <w:szCs w:val="24"/>
          </w:rPr>
          <w:t>第一节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生态效益</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_Toc523319550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28</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51" w:history="1">
        <w:r w:rsidRPr="00AD1C78">
          <w:rPr>
            <w:rStyle w:val="Hyperlink"/>
            <w:rFonts w:ascii="宋体" w:eastAsia="宋体" w:hAnsi="宋体" w:hint="eastAsia"/>
            <w:bCs/>
            <w:noProof/>
            <w:sz w:val="24"/>
            <w:szCs w:val="24"/>
          </w:rPr>
          <w:t>第二节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经济效益</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_Toc523319551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28</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52" w:history="1">
        <w:r w:rsidRPr="00AD1C78">
          <w:rPr>
            <w:rStyle w:val="Hyperlink"/>
            <w:rFonts w:ascii="宋体" w:eastAsia="宋体" w:hAnsi="宋体" w:hint="eastAsia"/>
            <w:bCs/>
            <w:noProof/>
            <w:sz w:val="24"/>
            <w:szCs w:val="24"/>
          </w:rPr>
          <w:t>第三节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社会效益</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_Toc523319552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29</w:t>
        </w:r>
        <w:r w:rsidRPr="00AD1C78">
          <w:rPr>
            <w:rFonts w:ascii="宋体" w:eastAsia="宋体" w:hAnsi="宋体"/>
            <w:noProof/>
            <w:webHidden/>
            <w:sz w:val="24"/>
            <w:szCs w:val="24"/>
          </w:rPr>
          <w:fldChar w:fldCharType="end"/>
        </w:r>
      </w:hyperlink>
    </w:p>
    <w:p w:rsidR="00576F4D" w:rsidRPr="00AD1C78" w:rsidRDefault="00576F4D" w:rsidP="00AD1C78">
      <w:pPr>
        <w:pStyle w:val="TOC1"/>
        <w:spacing w:line="360" w:lineRule="auto"/>
        <w:rPr>
          <w:rFonts w:cs="Times New Roman"/>
          <w:b w:val="0"/>
          <w:bCs w:val="0"/>
          <w:noProof/>
          <w:kern w:val="2"/>
          <w:sz w:val="24"/>
          <w:szCs w:val="24"/>
        </w:rPr>
      </w:pPr>
      <w:hyperlink w:anchor="_Toc523319553" w:history="1">
        <w:r w:rsidRPr="00AD1C78">
          <w:rPr>
            <w:rStyle w:val="Hyperlink"/>
            <w:rFonts w:hint="eastAsia"/>
            <w:noProof/>
            <w:sz w:val="24"/>
            <w:szCs w:val="24"/>
          </w:rPr>
          <w:t>第六章</w:t>
        </w:r>
        <w:r w:rsidRPr="00AD1C78">
          <w:rPr>
            <w:rStyle w:val="Hyperlink"/>
            <w:noProof/>
            <w:sz w:val="24"/>
            <w:szCs w:val="24"/>
          </w:rPr>
          <w:t xml:space="preserve">  </w:t>
        </w:r>
        <w:r w:rsidRPr="00AD1C78">
          <w:rPr>
            <w:rStyle w:val="Hyperlink"/>
            <w:rFonts w:hint="eastAsia"/>
            <w:noProof/>
            <w:sz w:val="24"/>
            <w:szCs w:val="24"/>
          </w:rPr>
          <w:t>保障措施</w:t>
        </w:r>
        <w:r w:rsidRPr="00AD1C78">
          <w:rPr>
            <w:noProof/>
            <w:webHidden/>
            <w:sz w:val="24"/>
            <w:szCs w:val="24"/>
          </w:rPr>
          <w:tab/>
        </w:r>
        <w:r w:rsidRPr="00AD1C78">
          <w:rPr>
            <w:noProof/>
            <w:webHidden/>
            <w:sz w:val="24"/>
            <w:szCs w:val="24"/>
          </w:rPr>
          <w:fldChar w:fldCharType="begin"/>
        </w:r>
        <w:r w:rsidRPr="00AD1C78">
          <w:rPr>
            <w:noProof/>
            <w:webHidden/>
            <w:sz w:val="24"/>
            <w:szCs w:val="24"/>
          </w:rPr>
          <w:instrText xml:space="preserve"> PAGEREF _Toc523319553 \h </w:instrText>
        </w:r>
        <w:r w:rsidRPr="00FF5181">
          <w:rPr>
            <w:noProof/>
            <w:sz w:val="24"/>
            <w:szCs w:val="24"/>
          </w:rPr>
        </w:r>
        <w:r w:rsidRPr="00AD1C78">
          <w:rPr>
            <w:noProof/>
            <w:webHidden/>
            <w:sz w:val="24"/>
            <w:szCs w:val="24"/>
          </w:rPr>
          <w:fldChar w:fldCharType="separate"/>
        </w:r>
        <w:r>
          <w:rPr>
            <w:noProof/>
            <w:webHidden/>
            <w:sz w:val="24"/>
            <w:szCs w:val="24"/>
          </w:rPr>
          <w:t>30</w:t>
        </w:r>
        <w:r w:rsidRPr="00AD1C78">
          <w:rPr>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54" w:history="1">
        <w:r w:rsidRPr="00AD1C78">
          <w:rPr>
            <w:rStyle w:val="Hyperlink"/>
            <w:rFonts w:ascii="宋体" w:eastAsia="宋体" w:hAnsi="宋体" w:hint="eastAsia"/>
            <w:bCs/>
            <w:noProof/>
            <w:sz w:val="24"/>
            <w:szCs w:val="24"/>
          </w:rPr>
          <w:t>第一节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强化组织实施</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_Toc523319554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30</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55" w:history="1">
        <w:r w:rsidRPr="00AD1C78">
          <w:rPr>
            <w:rStyle w:val="Hyperlink"/>
            <w:rFonts w:ascii="宋体" w:eastAsia="宋体" w:hAnsi="宋体" w:hint="eastAsia"/>
            <w:bCs/>
            <w:noProof/>
            <w:sz w:val="24"/>
            <w:szCs w:val="24"/>
          </w:rPr>
          <w:t>第二节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加大政策支持</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_Toc523319555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32</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56" w:history="1">
        <w:r w:rsidRPr="00AD1C78">
          <w:rPr>
            <w:rStyle w:val="Hyperlink"/>
            <w:rFonts w:ascii="宋体" w:eastAsia="宋体" w:hAnsi="宋体" w:hint="eastAsia"/>
            <w:bCs/>
            <w:noProof/>
            <w:sz w:val="24"/>
            <w:szCs w:val="24"/>
          </w:rPr>
          <w:t>第三节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增强内生动力</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_Toc523319556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35</w:t>
        </w:r>
        <w:r w:rsidRPr="00AD1C78">
          <w:rPr>
            <w:rFonts w:ascii="宋体" w:eastAsia="宋体" w:hAnsi="宋体"/>
            <w:noProof/>
            <w:webHidden/>
            <w:sz w:val="24"/>
            <w:szCs w:val="24"/>
          </w:rPr>
          <w:fldChar w:fldCharType="end"/>
        </w:r>
      </w:hyperlink>
    </w:p>
    <w:p w:rsidR="00576F4D" w:rsidRPr="00AD1C78" w:rsidRDefault="00576F4D" w:rsidP="00427BEE">
      <w:pPr>
        <w:pStyle w:val="TOC2"/>
        <w:tabs>
          <w:tab w:val="right" w:leader="dot" w:pos="8296"/>
        </w:tabs>
        <w:spacing w:line="360" w:lineRule="auto"/>
        <w:ind w:left="31680"/>
        <w:rPr>
          <w:rFonts w:ascii="宋体" w:eastAsia="宋体" w:hAnsi="宋体" w:cs="Times New Roman"/>
          <w:noProof/>
          <w:sz w:val="24"/>
          <w:szCs w:val="24"/>
        </w:rPr>
      </w:pPr>
      <w:hyperlink w:anchor="_Toc523319557" w:history="1">
        <w:r w:rsidRPr="00AD1C78">
          <w:rPr>
            <w:rStyle w:val="Hyperlink"/>
            <w:rFonts w:ascii="宋体" w:eastAsia="宋体" w:hAnsi="宋体" w:hint="eastAsia"/>
            <w:bCs/>
            <w:noProof/>
            <w:sz w:val="24"/>
            <w:szCs w:val="24"/>
          </w:rPr>
          <w:t>第四节</w:t>
        </w:r>
        <w:r w:rsidRPr="00AD1C78">
          <w:rPr>
            <w:rStyle w:val="Hyperlink"/>
            <w:rFonts w:ascii="宋体" w:eastAsia="宋体" w:hAnsi="宋体"/>
            <w:bCs/>
            <w:noProof/>
            <w:sz w:val="24"/>
            <w:szCs w:val="24"/>
          </w:rPr>
          <w:t xml:space="preserve">  </w:t>
        </w:r>
        <w:r w:rsidRPr="00AD1C78">
          <w:rPr>
            <w:rStyle w:val="Hyperlink"/>
            <w:rFonts w:ascii="宋体" w:eastAsia="宋体" w:hAnsi="宋体" w:hint="eastAsia"/>
            <w:bCs/>
            <w:noProof/>
            <w:sz w:val="24"/>
            <w:szCs w:val="24"/>
          </w:rPr>
          <w:t>强化制度保障</w:t>
        </w:r>
        <w:r w:rsidRPr="00AD1C78">
          <w:rPr>
            <w:rFonts w:ascii="宋体" w:eastAsia="宋体" w:hAnsi="宋体"/>
            <w:noProof/>
            <w:webHidden/>
            <w:sz w:val="24"/>
            <w:szCs w:val="24"/>
          </w:rPr>
          <w:tab/>
        </w:r>
        <w:r w:rsidRPr="00AD1C78">
          <w:rPr>
            <w:rFonts w:ascii="宋体" w:eastAsia="宋体" w:hAnsi="宋体"/>
            <w:noProof/>
            <w:webHidden/>
            <w:sz w:val="24"/>
            <w:szCs w:val="24"/>
          </w:rPr>
          <w:fldChar w:fldCharType="begin"/>
        </w:r>
        <w:r w:rsidRPr="00AD1C78">
          <w:rPr>
            <w:rFonts w:ascii="宋体" w:eastAsia="宋体" w:hAnsi="宋体"/>
            <w:noProof/>
            <w:webHidden/>
            <w:sz w:val="24"/>
            <w:szCs w:val="24"/>
          </w:rPr>
          <w:instrText xml:space="preserve"> PAGEREF _Toc523319557 \h </w:instrText>
        </w:r>
        <w:r w:rsidRPr="00FF5181">
          <w:rPr>
            <w:rFonts w:ascii="宋体" w:eastAsia="宋体" w:hAnsi="宋体"/>
            <w:noProof/>
            <w:sz w:val="24"/>
            <w:szCs w:val="24"/>
          </w:rPr>
        </w:r>
        <w:r w:rsidRPr="00AD1C78">
          <w:rPr>
            <w:rFonts w:ascii="宋体" w:eastAsia="宋体" w:hAnsi="宋体"/>
            <w:noProof/>
            <w:webHidden/>
            <w:sz w:val="24"/>
            <w:szCs w:val="24"/>
          </w:rPr>
          <w:fldChar w:fldCharType="separate"/>
        </w:r>
        <w:r>
          <w:rPr>
            <w:rFonts w:ascii="宋体" w:eastAsia="宋体" w:hAnsi="宋体"/>
            <w:noProof/>
            <w:webHidden/>
            <w:sz w:val="24"/>
            <w:szCs w:val="24"/>
          </w:rPr>
          <w:t>37</w:t>
        </w:r>
        <w:r w:rsidRPr="00AD1C78">
          <w:rPr>
            <w:rFonts w:ascii="宋体" w:eastAsia="宋体" w:hAnsi="宋体"/>
            <w:noProof/>
            <w:webHidden/>
            <w:sz w:val="24"/>
            <w:szCs w:val="24"/>
          </w:rPr>
          <w:fldChar w:fldCharType="end"/>
        </w:r>
      </w:hyperlink>
    </w:p>
    <w:p w:rsidR="00576F4D" w:rsidRPr="00AD1C78" w:rsidRDefault="00576F4D" w:rsidP="00D41BCC">
      <w:pPr>
        <w:spacing w:line="360" w:lineRule="auto"/>
        <w:jc w:val="left"/>
        <w:rPr>
          <w:rFonts w:ascii="宋体" w:eastAsia="宋体" w:hAnsi="宋体" w:cs="Times New Roman"/>
          <w:sz w:val="24"/>
          <w:szCs w:val="24"/>
        </w:rPr>
      </w:pPr>
      <w:r w:rsidRPr="00AD1C78">
        <w:rPr>
          <w:rFonts w:cs="Times New Roman"/>
          <w:sz w:val="24"/>
          <w:szCs w:val="24"/>
        </w:rPr>
        <w:fldChar w:fldCharType="end"/>
      </w:r>
    </w:p>
    <w:p w:rsidR="00576F4D" w:rsidRPr="00035B92" w:rsidRDefault="00576F4D" w:rsidP="00BD500D">
      <w:pPr>
        <w:spacing w:line="360" w:lineRule="auto"/>
        <w:jc w:val="left"/>
        <w:rPr>
          <w:rFonts w:ascii="宋体" w:eastAsia="宋体" w:hAnsi="宋体" w:cs="Times New Roman"/>
          <w:b/>
          <w:sz w:val="24"/>
          <w:szCs w:val="24"/>
        </w:rPr>
      </w:pPr>
      <w:r w:rsidRPr="00035B92">
        <w:rPr>
          <w:rFonts w:ascii="宋体" w:eastAsia="宋体" w:hAnsi="宋体" w:cs="Times New Roman"/>
          <w:b/>
          <w:sz w:val="24"/>
          <w:szCs w:val="24"/>
        </w:rPr>
        <w:t xml:space="preserve">   </w:t>
      </w:r>
      <w:r w:rsidRPr="00035B92">
        <w:rPr>
          <w:rFonts w:ascii="宋体" w:eastAsia="宋体" w:hAnsi="宋体" w:cs="Times New Roman" w:hint="eastAsia"/>
          <w:b/>
          <w:sz w:val="24"/>
          <w:szCs w:val="24"/>
        </w:rPr>
        <w:t>附表：</w:t>
      </w:r>
    </w:p>
    <w:p w:rsidR="00576F4D" w:rsidRPr="00035B92" w:rsidRDefault="00576F4D" w:rsidP="00BD500D">
      <w:pPr>
        <w:spacing w:line="360" w:lineRule="auto"/>
        <w:jc w:val="left"/>
        <w:rPr>
          <w:rFonts w:ascii="宋体" w:eastAsia="宋体" w:hAnsi="宋体" w:cs="Times New Roman"/>
          <w:sz w:val="24"/>
          <w:szCs w:val="24"/>
        </w:rPr>
      </w:pPr>
      <w:r w:rsidRPr="00035B92">
        <w:rPr>
          <w:rFonts w:ascii="宋体" w:eastAsia="宋体" w:hAnsi="宋体" w:cs="Times New Roman"/>
          <w:sz w:val="24"/>
          <w:szCs w:val="24"/>
        </w:rPr>
        <w:t xml:space="preserve">      </w:t>
      </w:r>
      <w:r w:rsidRPr="00035B92">
        <w:rPr>
          <w:rFonts w:ascii="宋体" w:eastAsia="宋体" w:hAnsi="宋体" w:cs="Times New Roman" w:hint="eastAsia"/>
          <w:sz w:val="24"/>
          <w:szCs w:val="24"/>
        </w:rPr>
        <w:t>表</w:t>
      </w:r>
      <w:r w:rsidRPr="00035B92">
        <w:rPr>
          <w:rFonts w:ascii="宋体" w:eastAsia="宋体" w:hAnsi="宋体" w:cs="Times New Roman"/>
          <w:sz w:val="24"/>
          <w:szCs w:val="24"/>
        </w:rPr>
        <w:t xml:space="preserve">1. </w:t>
      </w:r>
      <w:r w:rsidRPr="00035B92">
        <w:rPr>
          <w:rFonts w:ascii="宋体" w:eastAsia="宋体" w:hAnsi="宋体" w:cs="Times New Roman" w:hint="eastAsia"/>
          <w:sz w:val="24"/>
          <w:szCs w:val="24"/>
        </w:rPr>
        <w:t>共和县深度贫困地区贫困村名单；</w:t>
      </w:r>
    </w:p>
    <w:p w:rsidR="00576F4D" w:rsidRPr="00035B92" w:rsidRDefault="00576F4D" w:rsidP="00BD500D">
      <w:pPr>
        <w:spacing w:line="360" w:lineRule="auto"/>
        <w:jc w:val="left"/>
        <w:rPr>
          <w:rFonts w:ascii="宋体" w:eastAsia="宋体" w:hAnsi="宋体" w:cs="Times New Roman"/>
          <w:sz w:val="24"/>
          <w:szCs w:val="24"/>
        </w:rPr>
      </w:pPr>
      <w:r w:rsidRPr="00035B92">
        <w:rPr>
          <w:rFonts w:ascii="宋体" w:eastAsia="宋体" w:hAnsi="宋体" w:cs="Times New Roman"/>
          <w:sz w:val="24"/>
          <w:szCs w:val="24"/>
        </w:rPr>
        <w:t xml:space="preserve">      </w:t>
      </w:r>
      <w:r w:rsidRPr="00035B92">
        <w:rPr>
          <w:rFonts w:ascii="宋体" w:eastAsia="宋体" w:hAnsi="宋体" w:cs="Times New Roman" w:hint="eastAsia"/>
          <w:sz w:val="24"/>
          <w:szCs w:val="24"/>
        </w:rPr>
        <w:t>表</w:t>
      </w:r>
      <w:r w:rsidRPr="00035B92">
        <w:rPr>
          <w:rFonts w:ascii="宋体" w:eastAsia="宋体" w:hAnsi="宋体" w:cs="Times New Roman"/>
          <w:sz w:val="24"/>
          <w:szCs w:val="24"/>
        </w:rPr>
        <w:t xml:space="preserve">2. </w:t>
      </w:r>
      <w:r w:rsidRPr="00035B92">
        <w:rPr>
          <w:rFonts w:ascii="宋体" w:eastAsia="宋体" w:hAnsi="宋体" w:cs="Times New Roman" w:hint="eastAsia"/>
          <w:sz w:val="24"/>
          <w:szCs w:val="24"/>
        </w:rPr>
        <w:t>共和县深度贫困地区深度困难乡镇名单；</w:t>
      </w:r>
    </w:p>
    <w:p w:rsidR="00576F4D" w:rsidRPr="00035B92" w:rsidRDefault="00576F4D" w:rsidP="00BD500D">
      <w:pPr>
        <w:spacing w:line="360" w:lineRule="auto"/>
        <w:jc w:val="left"/>
        <w:rPr>
          <w:rFonts w:ascii="宋体" w:eastAsia="宋体" w:hAnsi="宋体" w:cs="Times New Roman"/>
          <w:sz w:val="24"/>
          <w:szCs w:val="24"/>
        </w:rPr>
      </w:pPr>
      <w:r w:rsidRPr="00035B92">
        <w:rPr>
          <w:rFonts w:ascii="宋体" w:eastAsia="宋体" w:hAnsi="宋体" w:cs="Times New Roman"/>
          <w:sz w:val="24"/>
          <w:szCs w:val="24"/>
        </w:rPr>
        <w:t xml:space="preserve">      </w:t>
      </w:r>
      <w:r w:rsidRPr="00035B92">
        <w:rPr>
          <w:rFonts w:ascii="宋体" w:eastAsia="宋体" w:hAnsi="宋体" w:cs="Times New Roman" w:hint="eastAsia"/>
          <w:sz w:val="24"/>
          <w:szCs w:val="24"/>
        </w:rPr>
        <w:t>表</w:t>
      </w:r>
      <w:r w:rsidRPr="00035B92">
        <w:rPr>
          <w:rFonts w:ascii="宋体" w:eastAsia="宋体" w:hAnsi="宋体" w:cs="Times New Roman"/>
          <w:sz w:val="24"/>
          <w:szCs w:val="24"/>
        </w:rPr>
        <w:t xml:space="preserve">3. </w:t>
      </w:r>
      <w:r w:rsidRPr="00035B92">
        <w:rPr>
          <w:rFonts w:ascii="宋体" w:eastAsia="宋体" w:hAnsi="宋体" w:cs="Times New Roman" w:hint="eastAsia"/>
          <w:sz w:val="24"/>
          <w:szCs w:val="24"/>
        </w:rPr>
        <w:t>共和县深度贫困地区基本情况统计表；</w:t>
      </w:r>
    </w:p>
    <w:p w:rsidR="00576F4D" w:rsidRPr="00035B92" w:rsidRDefault="00576F4D" w:rsidP="00BD500D">
      <w:pPr>
        <w:spacing w:line="360" w:lineRule="auto"/>
        <w:jc w:val="left"/>
        <w:rPr>
          <w:rFonts w:ascii="宋体" w:eastAsia="宋体" w:hAnsi="宋体" w:cs="Times New Roman"/>
          <w:bCs/>
          <w:sz w:val="24"/>
          <w:szCs w:val="24"/>
        </w:rPr>
      </w:pPr>
      <w:r w:rsidRPr="00035B92">
        <w:rPr>
          <w:rFonts w:ascii="宋体" w:eastAsia="宋体" w:hAnsi="宋体" w:cs="Times New Roman"/>
          <w:sz w:val="24"/>
          <w:szCs w:val="24"/>
        </w:rPr>
        <w:t xml:space="preserve">      </w:t>
      </w:r>
      <w:r w:rsidRPr="00035B92">
        <w:rPr>
          <w:rFonts w:ascii="宋体" w:eastAsia="宋体" w:hAnsi="宋体" w:cs="Times New Roman" w:hint="eastAsia"/>
          <w:sz w:val="24"/>
          <w:szCs w:val="24"/>
        </w:rPr>
        <w:t>表</w:t>
      </w:r>
      <w:r w:rsidRPr="00035B92">
        <w:rPr>
          <w:rFonts w:ascii="宋体" w:eastAsia="宋体" w:hAnsi="宋体" w:cs="Times New Roman"/>
          <w:sz w:val="24"/>
          <w:szCs w:val="24"/>
        </w:rPr>
        <w:t xml:space="preserve">4. </w:t>
      </w:r>
      <w:r w:rsidRPr="00035B92">
        <w:rPr>
          <w:rFonts w:ascii="宋体" w:eastAsia="宋体" w:hAnsi="宋体" w:cs="Times New Roman" w:hint="eastAsia"/>
          <w:bCs/>
          <w:sz w:val="24"/>
          <w:szCs w:val="24"/>
        </w:rPr>
        <w:t>共和县深度贫困地区脱贫攻坚三年行动方案建设项目汇总表。</w:t>
      </w:r>
    </w:p>
    <w:p w:rsidR="00576F4D" w:rsidRPr="00035B92" w:rsidRDefault="00576F4D" w:rsidP="00427BEE">
      <w:pPr>
        <w:spacing w:line="500" w:lineRule="exact"/>
        <w:ind w:firstLineChars="350" w:firstLine="31680"/>
        <w:jc w:val="left"/>
        <w:rPr>
          <w:rFonts w:ascii="宋体" w:eastAsia="宋体" w:hAnsi="宋体" w:cs="Times New Roman"/>
          <w:b/>
          <w:sz w:val="24"/>
          <w:szCs w:val="24"/>
        </w:rPr>
        <w:sectPr w:rsidR="00576F4D" w:rsidRPr="00035B92">
          <w:headerReference w:type="default" r:id="rId9"/>
          <w:pgSz w:w="11906" w:h="16838"/>
          <w:pgMar w:top="1440" w:right="1800" w:bottom="1440" w:left="1800" w:header="851" w:footer="992" w:gutter="0"/>
          <w:pgNumType w:fmt="upperRoman" w:start="1"/>
          <w:cols w:space="720"/>
          <w:docGrid w:type="lines" w:linePitch="312"/>
        </w:sectPr>
      </w:pPr>
    </w:p>
    <w:p w:rsidR="00576F4D" w:rsidRPr="007739DA" w:rsidRDefault="00576F4D">
      <w:pPr>
        <w:pStyle w:val="Heading1"/>
        <w:spacing w:before="340" w:after="330" w:line="360" w:lineRule="auto"/>
        <w:rPr>
          <w:rFonts w:ascii="宋体"/>
          <w:bCs/>
          <w:color w:val="auto"/>
          <w:kern w:val="44"/>
        </w:rPr>
      </w:pPr>
      <w:bookmarkStart w:id="0" w:name="_Toc523319527"/>
      <w:r w:rsidRPr="007739DA">
        <w:rPr>
          <w:rFonts w:ascii="宋体" w:hAnsi="宋体" w:hint="eastAsia"/>
          <w:bCs/>
          <w:color w:val="auto"/>
          <w:kern w:val="44"/>
        </w:rPr>
        <w:t>第一章</w:t>
      </w:r>
      <w:r w:rsidRPr="007739DA">
        <w:rPr>
          <w:rFonts w:ascii="宋体" w:hAnsi="宋体"/>
          <w:bCs/>
          <w:color w:val="auto"/>
          <w:kern w:val="44"/>
        </w:rPr>
        <w:t xml:space="preserve">  </w:t>
      </w:r>
      <w:r w:rsidRPr="007739DA">
        <w:rPr>
          <w:rFonts w:ascii="宋体" w:hAnsi="宋体" w:hint="eastAsia"/>
          <w:bCs/>
          <w:color w:val="auto"/>
          <w:kern w:val="44"/>
        </w:rPr>
        <w:t>发展基础</w:t>
      </w:r>
      <w:bookmarkEnd w:id="0"/>
    </w:p>
    <w:p w:rsidR="00576F4D" w:rsidRPr="007739DA" w:rsidRDefault="00576F4D">
      <w:pPr>
        <w:pStyle w:val="Heading2"/>
        <w:spacing w:before="260" w:after="260" w:line="360" w:lineRule="auto"/>
        <w:rPr>
          <w:bCs/>
        </w:rPr>
      </w:pPr>
      <w:bookmarkStart w:id="1" w:name="_Toc523319528"/>
      <w:r w:rsidRPr="007739DA">
        <w:rPr>
          <w:rFonts w:hint="eastAsia"/>
          <w:bCs/>
        </w:rPr>
        <w:t>第一节</w:t>
      </w:r>
      <w:r w:rsidRPr="007739DA">
        <w:rPr>
          <w:bCs/>
        </w:rPr>
        <w:t xml:space="preserve">  </w:t>
      </w:r>
      <w:r w:rsidRPr="007739DA">
        <w:rPr>
          <w:rFonts w:hint="eastAsia"/>
          <w:bCs/>
        </w:rPr>
        <w:t>基本情况</w:t>
      </w:r>
      <w:bookmarkEnd w:id="1"/>
    </w:p>
    <w:p w:rsidR="00576F4D" w:rsidRDefault="00576F4D" w:rsidP="00427BEE">
      <w:pPr>
        <w:spacing w:line="360" w:lineRule="auto"/>
        <w:ind w:firstLineChars="215" w:firstLine="31680"/>
        <w:rPr>
          <w:rFonts w:ascii="宋体" w:eastAsia="宋体" w:hAnsi="宋体" w:cs="Times New Roman"/>
          <w:sz w:val="28"/>
          <w:szCs w:val="28"/>
        </w:rPr>
      </w:pPr>
      <w:r w:rsidRPr="007739DA">
        <w:rPr>
          <w:rFonts w:ascii="宋体" w:eastAsia="宋体" w:hAnsi="宋体" w:cs="Times New Roman" w:hint="eastAsia"/>
          <w:sz w:val="28"/>
          <w:szCs w:val="28"/>
        </w:rPr>
        <w:t>共和县地处青藏高原东北部，是青藏高原的东门户，素有“青藏咽喉”之称，位于著名的青海湖之南，北部是日月山隆起带及青海湖盆地，中部是青海南山及山南侧的共和盆地，南部是鄂拉山区和黄河谷地，地形以高原山地为主，平均海拔</w:t>
      </w:r>
      <w:r w:rsidRPr="007739DA">
        <w:rPr>
          <w:rFonts w:ascii="宋体" w:eastAsia="宋体" w:hAnsi="宋体" w:cs="Times New Roman"/>
          <w:sz w:val="28"/>
          <w:szCs w:val="28"/>
        </w:rPr>
        <w:t>3200m</w:t>
      </w:r>
      <w:r w:rsidRPr="007739DA">
        <w:rPr>
          <w:rFonts w:ascii="宋体" w:eastAsia="宋体" w:hAnsi="宋体" w:cs="Times New Roman" w:hint="eastAsia"/>
          <w:sz w:val="28"/>
          <w:szCs w:val="28"/>
        </w:rPr>
        <w:t>，属高原大陆性气候。全县辖</w:t>
      </w:r>
      <w:r w:rsidRPr="007739DA">
        <w:rPr>
          <w:rFonts w:ascii="宋体" w:eastAsia="宋体" w:hAnsi="宋体" w:cs="Times New Roman"/>
          <w:sz w:val="28"/>
          <w:szCs w:val="28"/>
        </w:rPr>
        <w:t>4</w:t>
      </w:r>
      <w:r w:rsidRPr="007739DA">
        <w:rPr>
          <w:rFonts w:ascii="宋体" w:eastAsia="宋体" w:hAnsi="宋体" w:cs="Times New Roman" w:hint="eastAsia"/>
          <w:sz w:val="28"/>
          <w:szCs w:val="28"/>
        </w:rPr>
        <w:t>镇</w:t>
      </w:r>
      <w:r w:rsidRPr="007739DA">
        <w:rPr>
          <w:rFonts w:ascii="宋体" w:eastAsia="宋体" w:hAnsi="宋体" w:cs="Times New Roman"/>
          <w:sz w:val="28"/>
          <w:szCs w:val="28"/>
        </w:rPr>
        <w:t>7</w:t>
      </w:r>
      <w:r w:rsidRPr="007739DA">
        <w:rPr>
          <w:rFonts w:ascii="宋体" w:eastAsia="宋体" w:hAnsi="宋体" w:cs="Times New Roman" w:hint="eastAsia"/>
          <w:sz w:val="28"/>
          <w:szCs w:val="28"/>
        </w:rPr>
        <w:t>乡、</w:t>
      </w:r>
      <w:r w:rsidRPr="007739DA">
        <w:rPr>
          <w:rFonts w:ascii="宋体" w:eastAsia="宋体" w:hAnsi="宋体" w:cs="Times New Roman"/>
          <w:sz w:val="28"/>
          <w:szCs w:val="28"/>
        </w:rPr>
        <w:t>99</w:t>
      </w:r>
      <w:r w:rsidRPr="007739DA">
        <w:rPr>
          <w:rFonts w:ascii="宋体" w:eastAsia="宋体" w:hAnsi="宋体" w:cs="Times New Roman" w:hint="eastAsia"/>
          <w:sz w:val="28"/>
          <w:szCs w:val="28"/>
        </w:rPr>
        <w:t>个行政村、</w:t>
      </w:r>
      <w:r w:rsidRPr="007739DA">
        <w:rPr>
          <w:rFonts w:ascii="宋体" w:eastAsia="宋体" w:hAnsi="宋体" w:cs="Times New Roman"/>
          <w:sz w:val="28"/>
          <w:szCs w:val="28"/>
        </w:rPr>
        <w:t>14</w:t>
      </w:r>
      <w:r w:rsidRPr="007739DA">
        <w:rPr>
          <w:rFonts w:ascii="宋体" w:eastAsia="宋体" w:hAnsi="宋体" w:cs="Times New Roman" w:hint="eastAsia"/>
          <w:sz w:val="28"/>
          <w:szCs w:val="28"/>
        </w:rPr>
        <w:t>个社区居委会；总面积</w:t>
      </w:r>
      <w:r w:rsidRPr="007739DA">
        <w:rPr>
          <w:rFonts w:ascii="宋体" w:eastAsia="宋体" w:hAnsi="宋体" w:cs="Times New Roman"/>
          <w:sz w:val="28"/>
          <w:szCs w:val="28"/>
        </w:rPr>
        <w:t>1.72</w:t>
      </w:r>
      <w:r w:rsidRPr="007739DA">
        <w:rPr>
          <w:rFonts w:ascii="宋体" w:eastAsia="宋体" w:hAnsi="宋体" w:cs="Times New Roman" w:hint="eastAsia"/>
          <w:sz w:val="28"/>
          <w:szCs w:val="28"/>
        </w:rPr>
        <w:t>万</w:t>
      </w:r>
      <w:r w:rsidRPr="007739DA">
        <w:rPr>
          <w:rFonts w:ascii="宋体" w:eastAsia="宋体" w:hAnsi="宋体" w:cs="Times New Roman"/>
          <w:sz w:val="28"/>
          <w:szCs w:val="28"/>
        </w:rPr>
        <w:t>km</w:t>
      </w:r>
      <w:r w:rsidRPr="007739DA">
        <w:rPr>
          <w:rFonts w:ascii="宋体" w:eastAsia="宋体" w:hAnsi="宋体" w:cs="Times New Roman"/>
          <w:sz w:val="28"/>
          <w:szCs w:val="28"/>
          <w:vertAlign w:val="superscript"/>
        </w:rPr>
        <w:t>2</w:t>
      </w:r>
      <w:r w:rsidRPr="007739DA">
        <w:rPr>
          <w:rFonts w:ascii="宋体" w:eastAsia="宋体" w:hAnsi="宋体" w:cs="Times New Roman" w:hint="eastAsia"/>
          <w:sz w:val="28"/>
          <w:szCs w:val="28"/>
        </w:rPr>
        <w:t>，可利用草场</w:t>
      </w:r>
      <w:r w:rsidRPr="007739DA">
        <w:rPr>
          <w:rFonts w:ascii="宋体" w:eastAsia="宋体" w:hAnsi="宋体" w:cs="Times New Roman"/>
          <w:sz w:val="28"/>
          <w:szCs w:val="28"/>
        </w:rPr>
        <w:t>1828</w:t>
      </w:r>
      <w:r w:rsidRPr="007739DA">
        <w:rPr>
          <w:rFonts w:ascii="宋体" w:eastAsia="宋体" w:hAnsi="宋体" w:cs="Times New Roman" w:hint="eastAsia"/>
          <w:sz w:val="28"/>
          <w:szCs w:val="28"/>
        </w:rPr>
        <w:t>万亩，耕地</w:t>
      </w:r>
      <w:r w:rsidRPr="007739DA">
        <w:rPr>
          <w:rFonts w:ascii="宋体" w:eastAsia="宋体" w:hAnsi="宋体" w:cs="Times New Roman"/>
          <w:sz w:val="28"/>
          <w:szCs w:val="28"/>
        </w:rPr>
        <w:t>46.96</w:t>
      </w:r>
      <w:r w:rsidRPr="007739DA">
        <w:rPr>
          <w:rFonts w:ascii="宋体" w:eastAsia="宋体" w:hAnsi="宋体" w:cs="Times New Roman" w:hint="eastAsia"/>
          <w:sz w:val="28"/>
          <w:szCs w:val="28"/>
        </w:rPr>
        <w:t>万亩，现存栏各类牲畜</w:t>
      </w:r>
      <w:r w:rsidRPr="007739DA">
        <w:rPr>
          <w:rFonts w:ascii="宋体" w:eastAsia="宋体" w:hAnsi="宋体" w:cs="Times New Roman"/>
          <w:sz w:val="28"/>
          <w:szCs w:val="28"/>
        </w:rPr>
        <w:t>154.83</w:t>
      </w:r>
      <w:r w:rsidRPr="007739DA">
        <w:rPr>
          <w:rFonts w:ascii="宋体" w:eastAsia="宋体" w:hAnsi="宋体" w:cs="Times New Roman" w:hint="eastAsia"/>
          <w:sz w:val="28"/>
          <w:szCs w:val="28"/>
        </w:rPr>
        <w:t>万头只；总人口</w:t>
      </w:r>
      <w:r w:rsidRPr="007739DA">
        <w:rPr>
          <w:rFonts w:ascii="宋体" w:eastAsia="宋体" w:hAnsi="宋体" w:cs="Times New Roman"/>
          <w:sz w:val="28"/>
          <w:szCs w:val="28"/>
        </w:rPr>
        <w:t>13.59</w:t>
      </w:r>
      <w:r w:rsidRPr="007739DA">
        <w:rPr>
          <w:rFonts w:ascii="宋体" w:eastAsia="宋体" w:hAnsi="宋体" w:cs="Times New Roman" w:hint="eastAsia"/>
          <w:sz w:val="28"/>
          <w:szCs w:val="28"/>
        </w:rPr>
        <w:t>万人，有藏、汉、回、蒙古、撒拉等</w:t>
      </w:r>
      <w:r w:rsidRPr="007739DA">
        <w:rPr>
          <w:rFonts w:ascii="宋体" w:eastAsia="宋体" w:hAnsi="宋体" w:cs="Times New Roman"/>
          <w:sz w:val="28"/>
          <w:szCs w:val="28"/>
        </w:rPr>
        <w:t>22</w:t>
      </w:r>
      <w:r w:rsidRPr="007739DA">
        <w:rPr>
          <w:rFonts w:ascii="宋体" w:eastAsia="宋体" w:hAnsi="宋体" w:cs="Times New Roman" w:hint="eastAsia"/>
          <w:sz w:val="28"/>
          <w:szCs w:val="28"/>
        </w:rPr>
        <w:t>个民族，其中少数民族占总人口的</w:t>
      </w:r>
      <w:r w:rsidRPr="007739DA">
        <w:rPr>
          <w:rFonts w:ascii="宋体" w:eastAsia="宋体" w:hAnsi="宋体" w:cs="Times New Roman"/>
          <w:sz w:val="28"/>
          <w:szCs w:val="28"/>
        </w:rPr>
        <w:t>72.6%</w:t>
      </w:r>
      <w:r>
        <w:rPr>
          <w:rFonts w:ascii="宋体" w:eastAsia="宋体" w:hAnsi="宋体" w:cs="Times New Roman" w:hint="eastAsia"/>
          <w:sz w:val="28"/>
          <w:szCs w:val="28"/>
        </w:rPr>
        <w:t>。共和县是</w:t>
      </w:r>
      <w:r w:rsidRPr="007739DA">
        <w:rPr>
          <w:rFonts w:ascii="宋体" w:eastAsia="宋体" w:hAnsi="宋体" w:cs="Times New Roman" w:hint="eastAsia"/>
          <w:sz w:val="28"/>
          <w:szCs w:val="28"/>
        </w:rPr>
        <w:t>海南</w:t>
      </w:r>
      <w:r>
        <w:rPr>
          <w:rFonts w:ascii="宋体" w:eastAsia="宋体" w:hAnsi="宋体" w:cs="Times New Roman" w:hint="eastAsia"/>
          <w:sz w:val="28"/>
          <w:szCs w:val="28"/>
        </w:rPr>
        <w:t>藏族自治</w:t>
      </w:r>
      <w:r w:rsidRPr="007739DA">
        <w:rPr>
          <w:rFonts w:ascii="宋体" w:eastAsia="宋体" w:hAnsi="宋体" w:cs="Times New Roman" w:hint="eastAsia"/>
          <w:sz w:val="28"/>
          <w:szCs w:val="28"/>
        </w:rPr>
        <w:t>州</w:t>
      </w:r>
      <w:r>
        <w:rPr>
          <w:rFonts w:ascii="宋体" w:eastAsia="宋体" w:hAnsi="宋体" w:cs="Times New Roman" w:hint="eastAsia"/>
          <w:sz w:val="28"/>
          <w:szCs w:val="28"/>
        </w:rPr>
        <w:t>的州府驻地，是海南州</w:t>
      </w:r>
      <w:r w:rsidRPr="007739DA">
        <w:rPr>
          <w:rFonts w:ascii="宋体" w:eastAsia="宋体" w:hAnsi="宋体" w:cs="Times New Roman" w:hint="eastAsia"/>
          <w:sz w:val="28"/>
          <w:szCs w:val="28"/>
        </w:rPr>
        <w:t>政治、经济、文化中心。</w:t>
      </w:r>
    </w:p>
    <w:p w:rsidR="00576F4D" w:rsidRPr="007739DA" w:rsidRDefault="00576F4D" w:rsidP="00427BEE">
      <w:pPr>
        <w:spacing w:line="360" w:lineRule="auto"/>
        <w:ind w:firstLineChars="215" w:firstLine="31680"/>
        <w:rPr>
          <w:rFonts w:ascii="宋体" w:eastAsia="宋体" w:hAnsi="宋体" w:cs="Times New Roman"/>
          <w:sz w:val="28"/>
          <w:szCs w:val="28"/>
        </w:rPr>
      </w:pPr>
      <w:r w:rsidRPr="007739DA">
        <w:rPr>
          <w:rFonts w:ascii="宋体" w:eastAsia="宋体" w:hAnsi="宋体" w:cs="宋体"/>
          <w:sz w:val="28"/>
          <w:szCs w:val="28"/>
        </w:rPr>
        <w:t>2015</w:t>
      </w:r>
      <w:r w:rsidRPr="007739DA">
        <w:rPr>
          <w:rFonts w:ascii="宋体" w:eastAsia="宋体" w:hAnsi="宋体" w:cs="宋体" w:hint="eastAsia"/>
          <w:sz w:val="28"/>
          <w:szCs w:val="28"/>
        </w:rPr>
        <w:t>年底，共和县有建档立卡贫困人口</w:t>
      </w:r>
      <w:r w:rsidRPr="007739DA">
        <w:rPr>
          <w:rFonts w:ascii="宋体" w:eastAsia="宋体" w:hAnsi="宋体" w:cs="宋体"/>
          <w:sz w:val="28"/>
          <w:szCs w:val="28"/>
        </w:rPr>
        <w:t>4858</w:t>
      </w:r>
      <w:r w:rsidRPr="007739DA">
        <w:rPr>
          <w:rFonts w:ascii="宋体" w:eastAsia="宋体" w:hAnsi="宋体" w:cs="宋体" w:hint="eastAsia"/>
          <w:sz w:val="28"/>
          <w:szCs w:val="28"/>
        </w:rPr>
        <w:t>户、</w:t>
      </w:r>
      <w:r w:rsidRPr="007739DA">
        <w:rPr>
          <w:rFonts w:ascii="宋体" w:eastAsia="宋体" w:hAnsi="宋体" w:cs="宋体"/>
          <w:sz w:val="28"/>
          <w:szCs w:val="28"/>
        </w:rPr>
        <w:t>14177</w:t>
      </w:r>
      <w:r w:rsidRPr="007739DA">
        <w:rPr>
          <w:rFonts w:ascii="宋体" w:eastAsia="宋体" w:hAnsi="宋体" w:cs="宋体" w:hint="eastAsia"/>
          <w:sz w:val="28"/>
          <w:szCs w:val="28"/>
        </w:rPr>
        <w:t>人，贫困发生率为</w:t>
      </w:r>
      <w:r w:rsidRPr="007739DA">
        <w:rPr>
          <w:rFonts w:ascii="宋体" w:eastAsia="宋体" w:hAnsi="宋体" w:cs="宋体"/>
          <w:sz w:val="28"/>
          <w:szCs w:val="28"/>
        </w:rPr>
        <w:t>15.18%</w:t>
      </w:r>
      <w:r w:rsidRPr="007739DA">
        <w:rPr>
          <w:rFonts w:ascii="宋体" w:eastAsia="宋体" w:hAnsi="宋体" w:cs="宋体" w:hint="eastAsia"/>
          <w:sz w:val="28"/>
          <w:szCs w:val="28"/>
        </w:rPr>
        <w:t>。</w:t>
      </w:r>
      <w:r w:rsidRPr="007739DA">
        <w:rPr>
          <w:rFonts w:ascii="宋体" w:eastAsia="宋体" w:hAnsi="宋体" w:cs="Times New Roman" w:hint="eastAsia"/>
          <w:sz w:val="28"/>
          <w:szCs w:val="28"/>
        </w:rPr>
        <w:t>建档立卡贫困村</w:t>
      </w:r>
      <w:r>
        <w:rPr>
          <w:rFonts w:ascii="宋体" w:eastAsia="宋体" w:hAnsi="宋体" w:cs="Times New Roman"/>
          <w:sz w:val="28"/>
          <w:szCs w:val="28"/>
        </w:rPr>
        <w:t>40</w:t>
      </w:r>
      <w:r w:rsidRPr="007739DA">
        <w:rPr>
          <w:rFonts w:ascii="宋体" w:eastAsia="宋体" w:hAnsi="宋体" w:cs="Times New Roman" w:hint="eastAsia"/>
          <w:sz w:val="28"/>
          <w:szCs w:val="28"/>
        </w:rPr>
        <w:t>个，占全县行政村总数的</w:t>
      </w:r>
      <w:r w:rsidRPr="007739DA">
        <w:rPr>
          <w:rFonts w:ascii="宋体" w:eastAsia="宋体" w:hAnsi="宋体" w:cs="Times New Roman"/>
          <w:sz w:val="28"/>
          <w:szCs w:val="28"/>
        </w:rPr>
        <w:t>40.40%</w:t>
      </w:r>
      <w:r w:rsidRPr="007739DA">
        <w:rPr>
          <w:rFonts w:ascii="宋体" w:eastAsia="宋体" w:hAnsi="宋体" w:cs="Times New Roman" w:hint="eastAsia"/>
          <w:sz w:val="28"/>
          <w:szCs w:val="28"/>
        </w:rPr>
        <w:t>；共和县为深度贫困县，贫困面广、贫困程度深。</w:t>
      </w:r>
    </w:p>
    <w:p w:rsidR="00576F4D" w:rsidRPr="007739DA" w:rsidRDefault="00576F4D" w:rsidP="00427BEE">
      <w:pPr>
        <w:spacing w:line="360" w:lineRule="auto"/>
        <w:ind w:firstLineChars="215" w:firstLine="31680"/>
        <w:rPr>
          <w:rFonts w:ascii="宋体" w:eastAsia="宋体" w:hAnsi="宋体" w:cs="Times New Roman"/>
          <w:sz w:val="28"/>
          <w:szCs w:val="28"/>
        </w:rPr>
      </w:pPr>
      <w:r w:rsidRPr="007739DA">
        <w:rPr>
          <w:rFonts w:ascii="宋体" w:eastAsia="宋体" w:hAnsi="宋体" w:cs="Times New Roman" w:hint="eastAsia"/>
          <w:sz w:val="28"/>
          <w:szCs w:val="28"/>
        </w:rPr>
        <w:t>党的十九大以来，共和县委县政府坚决贯彻党中央、国务院的决策部署，认真贯彻落实习近平新时代中国特色社会主义思想和“四个扎扎实实”重大要求，始终坚持精准扶贫精准脱贫基本方略，通过构建脱贫攻坚政策体系、责任体系、投入体系和考核监督体系，进一步细化攻坚路径，强化责任担当，形成五级书记抓扶贫、全县动员齐参与、立足精准促攻坚的工作合力，以前所未有的力度推进，取得显著成效。全县累计减少贫困人口</w:t>
      </w:r>
      <w:r w:rsidRPr="007739DA">
        <w:rPr>
          <w:rFonts w:ascii="宋体" w:eastAsia="宋体" w:hAnsi="宋体" w:cs="Times New Roman"/>
          <w:sz w:val="28"/>
          <w:szCs w:val="28"/>
        </w:rPr>
        <w:t>1.5</w:t>
      </w:r>
      <w:r w:rsidRPr="007739DA">
        <w:rPr>
          <w:rFonts w:ascii="宋体" w:eastAsia="宋体" w:hAnsi="宋体" w:cs="Times New Roman" w:hint="eastAsia"/>
          <w:sz w:val="28"/>
          <w:szCs w:val="28"/>
        </w:rPr>
        <w:t>万人，贫困发生率下降到目前的</w:t>
      </w:r>
      <w:r w:rsidRPr="007739DA">
        <w:rPr>
          <w:rFonts w:ascii="宋体" w:eastAsia="宋体" w:hAnsi="宋体" w:cs="Times New Roman"/>
          <w:sz w:val="28"/>
          <w:szCs w:val="28"/>
        </w:rPr>
        <w:t>9.6%</w:t>
      </w:r>
      <w:r w:rsidRPr="007739DA">
        <w:rPr>
          <w:rFonts w:ascii="宋体" w:eastAsia="宋体" w:hAnsi="宋体" w:cs="Times New Roman" w:hint="eastAsia"/>
          <w:sz w:val="28"/>
          <w:szCs w:val="28"/>
        </w:rPr>
        <w:t>以下，全县脱贫攻坚取得了明显的阶段性成效。到</w:t>
      </w:r>
      <w:r w:rsidRPr="007739DA">
        <w:rPr>
          <w:rFonts w:ascii="宋体" w:eastAsia="宋体" w:hAnsi="宋体" w:cs="Times New Roman"/>
          <w:sz w:val="28"/>
          <w:szCs w:val="28"/>
        </w:rPr>
        <w:t>2017</w:t>
      </w:r>
      <w:r w:rsidRPr="007739DA">
        <w:rPr>
          <w:rFonts w:ascii="宋体" w:eastAsia="宋体" w:hAnsi="宋体" w:cs="Times New Roman" w:hint="eastAsia"/>
          <w:sz w:val="28"/>
          <w:szCs w:val="28"/>
        </w:rPr>
        <w:t>年底，实现</w:t>
      </w:r>
      <w:r w:rsidRPr="007739DA">
        <w:rPr>
          <w:rFonts w:ascii="宋体" w:eastAsia="宋体" w:hAnsi="宋体" w:cs="Times New Roman"/>
          <w:sz w:val="28"/>
          <w:szCs w:val="28"/>
        </w:rPr>
        <w:t>7</w:t>
      </w:r>
      <w:r w:rsidRPr="007739DA">
        <w:rPr>
          <w:rFonts w:ascii="宋体" w:eastAsia="宋体" w:hAnsi="宋体" w:cs="Times New Roman" w:hint="eastAsia"/>
          <w:sz w:val="28"/>
          <w:szCs w:val="28"/>
        </w:rPr>
        <w:t>个贫困村退出、</w:t>
      </w:r>
      <w:r w:rsidRPr="007739DA">
        <w:rPr>
          <w:rFonts w:ascii="宋体" w:eastAsia="宋体" w:hAnsi="宋体" w:cs="Times New Roman"/>
          <w:sz w:val="28"/>
          <w:szCs w:val="28"/>
        </w:rPr>
        <w:t>2654</w:t>
      </w:r>
      <w:r w:rsidRPr="007739DA">
        <w:rPr>
          <w:rFonts w:ascii="宋体" w:eastAsia="宋体" w:hAnsi="宋体" w:cs="Times New Roman" w:hint="eastAsia"/>
          <w:sz w:val="28"/>
          <w:szCs w:val="28"/>
        </w:rPr>
        <w:t>人贫困人口脱贫。今后三年，全县还有</w:t>
      </w:r>
      <w:r w:rsidRPr="007739DA">
        <w:rPr>
          <w:rFonts w:ascii="宋体" w:eastAsia="宋体" w:hAnsi="宋体" w:cs="Times New Roman"/>
          <w:sz w:val="28"/>
          <w:szCs w:val="28"/>
        </w:rPr>
        <w:t>33</w:t>
      </w:r>
      <w:r w:rsidRPr="007739DA">
        <w:rPr>
          <w:rFonts w:ascii="宋体" w:eastAsia="宋体" w:hAnsi="宋体" w:cs="Times New Roman" w:hint="eastAsia"/>
          <w:sz w:val="28"/>
          <w:szCs w:val="28"/>
        </w:rPr>
        <w:t>个贫困村，</w:t>
      </w:r>
      <w:r w:rsidRPr="007739DA">
        <w:rPr>
          <w:rFonts w:ascii="宋体" w:eastAsia="宋体" w:hAnsi="宋体" w:cs="Times New Roman"/>
          <w:sz w:val="28"/>
          <w:szCs w:val="28"/>
        </w:rPr>
        <w:t>1.</w:t>
      </w:r>
      <w:r>
        <w:rPr>
          <w:rFonts w:ascii="宋体" w:eastAsia="宋体" w:hAnsi="宋体" w:cs="Times New Roman"/>
          <w:sz w:val="28"/>
          <w:szCs w:val="28"/>
        </w:rPr>
        <w:t>1</w:t>
      </w:r>
      <w:r w:rsidRPr="007739DA">
        <w:rPr>
          <w:rFonts w:ascii="宋体" w:eastAsia="宋体" w:hAnsi="宋体" w:cs="Times New Roman"/>
          <w:sz w:val="28"/>
          <w:szCs w:val="28"/>
        </w:rPr>
        <w:t>6</w:t>
      </w:r>
      <w:r w:rsidRPr="007739DA">
        <w:rPr>
          <w:rFonts w:ascii="宋体" w:eastAsia="宋体" w:hAnsi="宋体" w:cs="Times New Roman" w:hint="eastAsia"/>
          <w:sz w:val="28"/>
          <w:szCs w:val="28"/>
        </w:rPr>
        <w:t>万建档立卡贫困人</w:t>
      </w:r>
      <w:r w:rsidRPr="00CD5BD2">
        <w:rPr>
          <w:rFonts w:ascii="宋体" w:eastAsia="宋体" w:hAnsi="宋体" w:cs="Times New Roman" w:hint="eastAsia"/>
          <w:sz w:val="28"/>
          <w:szCs w:val="28"/>
        </w:rPr>
        <w:t>口。</w:t>
      </w:r>
      <w:r w:rsidRPr="00CD5BD2">
        <w:rPr>
          <w:rFonts w:ascii="宋体" w:eastAsia="宋体" w:hAnsi="宋体" w:cs="Times New Roman"/>
          <w:sz w:val="28"/>
          <w:szCs w:val="28"/>
        </w:rPr>
        <w:t>2018</w:t>
      </w:r>
      <w:r w:rsidRPr="00CD5BD2">
        <w:rPr>
          <w:rFonts w:ascii="宋体" w:eastAsia="宋体" w:hAnsi="宋体" w:cs="Times New Roman" w:hint="eastAsia"/>
          <w:sz w:val="28"/>
          <w:szCs w:val="28"/>
        </w:rPr>
        <w:t>年计划</w:t>
      </w:r>
      <w:r w:rsidRPr="00CD5BD2">
        <w:rPr>
          <w:rFonts w:ascii="宋体" w:eastAsia="宋体" w:hAnsi="宋体" w:cs="Times New Roman"/>
          <w:sz w:val="28"/>
          <w:szCs w:val="28"/>
        </w:rPr>
        <w:t>15</w:t>
      </w:r>
      <w:r w:rsidRPr="00CD5BD2">
        <w:rPr>
          <w:rFonts w:ascii="宋体" w:eastAsia="宋体" w:hAnsi="宋体" w:cs="Times New Roman" w:hint="eastAsia"/>
          <w:sz w:val="28"/>
          <w:szCs w:val="28"/>
        </w:rPr>
        <w:t>个贫困村</w:t>
      </w:r>
      <w:r w:rsidRPr="00AA0E4A">
        <w:rPr>
          <w:rFonts w:ascii="宋体" w:eastAsia="宋体" w:hAnsi="宋体" w:cs="Times New Roman" w:hint="eastAsia"/>
          <w:sz w:val="28"/>
          <w:szCs w:val="28"/>
        </w:rPr>
        <w:t>退出、</w:t>
      </w:r>
      <w:r w:rsidRPr="00AA0E4A">
        <w:rPr>
          <w:rFonts w:ascii="宋体" w:eastAsia="宋体" w:hAnsi="宋体" w:cs="Times New Roman"/>
          <w:sz w:val="28"/>
          <w:szCs w:val="28"/>
        </w:rPr>
        <w:t>4786</w:t>
      </w:r>
      <w:r w:rsidRPr="00AA0E4A">
        <w:rPr>
          <w:rFonts w:ascii="宋体" w:eastAsia="宋体" w:hAnsi="宋体" w:cs="Times New Roman" w:hint="eastAsia"/>
          <w:sz w:val="28"/>
          <w:szCs w:val="28"/>
        </w:rPr>
        <w:t>人贫困人口脱贫，</w:t>
      </w:r>
      <w:r w:rsidRPr="00AA0E4A">
        <w:rPr>
          <w:rFonts w:ascii="宋体" w:eastAsia="宋体" w:hAnsi="宋体" w:cs="Times New Roman"/>
          <w:sz w:val="28"/>
          <w:szCs w:val="28"/>
        </w:rPr>
        <w:t>2019</w:t>
      </w:r>
      <w:r w:rsidRPr="00AA0E4A">
        <w:rPr>
          <w:rFonts w:ascii="宋体" w:eastAsia="宋体" w:hAnsi="宋体" w:cs="Times New Roman" w:hint="eastAsia"/>
          <w:sz w:val="28"/>
          <w:szCs w:val="28"/>
        </w:rPr>
        <w:t>年计划</w:t>
      </w:r>
      <w:r w:rsidRPr="00AA0E4A">
        <w:rPr>
          <w:rFonts w:ascii="宋体" w:eastAsia="宋体" w:hAnsi="宋体" w:cs="Times New Roman"/>
          <w:sz w:val="28"/>
          <w:szCs w:val="28"/>
        </w:rPr>
        <w:t>18</w:t>
      </w:r>
      <w:r w:rsidRPr="00AA0E4A">
        <w:rPr>
          <w:rFonts w:ascii="宋体" w:eastAsia="宋体" w:hAnsi="宋体" w:cs="Times New Roman" w:hint="eastAsia"/>
          <w:sz w:val="28"/>
          <w:szCs w:val="28"/>
        </w:rPr>
        <w:t>个贫困村退出、</w:t>
      </w:r>
      <w:r w:rsidRPr="00AA0E4A">
        <w:rPr>
          <w:rFonts w:ascii="宋体" w:eastAsia="宋体" w:hAnsi="宋体" w:cs="Times New Roman"/>
          <w:sz w:val="28"/>
          <w:szCs w:val="28"/>
        </w:rPr>
        <w:t>6778</w:t>
      </w:r>
      <w:r w:rsidRPr="00CD5BD2">
        <w:rPr>
          <w:rFonts w:ascii="宋体" w:eastAsia="宋体" w:hAnsi="宋体" w:cs="Times New Roman" w:hint="eastAsia"/>
          <w:sz w:val="28"/>
          <w:szCs w:val="28"/>
        </w:rPr>
        <w:t>人贫困人口脱贫，</w:t>
      </w:r>
      <w:r w:rsidRPr="00CD5BD2">
        <w:rPr>
          <w:rFonts w:ascii="宋体" w:eastAsia="宋体" w:hAnsi="宋体" w:cs="Times New Roman"/>
          <w:sz w:val="28"/>
          <w:szCs w:val="28"/>
        </w:rPr>
        <w:t>2020</w:t>
      </w:r>
      <w:r w:rsidRPr="00CD5BD2">
        <w:rPr>
          <w:rFonts w:ascii="宋体" w:eastAsia="宋体" w:hAnsi="宋体" w:cs="Times New Roman" w:hint="eastAsia"/>
          <w:sz w:val="28"/>
          <w:szCs w:val="28"/>
        </w:rPr>
        <w:t>年在此基础上进行巩固提升。</w:t>
      </w:r>
    </w:p>
    <w:p w:rsidR="00576F4D" w:rsidRPr="007739DA" w:rsidRDefault="00576F4D">
      <w:pPr>
        <w:pStyle w:val="Heading2"/>
        <w:spacing w:before="260" w:after="260" w:line="360" w:lineRule="auto"/>
        <w:rPr>
          <w:bCs/>
        </w:rPr>
      </w:pPr>
      <w:bookmarkStart w:id="2" w:name="_Toc523319529"/>
      <w:r w:rsidRPr="007739DA">
        <w:rPr>
          <w:rFonts w:hint="eastAsia"/>
          <w:bCs/>
        </w:rPr>
        <w:t>第二节</w:t>
      </w:r>
      <w:r w:rsidRPr="007739DA">
        <w:rPr>
          <w:bCs/>
        </w:rPr>
        <w:t xml:space="preserve">  </w:t>
      </w:r>
      <w:r w:rsidRPr="007739DA">
        <w:rPr>
          <w:rFonts w:hint="eastAsia"/>
          <w:bCs/>
        </w:rPr>
        <w:t>深度贫困地区范围</w:t>
      </w:r>
      <w:bookmarkEnd w:id="2"/>
    </w:p>
    <w:p w:rsidR="00576F4D" w:rsidRPr="007739DA" w:rsidRDefault="00576F4D" w:rsidP="00427BEE">
      <w:pPr>
        <w:spacing w:line="360" w:lineRule="auto"/>
        <w:ind w:firstLineChars="205" w:firstLine="31680"/>
        <w:rPr>
          <w:rFonts w:ascii="宋体" w:eastAsia="宋体" w:hAnsi="宋体" w:cs="Times New Roman"/>
          <w:sz w:val="28"/>
          <w:szCs w:val="28"/>
        </w:rPr>
      </w:pPr>
      <w:r w:rsidRPr="007739DA">
        <w:rPr>
          <w:rFonts w:ascii="宋体" w:eastAsia="宋体" w:hAnsi="宋体" w:cs="Times New Roman" w:hint="eastAsia"/>
          <w:sz w:val="28"/>
          <w:szCs w:val="28"/>
        </w:rPr>
        <w:t>按照“控制规模、突出重点、体现精准”的要求，根据青海省采取深度贫困县与区域集中连片深度困难乡镇相结合的方式，综合分析自然地理条件、贫困发生率、经济社会发展现状、基础设施和基本公共服务水平等因素，确定我县深度贫困地区和范围。</w:t>
      </w:r>
    </w:p>
    <w:p w:rsidR="00576F4D" w:rsidRDefault="00576F4D" w:rsidP="00427BEE">
      <w:pPr>
        <w:spacing w:line="360" w:lineRule="auto"/>
        <w:ind w:firstLineChars="205" w:firstLine="31680"/>
        <w:rPr>
          <w:rFonts w:ascii="宋体" w:eastAsia="宋体" w:hAnsi="宋体" w:cs="Times New Roman"/>
          <w:sz w:val="28"/>
          <w:szCs w:val="28"/>
        </w:rPr>
        <w:sectPr w:rsidR="00576F4D" w:rsidSect="00AC7634">
          <w:pgSz w:w="11906" w:h="16838"/>
          <w:pgMar w:top="1440" w:right="1800" w:bottom="1440" w:left="1800" w:header="851" w:footer="992" w:gutter="0"/>
          <w:pgNumType w:start="1"/>
          <w:cols w:space="720"/>
          <w:rtlGutter/>
          <w:docGrid w:type="lines" w:linePitch="312"/>
        </w:sectPr>
      </w:pPr>
      <w:r w:rsidRPr="007739DA">
        <w:rPr>
          <w:rFonts w:ascii="宋体" w:eastAsia="宋体" w:hAnsi="宋体" w:cs="Times New Roman" w:hint="eastAsia"/>
          <w:sz w:val="28"/>
          <w:szCs w:val="28"/>
        </w:rPr>
        <w:t>根据《青海省深度贫困地区脱贫攻坚三年行动方案（</w:t>
      </w:r>
      <w:r w:rsidRPr="007739DA">
        <w:rPr>
          <w:rFonts w:ascii="宋体" w:eastAsia="宋体" w:hAnsi="宋体" w:cs="Times New Roman"/>
          <w:sz w:val="28"/>
          <w:szCs w:val="28"/>
        </w:rPr>
        <w:t>2018-2020</w:t>
      </w:r>
      <w:r w:rsidRPr="007739DA">
        <w:rPr>
          <w:rFonts w:ascii="宋体" w:eastAsia="宋体" w:hAnsi="宋体" w:cs="Times New Roman" w:hint="eastAsia"/>
          <w:sz w:val="28"/>
          <w:szCs w:val="28"/>
        </w:rPr>
        <w:t>年）》，共和县为深度贫困县，共有建档立卡贫困村</w:t>
      </w:r>
      <w:r w:rsidRPr="007739DA">
        <w:rPr>
          <w:rFonts w:ascii="宋体" w:eastAsia="宋体" w:hAnsi="宋体" w:cs="Times New Roman"/>
          <w:sz w:val="28"/>
          <w:szCs w:val="28"/>
        </w:rPr>
        <w:t>40</w:t>
      </w:r>
      <w:r w:rsidRPr="007739DA">
        <w:rPr>
          <w:rFonts w:ascii="宋体" w:eastAsia="宋体" w:hAnsi="宋体" w:cs="Times New Roman" w:hint="eastAsia"/>
          <w:sz w:val="28"/>
          <w:szCs w:val="28"/>
        </w:rPr>
        <w:t>个，建档立卡贫困群众</w:t>
      </w:r>
      <w:r>
        <w:rPr>
          <w:rFonts w:ascii="宋体" w:eastAsia="宋体" w:hAnsi="宋体" w:cs="Times New Roman"/>
          <w:sz w:val="28"/>
          <w:szCs w:val="28"/>
        </w:rPr>
        <w:t>3672</w:t>
      </w:r>
      <w:r w:rsidRPr="007739DA">
        <w:rPr>
          <w:rFonts w:ascii="宋体" w:eastAsia="宋体" w:hAnsi="宋体" w:cs="Times New Roman" w:hint="eastAsia"/>
          <w:sz w:val="28"/>
          <w:szCs w:val="28"/>
        </w:rPr>
        <w:t>户、</w:t>
      </w:r>
      <w:r>
        <w:rPr>
          <w:rFonts w:ascii="宋体" w:eastAsia="宋体" w:hAnsi="宋体" w:cs="Times New Roman"/>
          <w:sz w:val="28"/>
          <w:szCs w:val="28"/>
        </w:rPr>
        <w:t>11564</w:t>
      </w:r>
      <w:r w:rsidRPr="007739DA">
        <w:rPr>
          <w:rFonts w:ascii="宋体" w:eastAsia="宋体" w:hAnsi="宋体" w:cs="Times New Roman" w:hint="eastAsia"/>
          <w:sz w:val="28"/>
          <w:szCs w:val="28"/>
        </w:rPr>
        <w:t>人。深度困难乡镇为共和县的廿地乡、沙珠玉乡、铁盖乡、塘格木镇、切吉乡等</w:t>
      </w:r>
      <w:r w:rsidRPr="007739DA">
        <w:rPr>
          <w:rFonts w:ascii="宋体" w:eastAsia="宋体" w:hAnsi="宋体" w:cs="Times New Roman"/>
          <w:sz w:val="28"/>
          <w:szCs w:val="28"/>
        </w:rPr>
        <w:t>5</w:t>
      </w:r>
      <w:r w:rsidRPr="007739DA">
        <w:rPr>
          <w:rFonts w:ascii="宋体" w:eastAsia="宋体" w:hAnsi="宋体" w:cs="Times New Roman" w:hint="eastAsia"/>
          <w:sz w:val="28"/>
          <w:szCs w:val="28"/>
        </w:rPr>
        <w:t>个乡镇，</w:t>
      </w:r>
      <w:r w:rsidRPr="007739DA">
        <w:rPr>
          <w:rFonts w:ascii="宋体" w:eastAsia="宋体" w:hAnsi="宋体" w:cs="Times New Roman"/>
          <w:sz w:val="28"/>
          <w:szCs w:val="28"/>
        </w:rPr>
        <w:t>5</w:t>
      </w:r>
      <w:r w:rsidRPr="007739DA">
        <w:rPr>
          <w:rFonts w:ascii="宋体" w:eastAsia="宋体" w:hAnsi="宋体" w:cs="Times New Roman" w:hint="eastAsia"/>
          <w:sz w:val="28"/>
          <w:szCs w:val="28"/>
        </w:rPr>
        <w:t>个乡镇共有建档立卡贫困村</w:t>
      </w:r>
      <w:r w:rsidRPr="007739DA">
        <w:rPr>
          <w:rFonts w:ascii="宋体" w:eastAsia="宋体" w:hAnsi="宋体" w:cs="Times New Roman"/>
          <w:sz w:val="28"/>
          <w:szCs w:val="28"/>
        </w:rPr>
        <w:t>27</w:t>
      </w:r>
      <w:r w:rsidRPr="007739DA">
        <w:rPr>
          <w:rFonts w:ascii="宋体" w:eastAsia="宋体" w:hAnsi="宋体" w:cs="Times New Roman" w:hint="eastAsia"/>
          <w:sz w:val="28"/>
          <w:szCs w:val="28"/>
        </w:rPr>
        <w:t>个，非贫困村</w:t>
      </w:r>
      <w:r w:rsidRPr="007739DA">
        <w:rPr>
          <w:rFonts w:ascii="宋体" w:eastAsia="宋体" w:hAnsi="宋体" w:cs="Times New Roman"/>
          <w:sz w:val="28"/>
          <w:szCs w:val="28"/>
        </w:rPr>
        <w:t>22</w:t>
      </w:r>
      <w:r w:rsidRPr="007739DA">
        <w:rPr>
          <w:rFonts w:ascii="宋体" w:eastAsia="宋体" w:hAnsi="宋体" w:cs="Times New Roman" w:hint="eastAsia"/>
          <w:sz w:val="28"/>
          <w:szCs w:val="28"/>
        </w:rPr>
        <w:t>个，贫困人口</w:t>
      </w:r>
      <w:r>
        <w:rPr>
          <w:rFonts w:ascii="宋体" w:eastAsia="宋体" w:hAnsi="宋体" w:cs="Times New Roman"/>
          <w:sz w:val="28"/>
          <w:szCs w:val="28"/>
        </w:rPr>
        <w:t>2004</w:t>
      </w:r>
      <w:r w:rsidRPr="007739DA">
        <w:rPr>
          <w:rFonts w:ascii="宋体" w:eastAsia="宋体" w:hAnsi="宋体" w:cs="Times New Roman" w:hint="eastAsia"/>
          <w:sz w:val="28"/>
          <w:szCs w:val="28"/>
        </w:rPr>
        <w:t>户、</w:t>
      </w:r>
      <w:r>
        <w:rPr>
          <w:rFonts w:ascii="宋体" w:eastAsia="宋体" w:hAnsi="宋体" w:cs="Times New Roman"/>
          <w:sz w:val="28"/>
          <w:szCs w:val="28"/>
        </w:rPr>
        <w:t>6490</w:t>
      </w:r>
      <w:r w:rsidRPr="007739DA">
        <w:rPr>
          <w:rFonts w:ascii="宋体" w:eastAsia="宋体" w:hAnsi="宋体" w:cs="Times New Roman" w:hint="eastAsia"/>
          <w:sz w:val="28"/>
          <w:szCs w:val="28"/>
        </w:rPr>
        <w:t>人。</w:t>
      </w:r>
    </w:p>
    <w:p w:rsidR="00576F4D" w:rsidRDefault="00576F4D" w:rsidP="000A701A">
      <w:pPr>
        <w:spacing w:line="360" w:lineRule="auto"/>
        <w:rPr>
          <w:rFonts w:ascii="宋体" w:eastAsia="宋体" w:hAnsi="宋体" w:cs="Times New Roman"/>
          <w:b/>
          <w:bCs/>
          <w:sz w:val="24"/>
          <w:szCs w:val="24"/>
        </w:rPr>
      </w:pPr>
      <w:r w:rsidRPr="000A701A">
        <w:rPr>
          <w:rFonts w:ascii="宋体" w:eastAsia="宋体" w:hAnsi="宋体" w:cs="Times New Roman" w:hint="eastAsia"/>
          <w:b/>
          <w:bCs/>
        </w:rPr>
        <w:t>表</w:t>
      </w:r>
      <w:r w:rsidRPr="000A701A">
        <w:rPr>
          <w:rFonts w:ascii="宋体" w:eastAsia="宋体" w:hAnsi="宋体" w:cs="Times New Roman"/>
          <w:b/>
          <w:bCs/>
        </w:rPr>
        <w:t>1-1</w:t>
      </w:r>
      <w:r>
        <w:rPr>
          <w:rFonts w:ascii="宋体" w:eastAsia="宋体" w:hAnsi="宋体" w:cs="Times New Roman"/>
          <w:b/>
          <w:bCs/>
        </w:rPr>
        <w:t xml:space="preserve">                                            </w:t>
      </w:r>
      <w:r w:rsidRPr="000A701A">
        <w:rPr>
          <w:rFonts w:ascii="宋体" w:eastAsia="宋体" w:hAnsi="宋体" w:cs="Times New Roman" w:hint="eastAsia"/>
          <w:b/>
          <w:bCs/>
          <w:sz w:val="24"/>
          <w:szCs w:val="24"/>
        </w:rPr>
        <w:t>共和县深度贫困地区基本情况统计表</w:t>
      </w:r>
    </w:p>
    <w:tbl>
      <w:tblPr>
        <w:tblW w:w="5000" w:type="pct"/>
        <w:tblLook w:val="0000"/>
      </w:tblPr>
      <w:tblGrid>
        <w:gridCol w:w="1384"/>
        <w:gridCol w:w="1444"/>
        <w:gridCol w:w="1149"/>
        <w:gridCol w:w="1504"/>
        <w:gridCol w:w="1445"/>
        <w:gridCol w:w="1405"/>
        <w:gridCol w:w="1133"/>
        <w:gridCol w:w="1479"/>
        <w:gridCol w:w="1609"/>
        <w:gridCol w:w="810"/>
        <w:gridCol w:w="812"/>
      </w:tblGrid>
      <w:tr w:rsidR="00576F4D" w:rsidRPr="009D33AB" w:rsidTr="009D33AB">
        <w:trPr>
          <w:trHeight w:val="540"/>
        </w:trPr>
        <w:tc>
          <w:tcPr>
            <w:tcW w:w="490" w:type="pct"/>
            <w:vMerge w:val="restart"/>
            <w:tcBorders>
              <w:top w:val="single" w:sz="4" w:space="0" w:color="auto"/>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hint="eastAsia"/>
                <w:b/>
                <w:bCs/>
                <w:color w:val="000000"/>
                <w:kern w:val="0"/>
                <w:sz w:val="20"/>
                <w:szCs w:val="20"/>
                <w:lang w:bidi="bo-CN"/>
              </w:rPr>
              <w:t>县（市、区）</w:t>
            </w:r>
          </w:p>
        </w:tc>
        <w:tc>
          <w:tcPr>
            <w:tcW w:w="511" w:type="pct"/>
            <w:vMerge w:val="restart"/>
            <w:tcBorders>
              <w:top w:val="single" w:sz="4" w:space="0" w:color="auto"/>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hint="eastAsia"/>
                <w:b/>
                <w:bCs/>
                <w:color w:val="000000"/>
                <w:kern w:val="0"/>
                <w:sz w:val="20"/>
                <w:szCs w:val="20"/>
                <w:lang w:bidi="bo-CN"/>
              </w:rPr>
              <w:t>深度困难乡镇个数</w:t>
            </w:r>
          </w:p>
        </w:tc>
        <w:tc>
          <w:tcPr>
            <w:tcW w:w="407" w:type="pct"/>
            <w:vMerge w:val="restart"/>
            <w:tcBorders>
              <w:top w:val="single" w:sz="4" w:space="0" w:color="auto"/>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hint="eastAsia"/>
                <w:b/>
                <w:bCs/>
                <w:color w:val="000000"/>
                <w:kern w:val="0"/>
                <w:sz w:val="20"/>
                <w:szCs w:val="20"/>
                <w:lang w:bidi="bo-CN"/>
              </w:rPr>
              <w:t>有贫困人口的行政村个数</w:t>
            </w:r>
          </w:p>
        </w:tc>
        <w:tc>
          <w:tcPr>
            <w:tcW w:w="1941" w:type="pct"/>
            <w:gridSpan w:val="4"/>
            <w:tcBorders>
              <w:top w:val="single" w:sz="4" w:space="0" w:color="auto"/>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hint="eastAsia"/>
                <w:b/>
                <w:bCs/>
                <w:color w:val="000000"/>
                <w:kern w:val="0"/>
                <w:sz w:val="20"/>
                <w:szCs w:val="20"/>
                <w:lang w:bidi="bo-CN"/>
              </w:rPr>
              <w:t>贫困村</w:t>
            </w:r>
          </w:p>
        </w:tc>
        <w:tc>
          <w:tcPr>
            <w:tcW w:w="1651" w:type="pct"/>
            <w:gridSpan w:val="4"/>
            <w:tcBorders>
              <w:top w:val="single" w:sz="4" w:space="0" w:color="auto"/>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hint="eastAsia"/>
                <w:b/>
                <w:bCs/>
                <w:color w:val="000000"/>
                <w:kern w:val="0"/>
                <w:sz w:val="20"/>
                <w:szCs w:val="20"/>
                <w:lang w:bidi="bo-CN"/>
              </w:rPr>
              <w:t>贫困人口数据</w:t>
            </w:r>
          </w:p>
        </w:tc>
      </w:tr>
      <w:tr w:rsidR="00576F4D" w:rsidRPr="009D33AB" w:rsidTr="009D33AB">
        <w:trPr>
          <w:trHeight w:val="480"/>
        </w:trPr>
        <w:tc>
          <w:tcPr>
            <w:tcW w:w="490" w:type="pct"/>
            <w:vMerge/>
            <w:tcBorders>
              <w:top w:val="single" w:sz="4" w:space="0" w:color="auto"/>
              <w:left w:val="single" w:sz="4" w:space="0" w:color="auto"/>
              <w:bottom w:val="single" w:sz="4" w:space="0" w:color="auto"/>
              <w:right w:val="single" w:sz="4" w:space="0" w:color="auto"/>
            </w:tcBorders>
            <w:vAlign w:val="center"/>
          </w:tcPr>
          <w:p w:rsidR="00576F4D" w:rsidRPr="009D33AB" w:rsidRDefault="00576F4D" w:rsidP="009D33AB">
            <w:pPr>
              <w:widowControl/>
              <w:jc w:val="left"/>
              <w:rPr>
                <w:rFonts w:ascii="宋体" w:eastAsia="宋体" w:hAnsi="宋体" w:cs="宋体"/>
                <w:b/>
                <w:bCs/>
                <w:color w:val="000000"/>
                <w:kern w:val="0"/>
                <w:sz w:val="20"/>
                <w:szCs w:val="20"/>
                <w:lang w:bidi="bo-CN"/>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576F4D" w:rsidRPr="009D33AB" w:rsidRDefault="00576F4D" w:rsidP="009D33AB">
            <w:pPr>
              <w:widowControl/>
              <w:jc w:val="left"/>
              <w:rPr>
                <w:rFonts w:ascii="宋体" w:eastAsia="宋体" w:hAnsi="宋体" w:cs="宋体"/>
                <w:b/>
                <w:bCs/>
                <w:color w:val="000000"/>
                <w:kern w:val="0"/>
                <w:sz w:val="20"/>
                <w:szCs w:val="20"/>
                <w:lang w:bidi="bo-CN"/>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76F4D" w:rsidRPr="009D33AB" w:rsidRDefault="00576F4D" w:rsidP="009D33AB">
            <w:pPr>
              <w:widowControl/>
              <w:jc w:val="left"/>
              <w:rPr>
                <w:rFonts w:ascii="宋体" w:eastAsia="宋体" w:hAnsi="宋体" w:cs="宋体"/>
                <w:b/>
                <w:bCs/>
                <w:color w:val="000000"/>
                <w:kern w:val="0"/>
                <w:sz w:val="20"/>
                <w:szCs w:val="20"/>
                <w:lang w:bidi="bo-CN"/>
              </w:rPr>
            </w:pPr>
          </w:p>
        </w:tc>
        <w:tc>
          <w:tcPr>
            <w:tcW w:w="532" w:type="pct"/>
            <w:vMerge w:val="restar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hint="eastAsia"/>
                <w:b/>
                <w:bCs/>
                <w:color w:val="000000"/>
                <w:kern w:val="0"/>
                <w:sz w:val="20"/>
                <w:szCs w:val="20"/>
                <w:lang w:bidi="bo-CN"/>
              </w:rPr>
              <w:t>贫困村个数</w:t>
            </w:r>
          </w:p>
        </w:tc>
        <w:tc>
          <w:tcPr>
            <w:tcW w:w="511" w:type="pct"/>
            <w:vMerge w:val="restar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b/>
                <w:bCs/>
                <w:color w:val="000000"/>
                <w:kern w:val="0"/>
                <w:sz w:val="20"/>
                <w:szCs w:val="20"/>
                <w:lang w:bidi="bo-CN"/>
              </w:rPr>
              <w:t>2016</w:t>
            </w:r>
            <w:r w:rsidRPr="009D33AB">
              <w:rPr>
                <w:rFonts w:ascii="宋体" w:eastAsia="宋体" w:hAnsi="宋体" w:cs="宋体" w:hint="eastAsia"/>
                <w:b/>
                <w:bCs/>
                <w:color w:val="000000"/>
                <w:kern w:val="0"/>
                <w:sz w:val="20"/>
                <w:szCs w:val="20"/>
                <w:lang w:bidi="bo-CN"/>
              </w:rPr>
              <w:t>年已经退出贫困村个数</w:t>
            </w:r>
          </w:p>
        </w:tc>
        <w:tc>
          <w:tcPr>
            <w:tcW w:w="497" w:type="pct"/>
            <w:vMerge w:val="restar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b/>
                <w:bCs/>
                <w:color w:val="000000"/>
                <w:kern w:val="0"/>
                <w:sz w:val="20"/>
                <w:szCs w:val="20"/>
                <w:lang w:bidi="bo-CN"/>
              </w:rPr>
              <w:t>2017</w:t>
            </w:r>
            <w:r w:rsidRPr="009D33AB">
              <w:rPr>
                <w:rFonts w:ascii="宋体" w:eastAsia="宋体" w:hAnsi="宋体" w:cs="宋体" w:hint="eastAsia"/>
                <w:b/>
                <w:bCs/>
                <w:color w:val="000000"/>
                <w:kern w:val="0"/>
                <w:sz w:val="20"/>
                <w:szCs w:val="20"/>
                <w:lang w:bidi="bo-CN"/>
              </w:rPr>
              <w:t>年计划退出贫困村个数</w:t>
            </w:r>
          </w:p>
        </w:tc>
        <w:tc>
          <w:tcPr>
            <w:tcW w:w="401" w:type="pct"/>
            <w:vMerge w:val="restar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hint="eastAsia"/>
                <w:b/>
                <w:bCs/>
                <w:color w:val="000000"/>
                <w:kern w:val="0"/>
                <w:sz w:val="20"/>
                <w:szCs w:val="20"/>
                <w:lang w:bidi="bo-CN"/>
              </w:rPr>
              <w:t>剩余贫困村数</w:t>
            </w:r>
          </w:p>
        </w:tc>
        <w:tc>
          <w:tcPr>
            <w:tcW w:w="523" w:type="pct"/>
            <w:vMerge w:val="restar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hint="eastAsia"/>
                <w:b/>
                <w:bCs/>
                <w:color w:val="000000"/>
                <w:kern w:val="0"/>
                <w:sz w:val="20"/>
                <w:szCs w:val="20"/>
                <w:lang w:bidi="bo-CN"/>
              </w:rPr>
              <w:t>未脱贫户数</w:t>
            </w:r>
          </w:p>
        </w:tc>
        <w:tc>
          <w:tcPr>
            <w:tcW w:w="569" w:type="pct"/>
            <w:vMerge w:val="restar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hint="eastAsia"/>
                <w:b/>
                <w:bCs/>
                <w:color w:val="000000"/>
                <w:kern w:val="0"/>
                <w:sz w:val="20"/>
                <w:szCs w:val="20"/>
                <w:lang w:bidi="bo-CN"/>
              </w:rPr>
              <w:t>未脱贫人数</w:t>
            </w:r>
          </w:p>
        </w:tc>
        <w:tc>
          <w:tcPr>
            <w:tcW w:w="558" w:type="pct"/>
            <w:gridSpan w:val="2"/>
            <w:tcBorders>
              <w:top w:val="single" w:sz="4" w:space="0" w:color="auto"/>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hint="eastAsia"/>
                <w:b/>
                <w:bCs/>
                <w:color w:val="000000"/>
                <w:kern w:val="0"/>
                <w:sz w:val="20"/>
                <w:szCs w:val="20"/>
                <w:lang w:bidi="bo-CN"/>
              </w:rPr>
              <w:t>其中：低保兜底</w:t>
            </w:r>
          </w:p>
        </w:tc>
      </w:tr>
      <w:tr w:rsidR="00576F4D" w:rsidRPr="009D33AB" w:rsidTr="009D33AB">
        <w:trPr>
          <w:trHeight w:val="270"/>
        </w:trPr>
        <w:tc>
          <w:tcPr>
            <w:tcW w:w="490" w:type="pct"/>
            <w:vMerge/>
            <w:tcBorders>
              <w:top w:val="single" w:sz="4" w:space="0" w:color="auto"/>
              <w:left w:val="single" w:sz="4" w:space="0" w:color="auto"/>
              <w:bottom w:val="single" w:sz="4" w:space="0" w:color="auto"/>
              <w:right w:val="single" w:sz="4" w:space="0" w:color="auto"/>
            </w:tcBorders>
            <w:vAlign w:val="center"/>
          </w:tcPr>
          <w:p w:rsidR="00576F4D" w:rsidRPr="009D33AB" w:rsidRDefault="00576F4D" w:rsidP="009D33AB">
            <w:pPr>
              <w:widowControl/>
              <w:jc w:val="left"/>
              <w:rPr>
                <w:rFonts w:ascii="宋体" w:eastAsia="宋体" w:hAnsi="宋体" w:cs="宋体"/>
                <w:b/>
                <w:bCs/>
                <w:color w:val="000000"/>
                <w:kern w:val="0"/>
                <w:sz w:val="20"/>
                <w:szCs w:val="20"/>
                <w:lang w:bidi="bo-CN"/>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576F4D" w:rsidRPr="009D33AB" w:rsidRDefault="00576F4D" w:rsidP="009D33AB">
            <w:pPr>
              <w:widowControl/>
              <w:jc w:val="left"/>
              <w:rPr>
                <w:rFonts w:ascii="宋体" w:eastAsia="宋体" w:hAnsi="宋体" w:cs="宋体"/>
                <w:b/>
                <w:bCs/>
                <w:color w:val="000000"/>
                <w:kern w:val="0"/>
                <w:sz w:val="20"/>
                <w:szCs w:val="20"/>
                <w:lang w:bidi="bo-CN"/>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576F4D" w:rsidRPr="009D33AB" w:rsidRDefault="00576F4D" w:rsidP="009D33AB">
            <w:pPr>
              <w:widowControl/>
              <w:jc w:val="left"/>
              <w:rPr>
                <w:rFonts w:ascii="宋体" w:eastAsia="宋体" w:hAnsi="宋体" w:cs="宋体"/>
                <w:b/>
                <w:bCs/>
                <w:color w:val="000000"/>
                <w:kern w:val="0"/>
                <w:sz w:val="20"/>
                <w:szCs w:val="20"/>
                <w:lang w:bidi="bo-CN"/>
              </w:rPr>
            </w:pPr>
          </w:p>
        </w:tc>
        <w:tc>
          <w:tcPr>
            <w:tcW w:w="532" w:type="pct"/>
            <w:vMerge/>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left"/>
              <w:rPr>
                <w:rFonts w:ascii="宋体" w:eastAsia="宋体" w:hAnsi="宋体" w:cs="宋体"/>
                <w:b/>
                <w:bCs/>
                <w:color w:val="000000"/>
                <w:kern w:val="0"/>
                <w:sz w:val="20"/>
                <w:szCs w:val="20"/>
                <w:lang w:bidi="bo-CN"/>
              </w:rPr>
            </w:pPr>
          </w:p>
        </w:tc>
        <w:tc>
          <w:tcPr>
            <w:tcW w:w="511" w:type="pct"/>
            <w:vMerge/>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left"/>
              <w:rPr>
                <w:rFonts w:ascii="宋体" w:eastAsia="宋体" w:hAnsi="宋体" w:cs="宋体"/>
                <w:b/>
                <w:bCs/>
                <w:color w:val="000000"/>
                <w:kern w:val="0"/>
                <w:sz w:val="20"/>
                <w:szCs w:val="20"/>
                <w:lang w:bidi="bo-CN"/>
              </w:rPr>
            </w:pPr>
          </w:p>
        </w:tc>
        <w:tc>
          <w:tcPr>
            <w:tcW w:w="497" w:type="pct"/>
            <w:vMerge/>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left"/>
              <w:rPr>
                <w:rFonts w:ascii="宋体" w:eastAsia="宋体" w:hAnsi="宋体" w:cs="宋体"/>
                <w:b/>
                <w:bCs/>
                <w:color w:val="000000"/>
                <w:kern w:val="0"/>
                <w:sz w:val="20"/>
                <w:szCs w:val="20"/>
                <w:lang w:bidi="bo-CN"/>
              </w:rPr>
            </w:pPr>
          </w:p>
        </w:tc>
        <w:tc>
          <w:tcPr>
            <w:tcW w:w="401" w:type="pct"/>
            <w:vMerge/>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left"/>
              <w:rPr>
                <w:rFonts w:ascii="宋体" w:eastAsia="宋体" w:hAnsi="宋体" w:cs="宋体"/>
                <w:b/>
                <w:bCs/>
                <w:color w:val="000000"/>
                <w:kern w:val="0"/>
                <w:sz w:val="20"/>
                <w:szCs w:val="20"/>
                <w:lang w:bidi="bo-CN"/>
              </w:rPr>
            </w:pPr>
          </w:p>
        </w:tc>
        <w:tc>
          <w:tcPr>
            <w:tcW w:w="523" w:type="pct"/>
            <w:vMerge/>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left"/>
              <w:rPr>
                <w:rFonts w:ascii="宋体" w:eastAsia="宋体" w:hAnsi="宋体" w:cs="宋体"/>
                <w:b/>
                <w:bCs/>
                <w:color w:val="000000"/>
                <w:kern w:val="0"/>
                <w:sz w:val="20"/>
                <w:szCs w:val="20"/>
                <w:lang w:bidi="bo-CN"/>
              </w:rPr>
            </w:pPr>
          </w:p>
        </w:tc>
        <w:tc>
          <w:tcPr>
            <w:tcW w:w="569" w:type="pct"/>
            <w:vMerge/>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left"/>
              <w:rPr>
                <w:rFonts w:ascii="宋体" w:eastAsia="宋体" w:hAnsi="宋体" w:cs="宋体"/>
                <w:b/>
                <w:bCs/>
                <w:color w:val="000000"/>
                <w:kern w:val="0"/>
                <w:sz w:val="20"/>
                <w:szCs w:val="20"/>
                <w:lang w:bidi="bo-CN"/>
              </w:rPr>
            </w:pP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hint="eastAsia"/>
                <w:b/>
                <w:bCs/>
                <w:color w:val="000000"/>
                <w:kern w:val="0"/>
                <w:sz w:val="20"/>
                <w:szCs w:val="20"/>
                <w:lang w:bidi="bo-CN"/>
              </w:rPr>
              <w:t>户数</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hint="eastAsia"/>
                <w:b/>
                <w:bCs/>
                <w:color w:val="000000"/>
                <w:kern w:val="0"/>
                <w:sz w:val="20"/>
                <w:szCs w:val="20"/>
                <w:lang w:bidi="bo-CN"/>
              </w:rPr>
              <w:t>人数</w:t>
            </w:r>
          </w:p>
        </w:tc>
      </w:tr>
      <w:tr w:rsidR="00576F4D" w:rsidRPr="009D33AB" w:rsidTr="009D33AB">
        <w:trPr>
          <w:trHeight w:val="420"/>
        </w:trPr>
        <w:tc>
          <w:tcPr>
            <w:tcW w:w="490" w:type="pct"/>
            <w:tcBorders>
              <w:top w:val="nil"/>
              <w:left w:val="single" w:sz="4" w:space="0" w:color="auto"/>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color w:val="000000"/>
                <w:kern w:val="0"/>
                <w:sz w:val="20"/>
                <w:szCs w:val="20"/>
                <w:lang w:bidi="bo-CN"/>
              </w:rPr>
            </w:pPr>
            <w:r w:rsidRPr="009D33AB">
              <w:rPr>
                <w:rFonts w:ascii="宋体" w:eastAsia="宋体" w:hAnsi="宋体" w:cs="宋体" w:hint="eastAsia"/>
                <w:b/>
                <w:bCs/>
                <w:color w:val="000000"/>
                <w:kern w:val="0"/>
                <w:sz w:val="20"/>
                <w:szCs w:val="20"/>
                <w:lang w:bidi="bo-CN"/>
              </w:rPr>
              <w:t>合计</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kern w:val="0"/>
                <w:sz w:val="20"/>
                <w:szCs w:val="20"/>
                <w:lang w:bidi="bo-CN"/>
              </w:rPr>
            </w:pPr>
            <w:r w:rsidRPr="009D33AB">
              <w:rPr>
                <w:rFonts w:ascii="宋体" w:eastAsia="宋体" w:hAnsi="宋体" w:cs="宋体"/>
                <w:b/>
                <w:bCs/>
                <w:kern w:val="0"/>
                <w:sz w:val="20"/>
                <w:szCs w:val="20"/>
                <w:lang w:bidi="bo-CN"/>
              </w:rPr>
              <w:t>5</w:t>
            </w:r>
          </w:p>
        </w:tc>
        <w:tc>
          <w:tcPr>
            <w:tcW w:w="40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kern w:val="0"/>
                <w:sz w:val="20"/>
                <w:szCs w:val="20"/>
                <w:lang w:bidi="bo-CN"/>
              </w:rPr>
            </w:pPr>
            <w:r w:rsidRPr="009D33AB">
              <w:rPr>
                <w:rFonts w:ascii="宋体" w:eastAsia="宋体" w:hAnsi="宋体" w:cs="宋体"/>
                <w:b/>
                <w:bCs/>
                <w:kern w:val="0"/>
                <w:sz w:val="20"/>
                <w:szCs w:val="20"/>
                <w:lang w:bidi="bo-CN"/>
              </w:rPr>
              <w:t>99</w:t>
            </w:r>
          </w:p>
        </w:tc>
        <w:tc>
          <w:tcPr>
            <w:tcW w:w="532"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kern w:val="0"/>
                <w:sz w:val="20"/>
                <w:szCs w:val="20"/>
                <w:lang w:bidi="bo-CN"/>
              </w:rPr>
            </w:pPr>
            <w:r w:rsidRPr="009D33AB">
              <w:rPr>
                <w:rFonts w:ascii="宋体" w:eastAsia="宋体" w:hAnsi="宋体" w:cs="宋体"/>
                <w:b/>
                <w:bCs/>
                <w:kern w:val="0"/>
                <w:sz w:val="20"/>
                <w:szCs w:val="20"/>
                <w:lang w:bidi="bo-CN"/>
              </w:rPr>
              <w:t>40</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kern w:val="0"/>
                <w:sz w:val="20"/>
                <w:szCs w:val="20"/>
                <w:lang w:bidi="bo-CN"/>
              </w:rPr>
            </w:pPr>
            <w:r w:rsidRPr="009D33AB">
              <w:rPr>
                <w:rFonts w:ascii="宋体" w:eastAsia="宋体" w:hAnsi="宋体" w:cs="宋体" w:hint="eastAsia"/>
                <w:b/>
                <w:bCs/>
                <w:kern w:val="0"/>
                <w:sz w:val="20"/>
                <w:szCs w:val="20"/>
                <w:lang w:bidi="bo-CN"/>
              </w:rPr>
              <w:t xml:space="preserve">　</w:t>
            </w:r>
          </w:p>
        </w:tc>
        <w:tc>
          <w:tcPr>
            <w:tcW w:w="49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kern w:val="0"/>
                <w:sz w:val="20"/>
                <w:szCs w:val="20"/>
                <w:lang w:bidi="bo-CN"/>
              </w:rPr>
            </w:pPr>
            <w:r w:rsidRPr="009D33AB">
              <w:rPr>
                <w:rFonts w:ascii="宋体" w:eastAsia="宋体" w:hAnsi="宋体" w:cs="宋体"/>
                <w:b/>
                <w:bCs/>
                <w:kern w:val="0"/>
                <w:sz w:val="20"/>
                <w:szCs w:val="20"/>
                <w:lang w:bidi="bo-CN"/>
              </w:rPr>
              <w:t>7</w:t>
            </w:r>
          </w:p>
        </w:tc>
        <w:tc>
          <w:tcPr>
            <w:tcW w:w="40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kern w:val="0"/>
                <w:sz w:val="20"/>
                <w:szCs w:val="20"/>
                <w:lang w:bidi="bo-CN"/>
              </w:rPr>
            </w:pPr>
            <w:r w:rsidRPr="009D33AB">
              <w:rPr>
                <w:rFonts w:ascii="宋体" w:eastAsia="宋体" w:hAnsi="宋体" w:cs="宋体"/>
                <w:b/>
                <w:bCs/>
                <w:kern w:val="0"/>
                <w:sz w:val="20"/>
                <w:szCs w:val="20"/>
                <w:lang w:bidi="bo-CN"/>
              </w:rPr>
              <w:t>33</w:t>
            </w:r>
          </w:p>
        </w:tc>
        <w:tc>
          <w:tcPr>
            <w:tcW w:w="523"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kern w:val="0"/>
                <w:sz w:val="20"/>
                <w:szCs w:val="20"/>
                <w:lang w:bidi="bo-CN"/>
              </w:rPr>
            </w:pPr>
            <w:r w:rsidRPr="009D33AB">
              <w:rPr>
                <w:rFonts w:ascii="宋体" w:eastAsia="宋体" w:hAnsi="宋体" w:cs="宋体"/>
                <w:b/>
                <w:bCs/>
                <w:kern w:val="0"/>
                <w:sz w:val="20"/>
                <w:szCs w:val="20"/>
                <w:lang w:bidi="bo-CN"/>
              </w:rPr>
              <w:t>3672</w:t>
            </w:r>
          </w:p>
        </w:tc>
        <w:tc>
          <w:tcPr>
            <w:tcW w:w="56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kern w:val="0"/>
                <w:sz w:val="20"/>
                <w:szCs w:val="20"/>
                <w:lang w:bidi="bo-CN"/>
              </w:rPr>
            </w:pPr>
            <w:r w:rsidRPr="009D33AB">
              <w:rPr>
                <w:rFonts w:ascii="宋体" w:eastAsia="宋体" w:hAnsi="宋体" w:cs="宋体"/>
                <w:b/>
                <w:bCs/>
                <w:kern w:val="0"/>
                <w:sz w:val="20"/>
                <w:szCs w:val="20"/>
                <w:lang w:bidi="bo-CN"/>
              </w:rPr>
              <w:t>11564</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kern w:val="0"/>
                <w:sz w:val="20"/>
                <w:szCs w:val="20"/>
                <w:lang w:bidi="bo-CN"/>
              </w:rPr>
            </w:pPr>
            <w:r w:rsidRPr="009D33AB">
              <w:rPr>
                <w:rFonts w:ascii="宋体" w:eastAsia="宋体" w:hAnsi="宋体" w:cs="宋体"/>
                <w:b/>
                <w:bCs/>
                <w:kern w:val="0"/>
                <w:sz w:val="20"/>
                <w:szCs w:val="20"/>
                <w:lang w:bidi="bo-CN"/>
              </w:rPr>
              <w:t>355</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b/>
                <w:bCs/>
                <w:kern w:val="0"/>
                <w:sz w:val="20"/>
                <w:szCs w:val="20"/>
                <w:lang w:bidi="bo-CN"/>
              </w:rPr>
            </w:pPr>
            <w:r w:rsidRPr="009D33AB">
              <w:rPr>
                <w:rFonts w:ascii="宋体" w:eastAsia="宋体" w:hAnsi="宋体" w:cs="宋体"/>
                <w:b/>
                <w:bCs/>
                <w:kern w:val="0"/>
                <w:sz w:val="20"/>
                <w:szCs w:val="20"/>
                <w:lang w:bidi="bo-CN"/>
              </w:rPr>
              <w:t>661</w:t>
            </w:r>
          </w:p>
        </w:tc>
      </w:tr>
      <w:tr w:rsidR="00576F4D" w:rsidRPr="009D33AB" w:rsidTr="009D33AB">
        <w:trPr>
          <w:trHeight w:val="420"/>
        </w:trPr>
        <w:tc>
          <w:tcPr>
            <w:tcW w:w="490" w:type="pc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color w:val="000000"/>
                <w:kern w:val="0"/>
                <w:sz w:val="20"/>
                <w:szCs w:val="20"/>
                <w:lang w:bidi="bo-CN"/>
              </w:rPr>
            </w:pPr>
            <w:r w:rsidRPr="009D33AB">
              <w:rPr>
                <w:rFonts w:ascii="宋体" w:eastAsia="宋体" w:hAnsi="宋体" w:cs="宋体" w:hint="eastAsia"/>
                <w:color w:val="000000"/>
                <w:kern w:val="0"/>
                <w:sz w:val="20"/>
                <w:szCs w:val="20"/>
                <w:lang w:bidi="bo-CN"/>
              </w:rPr>
              <w:t>恰卜恰镇</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0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15</w:t>
            </w:r>
          </w:p>
        </w:tc>
        <w:tc>
          <w:tcPr>
            <w:tcW w:w="532"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5</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9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2</w:t>
            </w:r>
          </w:p>
        </w:tc>
        <w:tc>
          <w:tcPr>
            <w:tcW w:w="40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3</w:t>
            </w:r>
          </w:p>
        </w:tc>
        <w:tc>
          <w:tcPr>
            <w:tcW w:w="523"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179</w:t>
            </w:r>
          </w:p>
        </w:tc>
        <w:tc>
          <w:tcPr>
            <w:tcW w:w="56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484</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47</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79</w:t>
            </w:r>
          </w:p>
        </w:tc>
      </w:tr>
      <w:tr w:rsidR="00576F4D" w:rsidRPr="009D33AB" w:rsidTr="009D33AB">
        <w:trPr>
          <w:trHeight w:val="420"/>
        </w:trPr>
        <w:tc>
          <w:tcPr>
            <w:tcW w:w="490" w:type="pc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color w:val="000000"/>
                <w:kern w:val="0"/>
                <w:sz w:val="20"/>
                <w:szCs w:val="20"/>
                <w:lang w:bidi="bo-CN"/>
              </w:rPr>
            </w:pPr>
            <w:r w:rsidRPr="009D33AB">
              <w:rPr>
                <w:rFonts w:ascii="宋体" w:eastAsia="宋体" w:hAnsi="宋体" w:cs="宋体" w:hint="eastAsia"/>
                <w:color w:val="000000"/>
                <w:kern w:val="0"/>
                <w:sz w:val="20"/>
                <w:szCs w:val="20"/>
                <w:lang w:bidi="bo-CN"/>
              </w:rPr>
              <w:t>龙羊峡镇</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0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13</w:t>
            </w:r>
          </w:p>
        </w:tc>
        <w:tc>
          <w:tcPr>
            <w:tcW w:w="532"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9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w:t>
            </w:r>
          </w:p>
        </w:tc>
        <w:tc>
          <w:tcPr>
            <w:tcW w:w="40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3</w:t>
            </w:r>
          </w:p>
        </w:tc>
        <w:tc>
          <w:tcPr>
            <w:tcW w:w="523"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161</w:t>
            </w:r>
          </w:p>
        </w:tc>
        <w:tc>
          <w:tcPr>
            <w:tcW w:w="56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488</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5</w:t>
            </w:r>
          </w:p>
        </w:tc>
      </w:tr>
      <w:tr w:rsidR="00576F4D" w:rsidRPr="009D33AB" w:rsidTr="009D33AB">
        <w:trPr>
          <w:trHeight w:val="420"/>
        </w:trPr>
        <w:tc>
          <w:tcPr>
            <w:tcW w:w="490" w:type="pc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color w:val="000000"/>
                <w:kern w:val="0"/>
                <w:sz w:val="20"/>
                <w:szCs w:val="20"/>
                <w:lang w:bidi="bo-CN"/>
              </w:rPr>
            </w:pPr>
            <w:r w:rsidRPr="009D33AB">
              <w:rPr>
                <w:rFonts w:ascii="宋体" w:eastAsia="宋体" w:hAnsi="宋体" w:cs="宋体" w:hint="eastAsia"/>
                <w:color w:val="000000"/>
                <w:kern w:val="0"/>
                <w:sz w:val="20"/>
                <w:szCs w:val="20"/>
                <w:lang w:bidi="bo-CN"/>
              </w:rPr>
              <w:t>塘格木镇</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w:t>
            </w:r>
          </w:p>
        </w:tc>
        <w:tc>
          <w:tcPr>
            <w:tcW w:w="40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16</w:t>
            </w:r>
          </w:p>
        </w:tc>
        <w:tc>
          <w:tcPr>
            <w:tcW w:w="532"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10</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9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w:t>
            </w:r>
          </w:p>
        </w:tc>
        <w:tc>
          <w:tcPr>
            <w:tcW w:w="40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9</w:t>
            </w:r>
          </w:p>
        </w:tc>
        <w:tc>
          <w:tcPr>
            <w:tcW w:w="523"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671</w:t>
            </w:r>
          </w:p>
        </w:tc>
        <w:tc>
          <w:tcPr>
            <w:tcW w:w="56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2323</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28</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55</w:t>
            </w:r>
          </w:p>
        </w:tc>
      </w:tr>
      <w:tr w:rsidR="00576F4D" w:rsidRPr="009D33AB" w:rsidTr="009D33AB">
        <w:trPr>
          <w:trHeight w:val="420"/>
        </w:trPr>
        <w:tc>
          <w:tcPr>
            <w:tcW w:w="490" w:type="pc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color w:val="000000"/>
                <w:kern w:val="0"/>
                <w:sz w:val="20"/>
                <w:szCs w:val="20"/>
                <w:lang w:bidi="bo-CN"/>
              </w:rPr>
            </w:pPr>
            <w:r w:rsidRPr="009D33AB">
              <w:rPr>
                <w:rFonts w:ascii="宋体" w:eastAsia="宋体" w:hAnsi="宋体" w:cs="宋体" w:hint="eastAsia"/>
                <w:color w:val="000000"/>
                <w:kern w:val="0"/>
                <w:sz w:val="20"/>
                <w:szCs w:val="20"/>
                <w:lang w:bidi="bo-CN"/>
              </w:rPr>
              <w:t>倒淌河镇</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0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9</w:t>
            </w:r>
          </w:p>
        </w:tc>
        <w:tc>
          <w:tcPr>
            <w:tcW w:w="532"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3</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9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0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3</w:t>
            </w:r>
          </w:p>
        </w:tc>
        <w:tc>
          <w:tcPr>
            <w:tcW w:w="523"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482</w:t>
            </w:r>
          </w:p>
        </w:tc>
        <w:tc>
          <w:tcPr>
            <w:tcW w:w="56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1514</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56</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109</w:t>
            </w:r>
          </w:p>
        </w:tc>
      </w:tr>
      <w:tr w:rsidR="00576F4D" w:rsidRPr="009D33AB" w:rsidTr="009D33AB">
        <w:trPr>
          <w:trHeight w:val="420"/>
        </w:trPr>
        <w:tc>
          <w:tcPr>
            <w:tcW w:w="490" w:type="pc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color w:val="000000"/>
                <w:kern w:val="0"/>
                <w:sz w:val="20"/>
                <w:szCs w:val="20"/>
                <w:lang w:bidi="bo-CN"/>
              </w:rPr>
            </w:pPr>
            <w:r w:rsidRPr="009D33AB">
              <w:rPr>
                <w:rFonts w:ascii="宋体" w:eastAsia="宋体" w:hAnsi="宋体" w:cs="宋体" w:hint="eastAsia"/>
                <w:color w:val="000000"/>
                <w:kern w:val="0"/>
                <w:sz w:val="20"/>
                <w:szCs w:val="20"/>
                <w:lang w:bidi="bo-CN"/>
              </w:rPr>
              <w:t>江西沟乡</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0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3</w:t>
            </w:r>
          </w:p>
        </w:tc>
        <w:tc>
          <w:tcPr>
            <w:tcW w:w="532"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9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0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523"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212</w:t>
            </w:r>
          </w:p>
        </w:tc>
        <w:tc>
          <w:tcPr>
            <w:tcW w:w="56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653</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27</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57</w:t>
            </w:r>
          </w:p>
        </w:tc>
      </w:tr>
      <w:tr w:rsidR="00576F4D" w:rsidRPr="009D33AB" w:rsidTr="009D33AB">
        <w:trPr>
          <w:trHeight w:val="420"/>
        </w:trPr>
        <w:tc>
          <w:tcPr>
            <w:tcW w:w="490" w:type="pc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color w:val="000000"/>
                <w:kern w:val="0"/>
                <w:sz w:val="20"/>
                <w:szCs w:val="20"/>
                <w:lang w:bidi="bo-CN"/>
              </w:rPr>
            </w:pPr>
            <w:r w:rsidRPr="009D33AB">
              <w:rPr>
                <w:rFonts w:ascii="宋体" w:eastAsia="宋体" w:hAnsi="宋体" w:cs="宋体" w:hint="eastAsia"/>
                <w:color w:val="000000"/>
                <w:kern w:val="0"/>
                <w:sz w:val="20"/>
                <w:szCs w:val="20"/>
                <w:lang w:bidi="bo-CN"/>
              </w:rPr>
              <w:t>黑马河乡</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0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w:t>
            </w:r>
          </w:p>
        </w:tc>
        <w:tc>
          <w:tcPr>
            <w:tcW w:w="532"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9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0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w:t>
            </w:r>
          </w:p>
        </w:tc>
        <w:tc>
          <w:tcPr>
            <w:tcW w:w="523"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272</w:t>
            </w:r>
          </w:p>
        </w:tc>
        <w:tc>
          <w:tcPr>
            <w:tcW w:w="56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870</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11</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14</w:t>
            </w:r>
          </w:p>
        </w:tc>
      </w:tr>
      <w:tr w:rsidR="00576F4D" w:rsidRPr="009D33AB" w:rsidTr="009D33AB">
        <w:trPr>
          <w:trHeight w:val="420"/>
        </w:trPr>
        <w:tc>
          <w:tcPr>
            <w:tcW w:w="490" w:type="pc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color w:val="000000"/>
                <w:kern w:val="0"/>
                <w:sz w:val="20"/>
                <w:szCs w:val="20"/>
                <w:lang w:bidi="bo-CN"/>
              </w:rPr>
            </w:pPr>
            <w:r w:rsidRPr="009D33AB">
              <w:rPr>
                <w:rFonts w:ascii="宋体" w:eastAsia="宋体" w:hAnsi="宋体" w:cs="宋体" w:hint="eastAsia"/>
                <w:color w:val="000000"/>
                <w:kern w:val="0"/>
                <w:sz w:val="20"/>
                <w:szCs w:val="20"/>
                <w:lang w:bidi="bo-CN"/>
              </w:rPr>
              <w:t>石乃亥乡</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0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6</w:t>
            </w:r>
          </w:p>
        </w:tc>
        <w:tc>
          <w:tcPr>
            <w:tcW w:w="532"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9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0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523"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362</w:t>
            </w:r>
          </w:p>
        </w:tc>
        <w:tc>
          <w:tcPr>
            <w:tcW w:w="56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1065</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29</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51</w:t>
            </w:r>
          </w:p>
        </w:tc>
      </w:tr>
      <w:tr w:rsidR="00576F4D" w:rsidRPr="009D33AB" w:rsidTr="009D33AB">
        <w:trPr>
          <w:trHeight w:val="420"/>
        </w:trPr>
        <w:tc>
          <w:tcPr>
            <w:tcW w:w="490" w:type="pc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color w:val="000000"/>
                <w:kern w:val="0"/>
                <w:sz w:val="20"/>
                <w:szCs w:val="20"/>
                <w:lang w:bidi="bo-CN"/>
              </w:rPr>
            </w:pPr>
            <w:r w:rsidRPr="009D33AB">
              <w:rPr>
                <w:rFonts w:ascii="宋体" w:eastAsia="宋体" w:hAnsi="宋体" w:cs="宋体" w:hint="eastAsia"/>
                <w:color w:val="000000"/>
                <w:kern w:val="0"/>
                <w:sz w:val="20"/>
                <w:szCs w:val="20"/>
                <w:lang w:bidi="bo-CN"/>
              </w:rPr>
              <w:t>切吉乡</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w:t>
            </w:r>
          </w:p>
        </w:tc>
        <w:tc>
          <w:tcPr>
            <w:tcW w:w="40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8</w:t>
            </w:r>
          </w:p>
        </w:tc>
        <w:tc>
          <w:tcPr>
            <w:tcW w:w="532"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9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0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w:t>
            </w:r>
          </w:p>
        </w:tc>
        <w:tc>
          <w:tcPr>
            <w:tcW w:w="523"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482</w:t>
            </w:r>
          </w:p>
        </w:tc>
        <w:tc>
          <w:tcPr>
            <w:tcW w:w="56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1381</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57</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88</w:t>
            </w:r>
          </w:p>
        </w:tc>
      </w:tr>
      <w:tr w:rsidR="00576F4D" w:rsidRPr="009D33AB" w:rsidTr="009D33AB">
        <w:trPr>
          <w:trHeight w:val="420"/>
        </w:trPr>
        <w:tc>
          <w:tcPr>
            <w:tcW w:w="490" w:type="pc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color w:val="000000"/>
                <w:kern w:val="0"/>
                <w:sz w:val="20"/>
                <w:szCs w:val="20"/>
                <w:lang w:bidi="bo-CN"/>
              </w:rPr>
            </w:pPr>
            <w:r w:rsidRPr="009D33AB">
              <w:rPr>
                <w:rFonts w:ascii="宋体" w:eastAsia="宋体" w:hAnsi="宋体" w:cs="宋体" w:hint="eastAsia"/>
                <w:color w:val="000000"/>
                <w:kern w:val="0"/>
                <w:sz w:val="20"/>
                <w:szCs w:val="20"/>
                <w:lang w:bidi="bo-CN"/>
              </w:rPr>
              <w:t>廿地乡</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w:t>
            </w:r>
          </w:p>
        </w:tc>
        <w:tc>
          <w:tcPr>
            <w:tcW w:w="40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5</w:t>
            </w:r>
          </w:p>
        </w:tc>
        <w:tc>
          <w:tcPr>
            <w:tcW w:w="532"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5</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9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0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5</w:t>
            </w:r>
          </w:p>
        </w:tc>
        <w:tc>
          <w:tcPr>
            <w:tcW w:w="523"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488</w:t>
            </w:r>
          </w:p>
        </w:tc>
        <w:tc>
          <w:tcPr>
            <w:tcW w:w="56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1635</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63</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134</w:t>
            </w:r>
          </w:p>
        </w:tc>
      </w:tr>
      <w:tr w:rsidR="00576F4D" w:rsidRPr="009D33AB" w:rsidTr="009D33AB">
        <w:trPr>
          <w:trHeight w:val="465"/>
        </w:trPr>
        <w:tc>
          <w:tcPr>
            <w:tcW w:w="490" w:type="pc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color w:val="000000"/>
                <w:kern w:val="0"/>
                <w:sz w:val="20"/>
                <w:szCs w:val="20"/>
                <w:lang w:bidi="bo-CN"/>
              </w:rPr>
            </w:pPr>
            <w:r w:rsidRPr="009D33AB">
              <w:rPr>
                <w:rFonts w:ascii="宋体" w:eastAsia="宋体" w:hAnsi="宋体" w:cs="宋体" w:hint="eastAsia"/>
                <w:color w:val="000000"/>
                <w:kern w:val="0"/>
                <w:sz w:val="20"/>
                <w:szCs w:val="20"/>
                <w:lang w:bidi="bo-CN"/>
              </w:rPr>
              <w:t>沙珠玉乡</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w:t>
            </w:r>
          </w:p>
        </w:tc>
        <w:tc>
          <w:tcPr>
            <w:tcW w:w="40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10</w:t>
            </w:r>
          </w:p>
        </w:tc>
        <w:tc>
          <w:tcPr>
            <w:tcW w:w="532"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3</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9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2</w:t>
            </w:r>
          </w:p>
        </w:tc>
        <w:tc>
          <w:tcPr>
            <w:tcW w:w="40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w:t>
            </w:r>
          </w:p>
        </w:tc>
        <w:tc>
          <w:tcPr>
            <w:tcW w:w="523"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132</w:t>
            </w:r>
          </w:p>
        </w:tc>
        <w:tc>
          <w:tcPr>
            <w:tcW w:w="56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463</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12</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25</w:t>
            </w:r>
          </w:p>
        </w:tc>
      </w:tr>
      <w:tr w:rsidR="00576F4D" w:rsidRPr="009D33AB" w:rsidTr="009D33AB">
        <w:trPr>
          <w:trHeight w:val="420"/>
        </w:trPr>
        <w:tc>
          <w:tcPr>
            <w:tcW w:w="490" w:type="pct"/>
            <w:tcBorders>
              <w:top w:val="nil"/>
              <w:left w:val="single" w:sz="4" w:space="0" w:color="auto"/>
              <w:bottom w:val="single" w:sz="4" w:space="0" w:color="auto"/>
              <w:right w:val="single" w:sz="4" w:space="0" w:color="auto"/>
            </w:tcBorders>
            <w:vAlign w:val="center"/>
          </w:tcPr>
          <w:p w:rsidR="00576F4D" w:rsidRPr="009D33AB" w:rsidRDefault="00576F4D" w:rsidP="009D33AB">
            <w:pPr>
              <w:widowControl/>
              <w:jc w:val="center"/>
              <w:rPr>
                <w:rFonts w:ascii="宋体" w:eastAsia="宋体" w:hAnsi="宋体" w:cs="宋体"/>
                <w:color w:val="000000"/>
                <w:kern w:val="0"/>
                <w:sz w:val="20"/>
                <w:szCs w:val="20"/>
                <w:lang w:bidi="bo-CN"/>
              </w:rPr>
            </w:pPr>
            <w:r w:rsidRPr="009D33AB">
              <w:rPr>
                <w:rFonts w:ascii="宋体" w:eastAsia="宋体" w:hAnsi="宋体" w:cs="宋体" w:hint="eastAsia"/>
                <w:color w:val="000000"/>
                <w:kern w:val="0"/>
                <w:sz w:val="20"/>
                <w:szCs w:val="20"/>
                <w:lang w:bidi="bo-CN"/>
              </w:rPr>
              <w:t>铁盖乡</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w:t>
            </w:r>
          </w:p>
        </w:tc>
        <w:tc>
          <w:tcPr>
            <w:tcW w:w="40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10</w:t>
            </w:r>
          </w:p>
        </w:tc>
        <w:tc>
          <w:tcPr>
            <w:tcW w:w="532"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5</w:t>
            </w:r>
          </w:p>
        </w:tc>
        <w:tc>
          <w:tcPr>
            <w:tcW w:w="51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hint="eastAsia"/>
                <w:kern w:val="0"/>
                <w:sz w:val="20"/>
                <w:szCs w:val="20"/>
                <w:lang w:bidi="bo-CN"/>
              </w:rPr>
              <w:t xml:space="preserve">　</w:t>
            </w:r>
          </w:p>
        </w:tc>
        <w:tc>
          <w:tcPr>
            <w:tcW w:w="497"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1</w:t>
            </w:r>
          </w:p>
        </w:tc>
        <w:tc>
          <w:tcPr>
            <w:tcW w:w="401"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w:t>
            </w:r>
          </w:p>
        </w:tc>
        <w:tc>
          <w:tcPr>
            <w:tcW w:w="523"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231</w:t>
            </w:r>
          </w:p>
        </w:tc>
        <w:tc>
          <w:tcPr>
            <w:tcW w:w="56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688</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21</w:t>
            </w:r>
          </w:p>
        </w:tc>
        <w:tc>
          <w:tcPr>
            <w:tcW w:w="279" w:type="pct"/>
            <w:tcBorders>
              <w:top w:val="nil"/>
              <w:left w:val="nil"/>
              <w:bottom w:val="single" w:sz="4" w:space="0" w:color="auto"/>
              <w:right w:val="single" w:sz="4" w:space="0" w:color="auto"/>
            </w:tcBorders>
            <w:noWrap/>
            <w:vAlign w:val="center"/>
          </w:tcPr>
          <w:p w:rsidR="00576F4D" w:rsidRPr="009D33AB" w:rsidRDefault="00576F4D" w:rsidP="009D33AB">
            <w:pPr>
              <w:widowControl/>
              <w:jc w:val="center"/>
              <w:rPr>
                <w:rFonts w:ascii="宋体" w:eastAsia="宋体" w:hAnsi="宋体" w:cs="宋体"/>
                <w:kern w:val="0"/>
                <w:sz w:val="20"/>
                <w:szCs w:val="20"/>
                <w:lang w:bidi="bo-CN"/>
              </w:rPr>
            </w:pPr>
            <w:r w:rsidRPr="009D33AB">
              <w:rPr>
                <w:rFonts w:ascii="宋体" w:eastAsia="宋体" w:hAnsi="宋体" w:cs="宋体"/>
                <w:kern w:val="0"/>
                <w:sz w:val="20"/>
                <w:szCs w:val="20"/>
                <w:lang w:bidi="bo-CN"/>
              </w:rPr>
              <w:t>44</w:t>
            </w:r>
          </w:p>
        </w:tc>
      </w:tr>
    </w:tbl>
    <w:p w:rsidR="00576F4D" w:rsidRDefault="00576F4D" w:rsidP="000A701A">
      <w:pPr>
        <w:spacing w:line="360" w:lineRule="auto"/>
        <w:rPr>
          <w:rFonts w:ascii="宋体" w:eastAsia="宋体" w:hAnsi="宋体" w:cs="Times New Roman"/>
          <w:b/>
          <w:bCs/>
          <w:sz w:val="24"/>
          <w:szCs w:val="24"/>
        </w:rPr>
      </w:pPr>
    </w:p>
    <w:p w:rsidR="00576F4D" w:rsidRDefault="00576F4D" w:rsidP="009D33AB">
      <w:pPr>
        <w:spacing w:line="360" w:lineRule="auto"/>
        <w:rPr>
          <w:rFonts w:ascii="宋体" w:eastAsia="宋体" w:hAnsi="宋体" w:cs="Times New Roman"/>
          <w:sz w:val="28"/>
          <w:szCs w:val="28"/>
        </w:rPr>
        <w:sectPr w:rsidR="00576F4D" w:rsidSect="000A701A">
          <w:pgSz w:w="16838" w:h="11906" w:orient="landscape"/>
          <w:pgMar w:top="1797" w:right="1440" w:bottom="1797" w:left="1440" w:header="851" w:footer="992" w:gutter="0"/>
          <w:cols w:space="720"/>
          <w:docGrid w:type="lines" w:linePitch="312"/>
        </w:sectPr>
      </w:pPr>
    </w:p>
    <w:p w:rsidR="00576F4D" w:rsidRPr="007739DA" w:rsidRDefault="00576F4D">
      <w:pPr>
        <w:pStyle w:val="Heading2"/>
        <w:spacing w:before="260" w:after="260" w:line="360" w:lineRule="auto"/>
        <w:rPr>
          <w:bCs/>
        </w:rPr>
      </w:pPr>
      <w:bookmarkStart w:id="3" w:name="_Toc523319530"/>
      <w:r w:rsidRPr="007739DA">
        <w:rPr>
          <w:rFonts w:hint="eastAsia"/>
          <w:bCs/>
        </w:rPr>
        <w:t>第三节</w:t>
      </w:r>
      <w:r w:rsidRPr="007739DA">
        <w:rPr>
          <w:bCs/>
        </w:rPr>
        <w:t xml:space="preserve">  </w:t>
      </w:r>
      <w:r w:rsidRPr="007739DA">
        <w:rPr>
          <w:rFonts w:hint="eastAsia"/>
          <w:bCs/>
        </w:rPr>
        <w:t>深度贫困地区现状和特殊困难</w:t>
      </w:r>
      <w:bookmarkEnd w:id="3"/>
    </w:p>
    <w:p w:rsidR="00576F4D" w:rsidRPr="007739DA" w:rsidRDefault="00576F4D" w:rsidP="00427BEE">
      <w:pPr>
        <w:ind w:firstLineChars="209" w:firstLine="31680"/>
        <w:rPr>
          <w:rFonts w:ascii="宋体" w:eastAsia="宋体" w:hAnsi="宋体" w:cs="Times New Roman"/>
          <w:b/>
          <w:sz w:val="28"/>
          <w:szCs w:val="28"/>
        </w:rPr>
      </w:pPr>
      <w:r w:rsidRPr="007739DA">
        <w:rPr>
          <w:rFonts w:ascii="宋体" w:eastAsia="宋体" w:hAnsi="宋体" w:cs="Times New Roman" w:hint="eastAsia"/>
          <w:b/>
          <w:sz w:val="28"/>
          <w:szCs w:val="28"/>
        </w:rPr>
        <w:t>一、深度贫困地区现状</w:t>
      </w:r>
    </w:p>
    <w:p w:rsidR="00576F4D" w:rsidRPr="007739DA" w:rsidRDefault="00576F4D" w:rsidP="00427BEE">
      <w:pPr>
        <w:ind w:firstLineChars="209" w:firstLine="31680"/>
        <w:rPr>
          <w:rFonts w:ascii="宋体" w:eastAsia="宋体" w:hAnsi="宋体" w:cs="Times New Roman"/>
          <w:sz w:val="28"/>
          <w:szCs w:val="28"/>
        </w:rPr>
      </w:pPr>
      <w:r w:rsidRPr="007739DA">
        <w:rPr>
          <w:rFonts w:ascii="宋体" w:eastAsia="宋体" w:hAnsi="宋体" w:cs="Times New Roman" w:hint="eastAsia"/>
          <w:sz w:val="28"/>
          <w:szCs w:val="28"/>
        </w:rPr>
        <w:t>由于共和县属深度贫困县，地处高寒地区、基础设施薄弱、生态环境脆弱、自然灾害频发、经济发展滞后、产业发展水平低，贫困面广、贫困程度深、贫困人口多、返贫率高、群众自我发展能力弱，属于典型的深度贫困地区，是全县如期实现脱贫目标的坚中之坚。</w:t>
      </w:r>
      <w:r w:rsidRPr="007739DA">
        <w:rPr>
          <w:rFonts w:ascii="宋体" w:eastAsia="宋体" w:hAnsi="宋体" w:cs="Times New Roman"/>
          <w:sz w:val="28"/>
          <w:szCs w:val="28"/>
        </w:rPr>
        <w:t>5</w:t>
      </w:r>
      <w:r w:rsidRPr="007739DA">
        <w:rPr>
          <w:rFonts w:ascii="宋体" w:eastAsia="宋体" w:hAnsi="宋体" w:cs="Times New Roman" w:hint="eastAsia"/>
          <w:sz w:val="28"/>
          <w:szCs w:val="28"/>
        </w:rPr>
        <w:t>个深度困难乡镇占全县</w:t>
      </w:r>
      <w:r w:rsidRPr="007739DA">
        <w:rPr>
          <w:rFonts w:ascii="宋体" w:eastAsia="宋体" w:hAnsi="宋体" w:cs="Times New Roman"/>
          <w:sz w:val="28"/>
          <w:szCs w:val="28"/>
        </w:rPr>
        <w:t>11</w:t>
      </w:r>
      <w:r w:rsidRPr="007739DA">
        <w:rPr>
          <w:rFonts w:ascii="宋体" w:eastAsia="宋体" w:hAnsi="宋体" w:cs="Times New Roman" w:hint="eastAsia"/>
          <w:sz w:val="28"/>
          <w:szCs w:val="28"/>
        </w:rPr>
        <w:t>个乡镇总数的</w:t>
      </w:r>
      <w:r w:rsidRPr="007739DA">
        <w:rPr>
          <w:rFonts w:ascii="宋体" w:eastAsia="宋体" w:hAnsi="宋体" w:cs="Times New Roman"/>
          <w:sz w:val="28"/>
          <w:szCs w:val="28"/>
        </w:rPr>
        <w:t>45.45%</w:t>
      </w:r>
      <w:r w:rsidRPr="007739DA">
        <w:rPr>
          <w:rFonts w:ascii="宋体" w:eastAsia="宋体" w:hAnsi="宋体" w:cs="Times New Roman" w:hint="eastAsia"/>
          <w:sz w:val="28"/>
          <w:szCs w:val="28"/>
        </w:rPr>
        <w:t>；深度贫困地区建档立卡深度贫困村</w:t>
      </w:r>
      <w:r w:rsidRPr="007739DA">
        <w:rPr>
          <w:rFonts w:ascii="宋体" w:eastAsia="宋体" w:hAnsi="宋体" w:cs="Times New Roman"/>
          <w:sz w:val="28"/>
          <w:szCs w:val="28"/>
        </w:rPr>
        <w:t>40</w:t>
      </w:r>
      <w:r w:rsidRPr="007739DA">
        <w:rPr>
          <w:rFonts w:ascii="宋体" w:eastAsia="宋体" w:hAnsi="宋体" w:cs="Times New Roman" w:hint="eastAsia"/>
          <w:sz w:val="28"/>
          <w:szCs w:val="28"/>
        </w:rPr>
        <w:t>个，占全县行政村总数的</w:t>
      </w:r>
      <w:r w:rsidRPr="007739DA">
        <w:rPr>
          <w:rFonts w:ascii="宋体" w:eastAsia="宋体" w:hAnsi="宋体" w:cs="Times New Roman"/>
          <w:sz w:val="28"/>
          <w:szCs w:val="28"/>
        </w:rPr>
        <w:t>40.40%</w:t>
      </w:r>
      <w:r w:rsidRPr="007739DA">
        <w:rPr>
          <w:rFonts w:ascii="宋体" w:eastAsia="宋体" w:hAnsi="宋体" w:cs="Times New Roman" w:hint="eastAsia"/>
          <w:sz w:val="28"/>
          <w:szCs w:val="28"/>
        </w:rPr>
        <w:t>；共有建档</w:t>
      </w:r>
      <w:r>
        <w:rPr>
          <w:rFonts w:ascii="宋体" w:eastAsia="宋体" w:hAnsi="宋体" w:cs="Times New Roman" w:hint="eastAsia"/>
          <w:sz w:val="28"/>
          <w:szCs w:val="28"/>
        </w:rPr>
        <w:t>立</w:t>
      </w:r>
      <w:r w:rsidRPr="007739DA">
        <w:rPr>
          <w:rFonts w:ascii="宋体" w:eastAsia="宋体" w:hAnsi="宋体" w:cs="Times New Roman" w:hint="eastAsia"/>
          <w:sz w:val="28"/>
          <w:szCs w:val="28"/>
        </w:rPr>
        <w:t>卡深度贫困人口</w:t>
      </w:r>
      <w:r w:rsidRPr="007739DA">
        <w:rPr>
          <w:rFonts w:ascii="宋体" w:eastAsia="宋体" w:hAnsi="宋体" w:cs="Times New Roman"/>
          <w:sz w:val="28"/>
          <w:szCs w:val="28"/>
        </w:rPr>
        <w:t>1.</w:t>
      </w:r>
      <w:r>
        <w:rPr>
          <w:rFonts w:ascii="宋体" w:eastAsia="宋体" w:hAnsi="宋体" w:cs="Times New Roman"/>
          <w:sz w:val="28"/>
          <w:szCs w:val="28"/>
        </w:rPr>
        <w:t>16</w:t>
      </w:r>
      <w:r w:rsidRPr="007739DA">
        <w:rPr>
          <w:rFonts w:ascii="宋体" w:eastAsia="宋体" w:hAnsi="宋体" w:cs="Times New Roman" w:hint="eastAsia"/>
          <w:sz w:val="28"/>
          <w:szCs w:val="28"/>
        </w:rPr>
        <w:t>万人（其中，</w:t>
      </w:r>
      <w:r w:rsidRPr="007739DA">
        <w:rPr>
          <w:rFonts w:ascii="宋体" w:eastAsia="宋体" w:hAnsi="宋体" w:cs="Times New Roman"/>
          <w:sz w:val="28"/>
          <w:szCs w:val="28"/>
        </w:rPr>
        <w:t>5</w:t>
      </w:r>
      <w:r w:rsidRPr="007739DA">
        <w:rPr>
          <w:rFonts w:ascii="宋体" w:eastAsia="宋体" w:hAnsi="宋体" w:cs="Times New Roman" w:hint="eastAsia"/>
          <w:sz w:val="28"/>
          <w:szCs w:val="28"/>
        </w:rPr>
        <w:t>个深度困难乡镇涉及</w:t>
      </w:r>
      <w:r>
        <w:rPr>
          <w:rFonts w:ascii="宋体" w:eastAsia="宋体" w:hAnsi="宋体" w:cs="Times New Roman"/>
          <w:sz w:val="28"/>
          <w:szCs w:val="28"/>
        </w:rPr>
        <w:t>0.65</w:t>
      </w:r>
      <w:r w:rsidRPr="007739DA">
        <w:rPr>
          <w:rFonts w:ascii="宋体" w:eastAsia="宋体" w:hAnsi="宋体" w:cs="Times New Roman" w:hint="eastAsia"/>
          <w:sz w:val="28"/>
          <w:szCs w:val="28"/>
        </w:rPr>
        <w:t>万人，占全县贫困人口总数的</w:t>
      </w:r>
      <w:r w:rsidRPr="007739DA">
        <w:rPr>
          <w:rFonts w:ascii="宋体" w:eastAsia="宋体" w:hAnsi="宋体" w:cs="Times New Roman"/>
          <w:sz w:val="28"/>
          <w:szCs w:val="28"/>
        </w:rPr>
        <w:t>5</w:t>
      </w:r>
      <w:r>
        <w:rPr>
          <w:rFonts w:ascii="宋体" w:eastAsia="宋体" w:hAnsi="宋体" w:cs="Times New Roman"/>
          <w:sz w:val="28"/>
          <w:szCs w:val="28"/>
        </w:rPr>
        <w:t>6.03</w:t>
      </w:r>
      <w:r w:rsidRPr="007739DA">
        <w:rPr>
          <w:rFonts w:ascii="宋体" w:eastAsia="宋体" w:hAnsi="宋体" w:cs="Times New Roman"/>
          <w:sz w:val="28"/>
          <w:szCs w:val="28"/>
        </w:rPr>
        <w:t>%</w:t>
      </w:r>
      <w:r w:rsidRPr="007739DA">
        <w:rPr>
          <w:rFonts w:ascii="宋体" w:eastAsia="宋体" w:hAnsi="宋体" w:cs="Times New Roman" w:hint="eastAsia"/>
          <w:sz w:val="28"/>
          <w:szCs w:val="28"/>
        </w:rPr>
        <w:t>）。其中，按照我县脱贫攻坚工作推进计划，</w:t>
      </w:r>
      <w:r w:rsidRPr="007739DA">
        <w:rPr>
          <w:rFonts w:ascii="宋体" w:eastAsia="宋体" w:hAnsi="宋体" w:cs="Times New Roman"/>
          <w:sz w:val="28"/>
          <w:szCs w:val="28"/>
        </w:rPr>
        <w:t>2017</w:t>
      </w:r>
      <w:r w:rsidRPr="007739DA">
        <w:rPr>
          <w:rFonts w:ascii="宋体" w:eastAsia="宋体" w:hAnsi="宋体" w:cs="Times New Roman" w:hint="eastAsia"/>
          <w:sz w:val="28"/>
          <w:szCs w:val="28"/>
        </w:rPr>
        <w:t>年，实现</w:t>
      </w:r>
      <w:r w:rsidRPr="007739DA">
        <w:rPr>
          <w:rFonts w:ascii="宋体" w:eastAsia="宋体" w:hAnsi="宋体" w:cs="Times New Roman"/>
          <w:sz w:val="28"/>
          <w:szCs w:val="28"/>
        </w:rPr>
        <w:t>7</w:t>
      </w:r>
      <w:r w:rsidRPr="007739DA">
        <w:rPr>
          <w:rFonts w:ascii="宋体" w:eastAsia="宋体" w:hAnsi="宋体" w:cs="Times New Roman" w:hint="eastAsia"/>
          <w:sz w:val="28"/>
          <w:szCs w:val="28"/>
        </w:rPr>
        <w:t>个贫困村退出、</w:t>
      </w:r>
      <w:r w:rsidRPr="007739DA">
        <w:rPr>
          <w:rFonts w:ascii="宋体" w:eastAsia="宋体" w:hAnsi="宋体" w:cs="Times New Roman"/>
          <w:sz w:val="28"/>
          <w:szCs w:val="28"/>
        </w:rPr>
        <w:t>2654</w:t>
      </w:r>
      <w:r w:rsidRPr="007739DA">
        <w:rPr>
          <w:rFonts w:ascii="宋体" w:eastAsia="宋体" w:hAnsi="宋体" w:cs="Times New Roman" w:hint="eastAsia"/>
          <w:sz w:val="28"/>
          <w:szCs w:val="28"/>
        </w:rPr>
        <w:t>人贫困人口脱贫，到年底深度贫困地区贫困人口为</w:t>
      </w:r>
      <w:r w:rsidRPr="007739DA">
        <w:rPr>
          <w:rFonts w:ascii="宋体" w:eastAsia="宋体" w:hAnsi="宋体" w:cs="Times New Roman"/>
          <w:sz w:val="28"/>
          <w:szCs w:val="28"/>
        </w:rPr>
        <w:t>1.</w:t>
      </w:r>
      <w:r>
        <w:rPr>
          <w:rFonts w:ascii="宋体" w:eastAsia="宋体" w:hAnsi="宋体" w:cs="Times New Roman"/>
          <w:sz w:val="28"/>
          <w:szCs w:val="28"/>
        </w:rPr>
        <w:t>1</w:t>
      </w:r>
      <w:r w:rsidRPr="007739DA">
        <w:rPr>
          <w:rFonts w:ascii="宋体" w:eastAsia="宋体" w:hAnsi="宋体" w:cs="Times New Roman"/>
          <w:sz w:val="28"/>
          <w:szCs w:val="28"/>
        </w:rPr>
        <w:t>6</w:t>
      </w:r>
      <w:r w:rsidRPr="007739DA">
        <w:rPr>
          <w:rFonts w:ascii="宋体" w:eastAsia="宋体" w:hAnsi="宋体" w:cs="Times New Roman" w:hint="eastAsia"/>
          <w:sz w:val="28"/>
          <w:szCs w:val="28"/>
        </w:rPr>
        <w:t>万人。从地理环境上看，共和县深度贫困人口地处高寒缺氧地带，生态环境脆弱；自然灾害频繁，生存条件严酷，贫困面广量大程度深，基础设施薄弱，公共服务能力不足；产业发展约束条件严格，自我发展能力不强，补齐这些短板是脱贫攻坚决战决胜的关键之策。</w:t>
      </w:r>
    </w:p>
    <w:p w:rsidR="00576F4D" w:rsidRPr="00CD5BD2" w:rsidRDefault="00576F4D" w:rsidP="00427BEE">
      <w:pPr>
        <w:ind w:firstLineChars="209" w:firstLine="31680"/>
        <w:rPr>
          <w:rFonts w:ascii="宋体" w:eastAsia="宋体" w:hAnsi="宋体" w:cs="Times New Roman"/>
          <w:color w:val="FF0000"/>
          <w:sz w:val="28"/>
          <w:szCs w:val="28"/>
        </w:rPr>
      </w:pPr>
      <w:r w:rsidRPr="007739DA">
        <w:rPr>
          <w:rFonts w:ascii="宋体" w:eastAsia="宋体" w:hAnsi="宋体" w:cs="Times New Roman" w:hint="eastAsia"/>
          <w:sz w:val="28"/>
          <w:szCs w:val="28"/>
        </w:rPr>
        <w:t>全县</w:t>
      </w:r>
      <w:r w:rsidRPr="007739DA">
        <w:rPr>
          <w:rFonts w:ascii="宋体" w:eastAsia="宋体" w:hAnsi="宋体" w:cs="Times New Roman"/>
          <w:sz w:val="28"/>
          <w:szCs w:val="28"/>
        </w:rPr>
        <w:t>5</w:t>
      </w:r>
      <w:r w:rsidRPr="007739DA">
        <w:rPr>
          <w:rFonts w:ascii="宋体" w:eastAsia="宋体" w:hAnsi="宋体" w:cs="Times New Roman" w:hint="eastAsia"/>
          <w:sz w:val="28"/>
          <w:szCs w:val="28"/>
        </w:rPr>
        <w:t>个深度困难乡镇贫困程度深、贫困发生率高、致贫原因复杂。截止到</w:t>
      </w:r>
      <w:r w:rsidRPr="007739DA">
        <w:rPr>
          <w:rFonts w:ascii="宋体" w:eastAsia="宋体" w:hAnsi="宋体" w:cs="Times New Roman"/>
          <w:sz w:val="28"/>
          <w:szCs w:val="28"/>
        </w:rPr>
        <w:t>2017</w:t>
      </w:r>
      <w:r w:rsidRPr="007739DA">
        <w:rPr>
          <w:rFonts w:ascii="宋体" w:eastAsia="宋体" w:hAnsi="宋体" w:cs="Times New Roman" w:hint="eastAsia"/>
          <w:sz w:val="28"/>
          <w:szCs w:val="28"/>
        </w:rPr>
        <w:t>年底，共和县深度贫困地区有建档立卡贫困人口</w:t>
      </w:r>
      <w:r>
        <w:rPr>
          <w:rFonts w:ascii="宋体" w:eastAsia="宋体" w:hAnsi="宋体" w:cs="Times New Roman"/>
          <w:sz w:val="28"/>
          <w:szCs w:val="28"/>
        </w:rPr>
        <w:t>3672</w:t>
      </w:r>
      <w:r w:rsidRPr="007739DA">
        <w:rPr>
          <w:rFonts w:ascii="宋体" w:eastAsia="宋体" w:hAnsi="宋体" w:cs="Times New Roman" w:hint="eastAsia"/>
          <w:sz w:val="28"/>
          <w:szCs w:val="28"/>
        </w:rPr>
        <w:t>户、</w:t>
      </w:r>
      <w:r>
        <w:rPr>
          <w:rFonts w:ascii="宋体" w:eastAsia="宋体" w:hAnsi="宋体" w:cs="Times New Roman"/>
          <w:sz w:val="28"/>
          <w:szCs w:val="28"/>
        </w:rPr>
        <w:t>11564</w:t>
      </w:r>
      <w:r w:rsidRPr="007739DA">
        <w:rPr>
          <w:rFonts w:ascii="宋体" w:eastAsia="宋体" w:hAnsi="宋体" w:cs="Times New Roman" w:hint="eastAsia"/>
          <w:sz w:val="28"/>
          <w:szCs w:val="28"/>
        </w:rPr>
        <w:t>人。</w:t>
      </w:r>
      <w:r w:rsidRPr="004E7A5C">
        <w:rPr>
          <w:rFonts w:ascii="宋体" w:eastAsia="宋体" w:hAnsi="宋体" w:cs="Times New Roman" w:hint="eastAsia"/>
          <w:sz w:val="28"/>
          <w:szCs w:val="28"/>
        </w:rPr>
        <w:t>其中：</w:t>
      </w:r>
      <w:r w:rsidRPr="004E7A5C">
        <w:rPr>
          <w:rFonts w:ascii="宋体" w:eastAsia="宋体" w:hAnsi="宋体" w:cs="Times New Roman"/>
          <w:sz w:val="28"/>
          <w:szCs w:val="28"/>
        </w:rPr>
        <w:t>32</w:t>
      </w:r>
      <w:r w:rsidRPr="004E7A5C">
        <w:rPr>
          <w:rFonts w:ascii="宋体" w:eastAsia="宋体" w:hAnsi="宋体" w:cs="Times New Roman" w:hint="eastAsia"/>
          <w:sz w:val="28"/>
          <w:szCs w:val="28"/>
        </w:rPr>
        <w:t>户因交通落后致贫，</w:t>
      </w:r>
      <w:r w:rsidRPr="004E7A5C">
        <w:rPr>
          <w:rFonts w:ascii="宋体" w:eastAsia="宋体" w:hAnsi="宋体" w:cs="Times New Roman"/>
          <w:sz w:val="28"/>
          <w:szCs w:val="28"/>
        </w:rPr>
        <w:t>520</w:t>
      </w:r>
      <w:r w:rsidRPr="004E7A5C">
        <w:rPr>
          <w:rFonts w:ascii="宋体" w:eastAsia="宋体" w:hAnsi="宋体" w:cs="Times New Roman" w:hint="eastAsia"/>
          <w:sz w:val="28"/>
          <w:szCs w:val="28"/>
        </w:rPr>
        <w:t>户因缺技术致贫，</w:t>
      </w:r>
      <w:r w:rsidRPr="004E7A5C">
        <w:rPr>
          <w:rFonts w:ascii="宋体" w:eastAsia="宋体" w:hAnsi="宋体" w:cs="Times New Roman"/>
          <w:sz w:val="28"/>
          <w:szCs w:val="28"/>
        </w:rPr>
        <w:t>498</w:t>
      </w:r>
      <w:r w:rsidRPr="004E7A5C">
        <w:rPr>
          <w:rFonts w:ascii="宋体" w:eastAsia="宋体" w:hAnsi="宋体" w:cs="Times New Roman" w:hint="eastAsia"/>
          <w:sz w:val="28"/>
          <w:szCs w:val="28"/>
        </w:rPr>
        <w:t>户因缺劳力致贫，</w:t>
      </w:r>
      <w:r w:rsidRPr="004E7A5C">
        <w:rPr>
          <w:rFonts w:ascii="宋体" w:eastAsia="宋体" w:hAnsi="宋体" w:cs="Times New Roman"/>
          <w:sz w:val="28"/>
          <w:szCs w:val="28"/>
        </w:rPr>
        <w:t>93</w:t>
      </w:r>
      <w:r w:rsidRPr="004E7A5C">
        <w:rPr>
          <w:rFonts w:ascii="宋体" w:eastAsia="宋体" w:hAnsi="宋体" w:cs="Times New Roman" w:hint="eastAsia"/>
          <w:sz w:val="28"/>
          <w:szCs w:val="28"/>
        </w:rPr>
        <w:t>户因缺水致贫，</w:t>
      </w:r>
      <w:r w:rsidRPr="004E7A5C">
        <w:rPr>
          <w:rFonts w:ascii="宋体" w:eastAsia="宋体" w:hAnsi="宋体" w:cs="Times New Roman"/>
          <w:sz w:val="28"/>
          <w:szCs w:val="28"/>
        </w:rPr>
        <w:t>27</w:t>
      </w:r>
      <w:r w:rsidRPr="004E7A5C">
        <w:rPr>
          <w:rFonts w:ascii="宋体" w:eastAsia="宋体" w:hAnsi="宋体" w:cs="Times New Roman" w:hint="eastAsia"/>
          <w:sz w:val="28"/>
          <w:szCs w:val="28"/>
        </w:rPr>
        <w:t>户因缺土地致贫，</w:t>
      </w:r>
      <w:r w:rsidRPr="004E7A5C">
        <w:rPr>
          <w:rFonts w:ascii="宋体" w:eastAsia="宋体" w:hAnsi="宋体" w:cs="Times New Roman"/>
          <w:sz w:val="28"/>
          <w:szCs w:val="28"/>
        </w:rPr>
        <w:t>922</w:t>
      </w:r>
      <w:r w:rsidRPr="004E7A5C">
        <w:rPr>
          <w:rFonts w:ascii="宋体" w:eastAsia="宋体" w:hAnsi="宋体" w:cs="Times New Roman" w:hint="eastAsia"/>
          <w:sz w:val="28"/>
          <w:szCs w:val="28"/>
        </w:rPr>
        <w:t>户因缺资金致贫，</w:t>
      </w:r>
      <w:r w:rsidRPr="004E7A5C">
        <w:rPr>
          <w:rFonts w:ascii="宋体" w:eastAsia="宋体" w:hAnsi="宋体" w:cs="Times New Roman"/>
          <w:sz w:val="28"/>
          <w:szCs w:val="28"/>
        </w:rPr>
        <w:t>884</w:t>
      </w:r>
      <w:r w:rsidRPr="004E7A5C">
        <w:rPr>
          <w:rFonts w:ascii="宋体" w:eastAsia="宋体" w:hAnsi="宋体" w:cs="Times New Roman" w:hint="eastAsia"/>
          <w:sz w:val="28"/>
          <w:szCs w:val="28"/>
        </w:rPr>
        <w:t>户因病致贫，</w:t>
      </w:r>
      <w:r w:rsidRPr="004E7A5C">
        <w:rPr>
          <w:rFonts w:ascii="宋体" w:eastAsia="宋体" w:hAnsi="宋体" w:cs="Times New Roman"/>
          <w:sz w:val="28"/>
          <w:szCs w:val="28"/>
        </w:rPr>
        <w:t>354</w:t>
      </w:r>
      <w:r w:rsidRPr="004E7A5C">
        <w:rPr>
          <w:rFonts w:ascii="宋体" w:eastAsia="宋体" w:hAnsi="宋体" w:cs="Times New Roman" w:hint="eastAsia"/>
          <w:sz w:val="28"/>
          <w:szCs w:val="28"/>
        </w:rPr>
        <w:t>户因残致贫，</w:t>
      </w:r>
      <w:r w:rsidRPr="004E7A5C">
        <w:rPr>
          <w:rFonts w:ascii="宋体" w:eastAsia="宋体" w:hAnsi="宋体" w:cs="Times New Roman"/>
          <w:sz w:val="28"/>
          <w:szCs w:val="28"/>
        </w:rPr>
        <w:t>56</w:t>
      </w:r>
      <w:r w:rsidRPr="004E7A5C">
        <w:rPr>
          <w:rFonts w:ascii="宋体" w:eastAsia="宋体" w:hAnsi="宋体" w:cs="Times New Roman" w:hint="eastAsia"/>
          <w:sz w:val="28"/>
          <w:szCs w:val="28"/>
        </w:rPr>
        <w:t>户因学致贫，</w:t>
      </w:r>
      <w:r w:rsidRPr="004E7A5C">
        <w:rPr>
          <w:rFonts w:ascii="宋体" w:eastAsia="宋体" w:hAnsi="宋体" w:cs="Times New Roman"/>
          <w:sz w:val="28"/>
          <w:szCs w:val="28"/>
        </w:rPr>
        <w:t>32</w:t>
      </w:r>
      <w:r w:rsidRPr="004E7A5C">
        <w:rPr>
          <w:rFonts w:ascii="宋体" w:eastAsia="宋体" w:hAnsi="宋体" w:cs="Times New Roman" w:hint="eastAsia"/>
          <w:sz w:val="28"/>
          <w:szCs w:val="28"/>
        </w:rPr>
        <w:t>户因灾致贫，</w:t>
      </w:r>
      <w:r w:rsidRPr="004E7A5C">
        <w:rPr>
          <w:rFonts w:ascii="宋体" w:eastAsia="宋体" w:hAnsi="宋体" w:cs="Times New Roman"/>
          <w:sz w:val="28"/>
          <w:szCs w:val="28"/>
        </w:rPr>
        <w:t>254</w:t>
      </w:r>
      <w:r w:rsidRPr="004E7A5C">
        <w:rPr>
          <w:rFonts w:ascii="宋体" w:eastAsia="宋体" w:hAnsi="宋体" w:cs="Times New Roman" w:hint="eastAsia"/>
          <w:sz w:val="28"/>
          <w:szCs w:val="28"/>
        </w:rPr>
        <w:t>户人因自身发展动力不足致贫。总体看，共和县深度贫困地区</w:t>
      </w:r>
      <w:r w:rsidRPr="004E7A5C">
        <w:rPr>
          <w:rFonts w:ascii="宋体" w:eastAsia="宋体" w:hAnsi="宋体" w:cs="Times New Roman"/>
          <w:sz w:val="28"/>
          <w:szCs w:val="28"/>
        </w:rPr>
        <w:t>3672</w:t>
      </w:r>
      <w:r w:rsidRPr="004E7A5C">
        <w:rPr>
          <w:rFonts w:ascii="宋体" w:eastAsia="宋体" w:hAnsi="宋体" w:cs="Times New Roman" w:hint="eastAsia"/>
          <w:sz w:val="28"/>
          <w:szCs w:val="28"/>
        </w:rPr>
        <w:t>户、</w:t>
      </w:r>
      <w:r w:rsidRPr="004E7A5C">
        <w:rPr>
          <w:rFonts w:ascii="宋体" w:eastAsia="宋体" w:hAnsi="宋体" w:cs="Times New Roman"/>
          <w:sz w:val="28"/>
          <w:szCs w:val="28"/>
        </w:rPr>
        <w:t>11564</w:t>
      </w:r>
      <w:r w:rsidRPr="004E7A5C">
        <w:rPr>
          <w:rFonts w:ascii="宋体" w:eastAsia="宋体" w:hAnsi="宋体" w:cs="Times New Roman" w:hint="eastAsia"/>
          <w:sz w:val="28"/>
          <w:szCs w:val="28"/>
        </w:rPr>
        <w:t>人的贫困程度更深、减贫成本更高，属于难中之难、困中之困，是全县脱贫攻坚的坚中之坚。</w:t>
      </w:r>
    </w:p>
    <w:p w:rsidR="00576F4D" w:rsidRPr="007739DA" w:rsidRDefault="00576F4D" w:rsidP="00414A89">
      <w:pPr>
        <w:jc w:val="left"/>
        <w:rPr>
          <w:rFonts w:ascii="宋体" w:eastAsia="宋体" w:hAnsi="宋体" w:cs="Times New Roman"/>
          <w:b/>
          <w:sz w:val="24"/>
          <w:szCs w:val="24"/>
        </w:rPr>
      </w:pPr>
      <w:r w:rsidRPr="007739DA">
        <w:rPr>
          <w:rFonts w:ascii="宋体" w:eastAsia="宋体" w:hAnsi="宋体" w:cs="Times New Roman" w:hint="eastAsia"/>
          <w:b/>
        </w:rPr>
        <w:t>表</w:t>
      </w:r>
      <w:r w:rsidRPr="007739DA">
        <w:rPr>
          <w:rFonts w:ascii="宋体" w:eastAsia="宋体" w:hAnsi="宋体" w:cs="Times New Roman"/>
          <w:b/>
        </w:rPr>
        <w:t xml:space="preserve">1-1 </w:t>
      </w:r>
      <w:r w:rsidRPr="007739DA">
        <w:rPr>
          <w:rFonts w:ascii="宋体" w:eastAsia="宋体" w:hAnsi="宋体" w:cs="Times New Roman"/>
          <w:b/>
          <w:sz w:val="28"/>
          <w:szCs w:val="28"/>
        </w:rPr>
        <w:t xml:space="preserve">      </w:t>
      </w:r>
      <w:r w:rsidRPr="007739DA">
        <w:rPr>
          <w:rFonts w:ascii="宋体" w:eastAsia="宋体" w:hAnsi="宋体" w:cs="Times New Roman" w:hint="eastAsia"/>
          <w:b/>
          <w:sz w:val="28"/>
          <w:szCs w:val="28"/>
        </w:rPr>
        <w:t>共和县深度贫困地区贫困人口致贫原因统计分析表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1"/>
        <w:gridCol w:w="4735"/>
        <w:gridCol w:w="2436"/>
      </w:tblGrid>
      <w:tr w:rsidR="00576F4D" w:rsidRPr="007739DA" w:rsidTr="00A70676">
        <w:trPr>
          <w:trHeight w:val="397"/>
        </w:trPr>
        <w:tc>
          <w:tcPr>
            <w:tcW w:w="793" w:type="pct"/>
            <w:noWrap/>
            <w:vAlign w:val="center"/>
          </w:tcPr>
          <w:p w:rsidR="00576F4D" w:rsidRPr="007739DA" w:rsidRDefault="00576F4D" w:rsidP="00A248B1">
            <w:pPr>
              <w:widowControl/>
              <w:jc w:val="center"/>
              <w:rPr>
                <w:rFonts w:ascii="宋体" w:eastAsia="宋体" w:hAnsi="宋体" w:cs="宋体"/>
                <w:b/>
                <w:bCs/>
                <w:color w:val="000000"/>
                <w:kern w:val="0"/>
                <w:sz w:val="20"/>
                <w:szCs w:val="20"/>
              </w:rPr>
            </w:pPr>
            <w:r w:rsidRPr="007739DA">
              <w:rPr>
                <w:rFonts w:ascii="宋体" w:eastAsia="宋体" w:hAnsi="宋体" w:cs="宋体" w:hint="eastAsia"/>
                <w:b/>
                <w:bCs/>
                <w:color w:val="000000"/>
                <w:kern w:val="0"/>
                <w:sz w:val="20"/>
                <w:szCs w:val="20"/>
              </w:rPr>
              <w:t>序号</w:t>
            </w:r>
          </w:p>
        </w:tc>
        <w:tc>
          <w:tcPr>
            <w:tcW w:w="2778" w:type="pct"/>
            <w:noWrap/>
            <w:vAlign w:val="center"/>
          </w:tcPr>
          <w:p w:rsidR="00576F4D" w:rsidRPr="007739DA" w:rsidRDefault="00576F4D" w:rsidP="00A248B1">
            <w:pPr>
              <w:widowControl/>
              <w:jc w:val="center"/>
              <w:rPr>
                <w:rFonts w:ascii="宋体" w:eastAsia="宋体" w:hAnsi="宋体" w:cs="宋体"/>
                <w:b/>
                <w:bCs/>
                <w:color w:val="000000"/>
                <w:kern w:val="0"/>
                <w:sz w:val="20"/>
                <w:szCs w:val="20"/>
              </w:rPr>
            </w:pPr>
            <w:r w:rsidRPr="007739DA">
              <w:rPr>
                <w:rFonts w:ascii="宋体" w:eastAsia="宋体" w:hAnsi="宋体" w:cs="宋体" w:hint="eastAsia"/>
                <w:b/>
                <w:bCs/>
                <w:color w:val="000000"/>
                <w:kern w:val="0"/>
                <w:sz w:val="20"/>
                <w:szCs w:val="20"/>
              </w:rPr>
              <w:t>致贫原因</w:t>
            </w:r>
          </w:p>
        </w:tc>
        <w:tc>
          <w:tcPr>
            <w:tcW w:w="1429" w:type="pct"/>
            <w:noWrap/>
            <w:vAlign w:val="center"/>
          </w:tcPr>
          <w:p w:rsidR="00576F4D" w:rsidRPr="007739DA" w:rsidRDefault="00576F4D" w:rsidP="00A248B1">
            <w:pPr>
              <w:widowControl/>
              <w:jc w:val="center"/>
              <w:rPr>
                <w:rFonts w:ascii="宋体" w:eastAsia="宋体" w:hAnsi="宋体" w:cs="宋体"/>
                <w:b/>
                <w:bCs/>
                <w:color w:val="000000"/>
                <w:kern w:val="0"/>
                <w:sz w:val="20"/>
                <w:szCs w:val="20"/>
              </w:rPr>
            </w:pPr>
            <w:r w:rsidRPr="007739DA">
              <w:rPr>
                <w:rFonts w:ascii="宋体" w:eastAsia="宋体" w:hAnsi="宋体" w:cs="宋体" w:hint="eastAsia"/>
                <w:b/>
                <w:bCs/>
                <w:color w:val="000000"/>
                <w:kern w:val="0"/>
                <w:sz w:val="20"/>
                <w:szCs w:val="20"/>
              </w:rPr>
              <w:t>户数（户）</w:t>
            </w:r>
          </w:p>
        </w:tc>
      </w:tr>
      <w:tr w:rsidR="00576F4D" w:rsidRPr="007739DA" w:rsidTr="00A70676">
        <w:trPr>
          <w:trHeight w:val="397"/>
        </w:trPr>
        <w:tc>
          <w:tcPr>
            <w:tcW w:w="793" w:type="pct"/>
            <w:noWrap/>
            <w:vAlign w:val="center"/>
          </w:tcPr>
          <w:p w:rsidR="00576F4D" w:rsidRPr="007739DA" w:rsidRDefault="00576F4D" w:rsidP="00A248B1">
            <w:pPr>
              <w:widowControl/>
              <w:jc w:val="center"/>
              <w:rPr>
                <w:rFonts w:ascii="宋体" w:eastAsia="宋体" w:hAnsi="宋体" w:cs="宋体"/>
                <w:color w:val="000000"/>
                <w:kern w:val="0"/>
                <w:sz w:val="20"/>
                <w:szCs w:val="20"/>
              </w:rPr>
            </w:pPr>
            <w:r w:rsidRPr="007739DA">
              <w:rPr>
                <w:rFonts w:ascii="宋体" w:eastAsia="宋体" w:hAnsi="宋体" w:cs="宋体"/>
                <w:color w:val="000000"/>
                <w:kern w:val="0"/>
                <w:sz w:val="20"/>
                <w:szCs w:val="20"/>
              </w:rPr>
              <w:t>1</w:t>
            </w:r>
          </w:p>
        </w:tc>
        <w:tc>
          <w:tcPr>
            <w:tcW w:w="2778" w:type="pct"/>
            <w:noWrap/>
            <w:vAlign w:val="center"/>
          </w:tcPr>
          <w:p w:rsidR="00576F4D" w:rsidRPr="007739DA" w:rsidRDefault="00576F4D" w:rsidP="00A248B1">
            <w:pPr>
              <w:widowControl/>
              <w:jc w:val="left"/>
              <w:rPr>
                <w:rFonts w:ascii="宋体" w:eastAsia="宋体" w:hAnsi="宋体" w:cs="宋体"/>
                <w:color w:val="000000"/>
                <w:kern w:val="0"/>
                <w:sz w:val="20"/>
                <w:szCs w:val="20"/>
              </w:rPr>
            </w:pPr>
            <w:r w:rsidRPr="007739DA">
              <w:rPr>
                <w:rFonts w:ascii="宋体" w:eastAsia="宋体" w:hAnsi="宋体" w:cs="宋体" w:hint="eastAsia"/>
                <w:color w:val="000000"/>
                <w:kern w:val="0"/>
                <w:sz w:val="20"/>
                <w:szCs w:val="20"/>
              </w:rPr>
              <w:t>交通条件落后致贫</w:t>
            </w:r>
          </w:p>
        </w:tc>
        <w:tc>
          <w:tcPr>
            <w:tcW w:w="1429" w:type="pct"/>
            <w:noWrap/>
            <w:vAlign w:val="center"/>
          </w:tcPr>
          <w:p w:rsidR="00576F4D" w:rsidRPr="007739DA" w:rsidRDefault="00576F4D" w:rsidP="00A248B1">
            <w:pPr>
              <w:widowControl/>
              <w:jc w:val="right"/>
              <w:rPr>
                <w:rFonts w:ascii="宋体" w:eastAsia="宋体" w:hAnsi="宋体" w:cs="宋体"/>
                <w:color w:val="000000"/>
                <w:kern w:val="0"/>
                <w:sz w:val="20"/>
                <w:szCs w:val="20"/>
              </w:rPr>
            </w:pPr>
            <w:r w:rsidRPr="007739DA">
              <w:rPr>
                <w:rFonts w:ascii="宋体" w:eastAsia="宋体" w:hAnsi="宋体" w:cs="宋体"/>
                <w:color w:val="000000"/>
                <w:kern w:val="0"/>
                <w:sz w:val="20"/>
                <w:szCs w:val="20"/>
              </w:rPr>
              <w:t>3</w:t>
            </w:r>
            <w:r>
              <w:rPr>
                <w:rFonts w:ascii="宋体" w:eastAsia="宋体" w:hAnsi="宋体" w:cs="宋体"/>
                <w:color w:val="000000"/>
                <w:kern w:val="0"/>
                <w:sz w:val="20"/>
                <w:szCs w:val="20"/>
              </w:rPr>
              <w:t>2</w:t>
            </w:r>
          </w:p>
        </w:tc>
      </w:tr>
      <w:tr w:rsidR="00576F4D" w:rsidRPr="007739DA" w:rsidTr="00A70676">
        <w:trPr>
          <w:trHeight w:val="397"/>
        </w:trPr>
        <w:tc>
          <w:tcPr>
            <w:tcW w:w="793" w:type="pct"/>
            <w:noWrap/>
            <w:vAlign w:val="center"/>
          </w:tcPr>
          <w:p w:rsidR="00576F4D" w:rsidRPr="007739DA" w:rsidRDefault="00576F4D" w:rsidP="00A248B1">
            <w:pPr>
              <w:widowControl/>
              <w:jc w:val="center"/>
              <w:rPr>
                <w:rFonts w:ascii="宋体" w:eastAsia="宋体" w:hAnsi="宋体" w:cs="宋体"/>
                <w:color w:val="000000"/>
                <w:kern w:val="0"/>
                <w:sz w:val="20"/>
                <w:szCs w:val="20"/>
              </w:rPr>
            </w:pPr>
            <w:r w:rsidRPr="007739DA">
              <w:rPr>
                <w:rFonts w:ascii="宋体" w:eastAsia="宋体" w:hAnsi="宋体" w:cs="宋体"/>
                <w:color w:val="000000"/>
                <w:kern w:val="0"/>
                <w:sz w:val="20"/>
                <w:szCs w:val="20"/>
              </w:rPr>
              <w:t>2</w:t>
            </w:r>
          </w:p>
        </w:tc>
        <w:tc>
          <w:tcPr>
            <w:tcW w:w="2778" w:type="pct"/>
            <w:noWrap/>
            <w:vAlign w:val="center"/>
          </w:tcPr>
          <w:p w:rsidR="00576F4D" w:rsidRPr="007739DA" w:rsidRDefault="00576F4D" w:rsidP="00A248B1">
            <w:pPr>
              <w:widowControl/>
              <w:jc w:val="left"/>
              <w:rPr>
                <w:rFonts w:ascii="宋体" w:eastAsia="宋体" w:hAnsi="宋体" w:cs="宋体"/>
                <w:color w:val="000000"/>
                <w:kern w:val="0"/>
                <w:sz w:val="20"/>
                <w:szCs w:val="20"/>
              </w:rPr>
            </w:pPr>
            <w:r w:rsidRPr="007739DA">
              <w:rPr>
                <w:rFonts w:ascii="宋体" w:eastAsia="宋体" w:hAnsi="宋体" w:cs="宋体" w:hint="eastAsia"/>
                <w:color w:val="000000"/>
                <w:kern w:val="0"/>
                <w:sz w:val="20"/>
                <w:szCs w:val="20"/>
              </w:rPr>
              <w:t>缺技术致贫</w:t>
            </w:r>
          </w:p>
        </w:tc>
        <w:tc>
          <w:tcPr>
            <w:tcW w:w="1429" w:type="pct"/>
            <w:noWrap/>
            <w:vAlign w:val="center"/>
          </w:tcPr>
          <w:p w:rsidR="00576F4D" w:rsidRPr="007739DA" w:rsidRDefault="00576F4D" w:rsidP="00A248B1">
            <w:pPr>
              <w:widowControl/>
              <w:jc w:val="right"/>
              <w:rPr>
                <w:rFonts w:ascii="宋体" w:eastAsia="宋体" w:hAnsi="宋体" w:cs="宋体"/>
                <w:color w:val="000000"/>
                <w:kern w:val="0"/>
                <w:sz w:val="20"/>
                <w:szCs w:val="20"/>
              </w:rPr>
            </w:pPr>
            <w:r>
              <w:rPr>
                <w:rFonts w:ascii="宋体" w:eastAsia="宋体" w:hAnsi="宋体" w:cs="宋体"/>
                <w:color w:val="000000"/>
                <w:kern w:val="0"/>
                <w:sz w:val="20"/>
                <w:szCs w:val="20"/>
              </w:rPr>
              <w:t>520</w:t>
            </w:r>
          </w:p>
        </w:tc>
      </w:tr>
      <w:tr w:rsidR="00576F4D" w:rsidRPr="007739DA" w:rsidTr="00A70676">
        <w:trPr>
          <w:trHeight w:val="397"/>
        </w:trPr>
        <w:tc>
          <w:tcPr>
            <w:tcW w:w="793" w:type="pct"/>
            <w:noWrap/>
            <w:vAlign w:val="center"/>
          </w:tcPr>
          <w:p w:rsidR="00576F4D" w:rsidRPr="007739DA" w:rsidRDefault="00576F4D" w:rsidP="00A248B1">
            <w:pPr>
              <w:widowControl/>
              <w:jc w:val="center"/>
              <w:rPr>
                <w:rFonts w:ascii="宋体" w:eastAsia="宋体" w:hAnsi="宋体" w:cs="宋体"/>
                <w:color w:val="000000"/>
                <w:kern w:val="0"/>
                <w:sz w:val="20"/>
                <w:szCs w:val="20"/>
              </w:rPr>
            </w:pPr>
            <w:r w:rsidRPr="007739DA">
              <w:rPr>
                <w:rFonts w:ascii="宋体" w:eastAsia="宋体" w:hAnsi="宋体" w:cs="宋体"/>
                <w:color w:val="000000"/>
                <w:kern w:val="0"/>
                <w:sz w:val="20"/>
                <w:szCs w:val="20"/>
              </w:rPr>
              <w:t>3</w:t>
            </w:r>
          </w:p>
        </w:tc>
        <w:tc>
          <w:tcPr>
            <w:tcW w:w="2778" w:type="pct"/>
            <w:noWrap/>
            <w:vAlign w:val="center"/>
          </w:tcPr>
          <w:p w:rsidR="00576F4D" w:rsidRPr="007739DA" w:rsidRDefault="00576F4D" w:rsidP="00A248B1">
            <w:pPr>
              <w:widowControl/>
              <w:jc w:val="left"/>
              <w:rPr>
                <w:rFonts w:ascii="宋体" w:eastAsia="宋体" w:hAnsi="宋体" w:cs="宋体"/>
                <w:color w:val="000000"/>
                <w:kern w:val="0"/>
                <w:sz w:val="20"/>
                <w:szCs w:val="20"/>
              </w:rPr>
            </w:pPr>
            <w:r w:rsidRPr="007739DA">
              <w:rPr>
                <w:rFonts w:ascii="宋体" w:eastAsia="宋体" w:hAnsi="宋体" w:cs="宋体" w:hint="eastAsia"/>
                <w:color w:val="000000"/>
                <w:kern w:val="0"/>
                <w:sz w:val="20"/>
                <w:szCs w:val="20"/>
              </w:rPr>
              <w:t>缺劳力致贫</w:t>
            </w:r>
          </w:p>
        </w:tc>
        <w:tc>
          <w:tcPr>
            <w:tcW w:w="1429" w:type="pct"/>
            <w:noWrap/>
            <w:vAlign w:val="center"/>
          </w:tcPr>
          <w:p w:rsidR="00576F4D" w:rsidRPr="007739DA" w:rsidRDefault="00576F4D" w:rsidP="00A248B1">
            <w:pPr>
              <w:widowControl/>
              <w:jc w:val="right"/>
              <w:rPr>
                <w:rFonts w:ascii="宋体" w:eastAsia="宋体" w:hAnsi="宋体" w:cs="宋体"/>
                <w:color w:val="000000"/>
                <w:kern w:val="0"/>
                <w:sz w:val="20"/>
                <w:szCs w:val="20"/>
              </w:rPr>
            </w:pPr>
            <w:r>
              <w:rPr>
                <w:rFonts w:ascii="宋体" w:eastAsia="宋体" w:hAnsi="宋体" w:cs="宋体"/>
                <w:color w:val="000000"/>
                <w:kern w:val="0"/>
                <w:sz w:val="20"/>
                <w:szCs w:val="20"/>
              </w:rPr>
              <w:t>498</w:t>
            </w:r>
          </w:p>
        </w:tc>
      </w:tr>
      <w:tr w:rsidR="00576F4D" w:rsidRPr="007739DA" w:rsidTr="00A70676">
        <w:trPr>
          <w:trHeight w:val="397"/>
        </w:trPr>
        <w:tc>
          <w:tcPr>
            <w:tcW w:w="793" w:type="pct"/>
            <w:noWrap/>
            <w:vAlign w:val="center"/>
          </w:tcPr>
          <w:p w:rsidR="00576F4D" w:rsidRPr="007739DA" w:rsidRDefault="00576F4D" w:rsidP="00A248B1">
            <w:pPr>
              <w:widowControl/>
              <w:jc w:val="center"/>
              <w:rPr>
                <w:rFonts w:ascii="宋体" w:eastAsia="宋体" w:hAnsi="宋体" w:cs="宋体"/>
                <w:color w:val="000000"/>
                <w:kern w:val="0"/>
                <w:sz w:val="20"/>
                <w:szCs w:val="20"/>
              </w:rPr>
            </w:pPr>
            <w:r w:rsidRPr="007739DA">
              <w:rPr>
                <w:rFonts w:ascii="宋体" w:eastAsia="宋体" w:hAnsi="宋体" w:cs="宋体"/>
                <w:color w:val="000000"/>
                <w:kern w:val="0"/>
                <w:sz w:val="20"/>
                <w:szCs w:val="20"/>
              </w:rPr>
              <w:t>4</w:t>
            </w:r>
          </w:p>
        </w:tc>
        <w:tc>
          <w:tcPr>
            <w:tcW w:w="2778" w:type="pct"/>
            <w:noWrap/>
            <w:vAlign w:val="center"/>
          </w:tcPr>
          <w:p w:rsidR="00576F4D" w:rsidRPr="007739DA" w:rsidRDefault="00576F4D" w:rsidP="00A248B1">
            <w:pPr>
              <w:widowControl/>
              <w:jc w:val="left"/>
              <w:rPr>
                <w:rFonts w:ascii="宋体" w:eastAsia="宋体" w:hAnsi="宋体" w:cs="宋体"/>
                <w:color w:val="000000"/>
                <w:kern w:val="0"/>
                <w:sz w:val="20"/>
                <w:szCs w:val="20"/>
              </w:rPr>
            </w:pPr>
            <w:r w:rsidRPr="007739DA">
              <w:rPr>
                <w:rFonts w:ascii="宋体" w:eastAsia="宋体" w:hAnsi="宋体" w:cs="宋体" w:hint="eastAsia"/>
                <w:color w:val="000000"/>
                <w:kern w:val="0"/>
                <w:sz w:val="20"/>
                <w:szCs w:val="20"/>
              </w:rPr>
              <w:t>缺水致贫</w:t>
            </w:r>
          </w:p>
        </w:tc>
        <w:tc>
          <w:tcPr>
            <w:tcW w:w="1429" w:type="pct"/>
            <w:noWrap/>
            <w:vAlign w:val="center"/>
          </w:tcPr>
          <w:p w:rsidR="00576F4D" w:rsidRPr="007739DA" w:rsidRDefault="00576F4D" w:rsidP="00A248B1">
            <w:pPr>
              <w:widowControl/>
              <w:jc w:val="right"/>
              <w:rPr>
                <w:rFonts w:ascii="宋体" w:eastAsia="宋体" w:hAnsi="宋体" w:cs="宋体"/>
                <w:color w:val="000000"/>
                <w:kern w:val="0"/>
                <w:sz w:val="20"/>
                <w:szCs w:val="20"/>
              </w:rPr>
            </w:pPr>
            <w:r w:rsidRPr="007739DA">
              <w:rPr>
                <w:rFonts w:ascii="宋体" w:eastAsia="宋体" w:hAnsi="宋体" w:cs="宋体"/>
                <w:color w:val="000000"/>
                <w:kern w:val="0"/>
                <w:sz w:val="20"/>
                <w:szCs w:val="20"/>
              </w:rPr>
              <w:t>9</w:t>
            </w:r>
            <w:r>
              <w:rPr>
                <w:rFonts w:ascii="宋体" w:eastAsia="宋体" w:hAnsi="宋体" w:cs="宋体"/>
                <w:color w:val="000000"/>
                <w:kern w:val="0"/>
                <w:sz w:val="20"/>
                <w:szCs w:val="20"/>
              </w:rPr>
              <w:t>3</w:t>
            </w:r>
          </w:p>
        </w:tc>
      </w:tr>
      <w:tr w:rsidR="00576F4D" w:rsidRPr="007739DA" w:rsidTr="00A70676">
        <w:trPr>
          <w:trHeight w:val="397"/>
        </w:trPr>
        <w:tc>
          <w:tcPr>
            <w:tcW w:w="793" w:type="pct"/>
            <w:noWrap/>
            <w:vAlign w:val="center"/>
          </w:tcPr>
          <w:p w:rsidR="00576F4D" w:rsidRPr="007739DA" w:rsidRDefault="00576F4D" w:rsidP="00A248B1">
            <w:pPr>
              <w:widowControl/>
              <w:jc w:val="center"/>
              <w:rPr>
                <w:rFonts w:ascii="宋体" w:eastAsia="宋体" w:hAnsi="宋体" w:cs="宋体"/>
                <w:color w:val="000000"/>
                <w:kern w:val="0"/>
                <w:sz w:val="20"/>
                <w:szCs w:val="20"/>
              </w:rPr>
            </w:pPr>
            <w:r w:rsidRPr="007739DA">
              <w:rPr>
                <w:rFonts w:ascii="宋体" w:eastAsia="宋体" w:hAnsi="宋体" w:cs="宋体"/>
                <w:color w:val="000000"/>
                <w:kern w:val="0"/>
                <w:sz w:val="20"/>
                <w:szCs w:val="20"/>
              </w:rPr>
              <w:t>5</w:t>
            </w:r>
          </w:p>
        </w:tc>
        <w:tc>
          <w:tcPr>
            <w:tcW w:w="2778" w:type="pct"/>
            <w:noWrap/>
            <w:vAlign w:val="center"/>
          </w:tcPr>
          <w:p w:rsidR="00576F4D" w:rsidRPr="007739DA" w:rsidRDefault="00576F4D" w:rsidP="00A248B1">
            <w:pPr>
              <w:widowControl/>
              <w:jc w:val="left"/>
              <w:rPr>
                <w:rFonts w:ascii="宋体" w:eastAsia="宋体" w:hAnsi="宋体" w:cs="宋体"/>
                <w:color w:val="000000"/>
                <w:kern w:val="0"/>
                <w:sz w:val="20"/>
                <w:szCs w:val="20"/>
              </w:rPr>
            </w:pPr>
            <w:r w:rsidRPr="007739DA">
              <w:rPr>
                <w:rFonts w:ascii="宋体" w:eastAsia="宋体" w:hAnsi="宋体" w:cs="宋体" w:hint="eastAsia"/>
                <w:color w:val="000000"/>
                <w:kern w:val="0"/>
                <w:sz w:val="20"/>
                <w:szCs w:val="20"/>
              </w:rPr>
              <w:t>缺土地致贫</w:t>
            </w:r>
          </w:p>
        </w:tc>
        <w:tc>
          <w:tcPr>
            <w:tcW w:w="1429" w:type="pct"/>
            <w:noWrap/>
            <w:vAlign w:val="center"/>
          </w:tcPr>
          <w:p w:rsidR="00576F4D" w:rsidRPr="007739DA" w:rsidRDefault="00576F4D" w:rsidP="00A248B1">
            <w:pPr>
              <w:widowControl/>
              <w:jc w:val="right"/>
              <w:rPr>
                <w:rFonts w:ascii="宋体" w:eastAsia="宋体" w:hAnsi="宋体" w:cs="宋体"/>
                <w:color w:val="000000"/>
                <w:kern w:val="0"/>
                <w:sz w:val="20"/>
                <w:szCs w:val="20"/>
              </w:rPr>
            </w:pPr>
            <w:r>
              <w:rPr>
                <w:rFonts w:ascii="宋体" w:eastAsia="宋体" w:hAnsi="宋体" w:cs="宋体"/>
                <w:color w:val="000000"/>
                <w:kern w:val="0"/>
                <w:sz w:val="20"/>
                <w:szCs w:val="20"/>
              </w:rPr>
              <w:t>27</w:t>
            </w:r>
          </w:p>
        </w:tc>
      </w:tr>
      <w:tr w:rsidR="00576F4D" w:rsidRPr="007739DA" w:rsidTr="00A70676">
        <w:trPr>
          <w:trHeight w:val="397"/>
        </w:trPr>
        <w:tc>
          <w:tcPr>
            <w:tcW w:w="793" w:type="pct"/>
            <w:noWrap/>
            <w:vAlign w:val="center"/>
          </w:tcPr>
          <w:p w:rsidR="00576F4D" w:rsidRPr="007739DA" w:rsidRDefault="00576F4D" w:rsidP="00A248B1">
            <w:pPr>
              <w:widowControl/>
              <w:jc w:val="center"/>
              <w:rPr>
                <w:rFonts w:ascii="宋体" w:eastAsia="宋体" w:hAnsi="宋体" w:cs="宋体"/>
                <w:color w:val="000000"/>
                <w:kern w:val="0"/>
                <w:sz w:val="20"/>
                <w:szCs w:val="20"/>
              </w:rPr>
            </w:pPr>
            <w:r w:rsidRPr="007739DA">
              <w:rPr>
                <w:rFonts w:ascii="宋体" w:eastAsia="宋体" w:hAnsi="宋体" w:cs="宋体"/>
                <w:color w:val="000000"/>
                <w:kern w:val="0"/>
                <w:sz w:val="20"/>
                <w:szCs w:val="20"/>
              </w:rPr>
              <w:t>6</w:t>
            </w:r>
          </w:p>
        </w:tc>
        <w:tc>
          <w:tcPr>
            <w:tcW w:w="2778" w:type="pct"/>
            <w:noWrap/>
            <w:vAlign w:val="center"/>
          </w:tcPr>
          <w:p w:rsidR="00576F4D" w:rsidRPr="007739DA" w:rsidRDefault="00576F4D" w:rsidP="00A248B1">
            <w:pPr>
              <w:widowControl/>
              <w:jc w:val="left"/>
              <w:rPr>
                <w:rFonts w:ascii="宋体" w:eastAsia="宋体" w:hAnsi="宋体" w:cs="宋体"/>
                <w:color w:val="000000"/>
                <w:kern w:val="0"/>
                <w:sz w:val="20"/>
                <w:szCs w:val="20"/>
              </w:rPr>
            </w:pPr>
            <w:r w:rsidRPr="007739DA">
              <w:rPr>
                <w:rFonts w:ascii="宋体" w:eastAsia="宋体" w:hAnsi="宋体" w:cs="宋体" w:hint="eastAsia"/>
                <w:color w:val="000000"/>
                <w:kern w:val="0"/>
                <w:sz w:val="20"/>
                <w:szCs w:val="20"/>
              </w:rPr>
              <w:t>缺资金致贫</w:t>
            </w:r>
          </w:p>
        </w:tc>
        <w:tc>
          <w:tcPr>
            <w:tcW w:w="1429" w:type="pct"/>
            <w:noWrap/>
            <w:vAlign w:val="center"/>
          </w:tcPr>
          <w:p w:rsidR="00576F4D" w:rsidRPr="007739DA" w:rsidRDefault="00576F4D" w:rsidP="00A248B1">
            <w:pPr>
              <w:widowControl/>
              <w:jc w:val="right"/>
              <w:rPr>
                <w:rFonts w:ascii="宋体" w:eastAsia="宋体" w:hAnsi="宋体" w:cs="宋体"/>
                <w:color w:val="000000"/>
                <w:kern w:val="0"/>
                <w:sz w:val="20"/>
                <w:szCs w:val="20"/>
              </w:rPr>
            </w:pPr>
            <w:r>
              <w:rPr>
                <w:rFonts w:ascii="宋体" w:eastAsia="宋体" w:hAnsi="宋体" w:cs="宋体"/>
                <w:color w:val="000000"/>
                <w:kern w:val="0"/>
                <w:sz w:val="20"/>
                <w:szCs w:val="20"/>
              </w:rPr>
              <w:t>922</w:t>
            </w:r>
          </w:p>
        </w:tc>
      </w:tr>
      <w:tr w:rsidR="00576F4D" w:rsidRPr="007739DA" w:rsidTr="00A70676">
        <w:trPr>
          <w:trHeight w:val="397"/>
        </w:trPr>
        <w:tc>
          <w:tcPr>
            <w:tcW w:w="793" w:type="pct"/>
            <w:noWrap/>
            <w:vAlign w:val="center"/>
          </w:tcPr>
          <w:p w:rsidR="00576F4D" w:rsidRPr="007739DA" w:rsidRDefault="00576F4D" w:rsidP="00A248B1">
            <w:pPr>
              <w:widowControl/>
              <w:jc w:val="center"/>
              <w:rPr>
                <w:rFonts w:ascii="宋体" w:eastAsia="宋体" w:hAnsi="宋体" w:cs="宋体"/>
                <w:color w:val="000000"/>
                <w:kern w:val="0"/>
                <w:sz w:val="20"/>
                <w:szCs w:val="20"/>
              </w:rPr>
            </w:pPr>
            <w:r w:rsidRPr="007739DA">
              <w:rPr>
                <w:rFonts w:ascii="宋体" w:eastAsia="宋体" w:hAnsi="宋体" w:cs="宋体"/>
                <w:color w:val="000000"/>
                <w:kern w:val="0"/>
                <w:sz w:val="20"/>
                <w:szCs w:val="20"/>
              </w:rPr>
              <w:t>7</w:t>
            </w:r>
          </w:p>
        </w:tc>
        <w:tc>
          <w:tcPr>
            <w:tcW w:w="2778" w:type="pct"/>
            <w:noWrap/>
            <w:vAlign w:val="center"/>
          </w:tcPr>
          <w:p w:rsidR="00576F4D" w:rsidRPr="007739DA" w:rsidRDefault="00576F4D" w:rsidP="00A248B1">
            <w:pPr>
              <w:widowControl/>
              <w:jc w:val="left"/>
              <w:rPr>
                <w:rFonts w:ascii="宋体" w:eastAsia="宋体" w:hAnsi="宋体" w:cs="宋体"/>
                <w:color w:val="000000"/>
                <w:kern w:val="0"/>
                <w:sz w:val="20"/>
                <w:szCs w:val="20"/>
              </w:rPr>
            </w:pPr>
            <w:r w:rsidRPr="007739DA">
              <w:rPr>
                <w:rFonts w:ascii="宋体" w:eastAsia="宋体" w:hAnsi="宋体" w:cs="宋体" w:hint="eastAsia"/>
                <w:color w:val="000000"/>
                <w:kern w:val="0"/>
                <w:sz w:val="20"/>
                <w:szCs w:val="20"/>
              </w:rPr>
              <w:t>因病致贫</w:t>
            </w:r>
          </w:p>
        </w:tc>
        <w:tc>
          <w:tcPr>
            <w:tcW w:w="1429" w:type="pct"/>
            <w:noWrap/>
            <w:vAlign w:val="center"/>
          </w:tcPr>
          <w:p w:rsidR="00576F4D" w:rsidRPr="007739DA" w:rsidRDefault="00576F4D" w:rsidP="00A248B1">
            <w:pPr>
              <w:widowControl/>
              <w:jc w:val="right"/>
              <w:rPr>
                <w:rFonts w:ascii="宋体" w:eastAsia="宋体" w:hAnsi="宋体" w:cs="宋体"/>
                <w:color w:val="000000"/>
                <w:kern w:val="0"/>
                <w:sz w:val="20"/>
                <w:szCs w:val="20"/>
              </w:rPr>
            </w:pPr>
            <w:r>
              <w:rPr>
                <w:rFonts w:ascii="宋体" w:eastAsia="宋体" w:hAnsi="宋体" w:cs="宋体"/>
                <w:color w:val="000000"/>
                <w:kern w:val="0"/>
                <w:sz w:val="20"/>
                <w:szCs w:val="20"/>
              </w:rPr>
              <w:t>884</w:t>
            </w:r>
          </w:p>
        </w:tc>
      </w:tr>
      <w:tr w:rsidR="00576F4D" w:rsidRPr="007739DA" w:rsidTr="00A70676">
        <w:trPr>
          <w:trHeight w:val="397"/>
        </w:trPr>
        <w:tc>
          <w:tcPr>
            <w:tcW w:w="793" w:type="pct"/>
            <w:noWrap/>
            <w:vAlign w:val="center"/>
          </w:tcPr>
          <w:p w:rsidR="00576F4D" w:rsidRPr="007739DA" w:rsidRDefault="00576F4D" w:rsidP="00A248B1">
            <w:pPr>
              <w:widowControl/>
              <w:jc w:val="center"/>
              <w:rPr>
                <w:rFonts w:ascii="宋体" w:eastAsia="宋体" w:hAnsi="宋体" w:cs="宋体"/>
                <w:color w:val="000000"/>
                <w:kern w:val="0"/>
                <w:sz w:val="20"/>
                <w:szCs w:val="20"/>
              </w:rPr>
            </w:pPr>
            <w:r w:rsidRPr="007739DA">
              <w:rPr>
                <w:rFonts w:ascii="宋体" w:eastAsia="宋体" w:hAnsi="宋体" w:cs="宋体"/>
                <w:color w:val="000000"/>
                <w:kern w:val="0"/>
                <w:sz w:val="20"/>
                <w:szCs w:val="20"/>
              </w:rPr>
              <w:t>8</w:t>
            </w:r>
          </w:p>
        </w:tc>
        <w:tc>
          <w:tcPr>
            <w:tcW w:w="2778" w:type="pct"/>
            <w:noWrap/>
            <w:vAlign w:val="center"/>
          </w:tcPr>
          <w:p w:rsidR="00576F4D" w:rsidRPr="007739DA" w:rsidRDefault="00576F4D" w:rsidP="00A248B1">
            <w:pPr>
              <w:widowControl/>
              <w:jc w:val="left"/>
              <w:rPr>
                <w:rFonts w:ascii="宋体" w:eastAsia="宋体" w:hAnsi="宋体" w:cs="宋体"/>
                <w:color w:val="000000"/>
                <w:kern w:val="0"/>
                <w:sz w:val="20"/>
                <w:szCs w:val="20"/>
              </w:rPr>
            </w:pPr>
            <w:r w:rsidRPr="007739DA">
              <w:rPr>
                <w:rFonts w:ascii="宋体" w:eastAsia="宋体" w:hAnsi="宋体" w:cs="宋体" w:hint="eastAsia"/>
                <w:color w:val="000000"/>
                <w:kern w:val="0"/>
                <w:sz w:val="20"/>
                <w:szCs w:val="20"/>
              </w:rPr>
              <w:t>因残致贫</w:t>
            </w:r>
          </w:p>
        </w:tc>
        <w:tc>
          <w:tcPr>
            <w:tcW w:w="1429" w:type="pct"/>
            <w:noWrap/>
            <w:vAlign w:val="center"/>
          </w:tcPr>
          <w:p w:rsidR="00576F4D" w:rsidRPr="007739DA" w:rsidRDefault="00576F4D" w:rsidP="00A248B1">
            <w:pPr>
              <w:widowControl/>
              <w:jc w:val="right"/>
              <w:rPr>
                <w:rFonts w:ascii="宋体" w:eastAsia="宋体" w:hAnsi="宋体" w:cs="宋体"/>
                <w:color w:val="000000"/>
                <w:kern w:val="0"/>
                <w:sz w:val="20"/>
                <w:szCs w:val="20"/>
              </w:rPr>
            </w:pPr>
            <w:r>
              <w:rPr>
                <w:rFonts w:ascii="宋体" w:eastAsia="宋体" w:hAnsi="宋体" w:cs="宋体"/>
                <w:color w:val="000000"/>
                <w:kern w:val="0"/>
                <w:sz w:val="20"/>
                <w:szCs w:val="20"/>
              </w:rPr>
              <w:t>354</w:t>
            </w:r>
          </w:p>
        </w:tc>
      </w:tr>
      <w:tr w:rsidR="00576F4D" w:rsidRPr="007739DA" w:rsidTr="00A70676">
        <w:trPr>
          <w:trHeight w:val="397"/>
        </w:trPr>
        <w:tc>
          <w:tcPr>
            <w:tcW w:w="793" w:type="pct"/>
            <w:noWrap/>
            <w:vAlign w:val="center"/>
          </w:tcPr>
          <w:p w:rsidR="00576F4D" w:rsidRPr="007739DA" w:rsidRDefault="00576F4D" w:rsidP="00A248B1">
            <w:pPr>
              <w:widowControl/>
              <w:jc w:val="center"/>
              <w:rPr>
                <w:rFonts w:ascii="宋体" w:eastAsia="宋体" w:hAnsi="宋体" w:cs="宋体"/>
                <w:color w:val="000000"/>
                <w:kern w:val="0"/>
                <w:sz w:val="20"/>
                <w:szCs w:val="20"/>
              </w:rPr>
            </w:pPr>
            <w:r w:rsidRPr="007739DA">
              <w:rPr>
                <w:rFonts w:ascii="宋体" w:eastAsia="宋体" w:hAnsi="宋体" w:cs="宋体"/>
                <w:color w:val="000000"/>
                <w:kern w:val="0"/>
                <w:sz w:val="20"/>
                <w:szCs w:val="20"/>
              </w:rPr>
              <w:t>9</w:t>
            </w:r>
          </w:p>
        </w:tc>
        <w:tc>
          <w:tcPr>
            <w:tcW w:w="2778" w:type="pct"/>
            <w:noWrap/>
            <w:vAlign w:val="center"/>
          </w:tcPr>
          <w:p w:rsidR="00576F4D" w:rsidRPr="007739DA" w:rsidRDefault="00576F4D" w:rsidP="00A248B1">
            <w:pPr>
              <w:widowControl/>
              <w:jc w:val="left"/>
              <w:rPr>
                <w:rFonts w:ascii="宋体" w:eastAsia="宋体" w:hAnsi="宋体" w:cs="宋体"/>
                <w:color w:val="000000"/>
                <w:kern w:val="0"/>
                <w:sz w:val="20"/>
                <w:szCs w:val="20"/>
              </w:rPr>
            </w:pPr>
            <w:r w:rsidRPr="007739DA">
              <w:rPr>
                <w:rFonts w:ascii="宋体" w:eastAsia="宋体" w:hAnsi="宋体" w:cs="宋体" w:hint="eastAsia"/>
                <w:color w:val="000000"/>
                <w:kern w:val="0"/>
                <w:sz w:val="20"/>
                <w:szCs w:val="20"/>
              </w:rPr>
              <w:t>因学致贫</w:t>
            </w:r>
          </w:p>
        </w:tc>
        <w:tc>
          <w:tcPr>
            <w:tcW w:w="1429" w:type="pct"/>
            <w:noWrap/>
            <w:vAlign w:val="center"/>
          </w:tcPr>
          <w:p w:rsidR="00576F4D" w:rsidRPr="007739DA" w:rsidRDefault="00576F4D" w:rsidP="00A248B1">
            <w:pPr>
              <w:widowControl/>
              <w:jc w:val="right"/>
              <w:rPr>
                <w:rFonts w:ascii="宋体" w:eastAsia="宋体" w:hAnsi="宋体" w:cs="宋体"/>
                <w:color w:val="000000"/>
                <w:kern w:val="0"/>
                <w:sz w:val="20"/>
                <w:szCs w:val="20"/>
              </w:rPr>
            </w:pPr>
            <w:r w:rsidRPr="007739DA">
              <w:rPr>
                <w:rFonts w:ascii="宋体" w:eastAsia="宋体" w:hAnsi="宋体" w:cs="宋体"/>
                <w:color w:val="000000"/>
                <w:kern w:val="0"/>
                <w:sz w:val="20"/>
                <w:szCs w:val="20"/>
              </w:rPr>
              <w:t>5</w:t>
            </w:r>
            <w:r>
              <w:rPr>
                <w:rFonts w:ascii="宋体" w:eastAsia="宋体" w:hAnsi="宋体" w:cs="宋体"/>
                <w:color w:val="000000"/>
                <w:kern w:val="0"/>
                <w:sz w:val="20"/>
                <w:szCs w:val="20"/>
              </w:rPr>
              <w:t>6</w:t>
            </w:r>
          </w:p>
        </w:tc>
      </w:tr>
      <w:tr w:rsidR="00576F4D" w:rsidRPr="007739DA" w:rsidTr="00A70676">
        <w:trPr>
          <w:trHeight w:val="397"/>
        </w:trPr>
        <w:tc>
          <w:tcPr>
            <w:tcW w:w="793" w:type="pct"/>
            <w:noWrap/>
            <w:vAlign w:val="center"/>
          </w:tcPr>
          <w:p w:rsidR="00576F4D" w:rsidRPr="007739DA" w:rsidRDefault="00576F4D" w:rsidP="00A248B1">
            <w:pPr>
              <w:widowControl/>
              <w:jc w:val="center"/>
              <w:rPr>
                <w:rFonts w:ascii="宋体" w:eastAsia="宋体" w:hAnsi="宋体" w:cs="宋体"/>
                <w:color w:val="000000"/>
                <w:kern w:val="0"/>
                <w:sz w:val="20"/>
                <w:szCs w:val="20"/>
              </w:rPr>
            </w:pPr>
            <w:r w:rsidRPr="007739DA">
              <w:rPr>
                <w:rFonts w:ascii="宋体" w:eastAsia="宋体" w:hAnsi="宋体" w:cs="宋体"/>
                <w:color w:val="000000"/>
                <w:kern w:val="0"/>
                <w:sz w:val="20"/>
                <w:szCs w:val="20"/>
              </w:rPr>
              <w:t>10</w:t>
            </w:r>
          </w:p>
        </w:tc>
        <w:tc>
          <w:tcPr>
            <w:tcW w:w="2778" w:type="pct"/>
            <w:noWrap/>
            <w:vAlign w:val="center"/>
          </w:tcPr>
          <w:p w:rsidR="00576F4D" w:rsidRPr="007739DA" w:rsidRDefault="00576F4D" w:rsidP="00A248B1">
            <w:pPr>
              <w:widowControl/>
              <w:jc w:val="left"/>
              <w:rPr>
                <w:rFonts w:ascii="宋体" w:eastAsia="宋体" w:hAnsi="宋体" w:cs="宋体"/>
                <w:color w:val="000000"/>
                <w:kern w:val="0"/>
                <w:sz w:val="20"/>
                <w:szCs w:val="20"/>
              </w:rPr>
            </w:pPr>
            <w:r w:rsidRPr="007739DA">
              <w:rPr>
                <w:rFonts w:ascii="宋体" w:eastAsia="宋体" w:hAnsi="宋体" w:cs="宋体" w:hint="eastAsia"/>
                <w:color w:val="000000"/>
                <w:kern w:val="0"/>
                <w:sz w:val="20"/>
                <w:szCs w:val="20"/>
              </w:rPr>
              <w:t>因灾致贫</w:t>
            </w:r>
          </w:p>
        </w:tc>
        <w:tc>
          <w:tcPr>
            <w:tcW w:w="1429" w:type="pct"/>
            <w:noWrap/>
            <w:vAlign w:val="center"/>
          </w:tcPr>
          <w:p w:rsidR="00576F4D" w:rsidRPr="007739DA" w:rsidRDefault="00576F4D" w:rsidP="00A248B1">
            <w:pPr>
              <w:widowControl/>
              <w:jc w:val="right"/>
              <w:rPr>
                <w:rFonts w:ascii="宋体" w:eastAsia="宋体" w:hAnsi="宋体" w:cs="宋体"/>
                <w:color w:val="000000"/>
                <w:kern w:val="0"/>
                <w:sz w:val="20"/>
                <w:szCs w:val="20"/>
              </w:rPr>
            </w:pPr>
            <w:r w:rsidRPr="007739DA">
              <w:rPr>
                <w:rFonts w:ascii="宋体" w:eastAsia="宋体" w:hAnsi="宋体" w:cs="宋体"/>
                <w:color w:val="000000"/>
                <w:kern w:val="0"/>
                <w:sz w:val="20"/>
                <w:szCs w:val="20"/>
              </w:rPr>
              <w:t>3</w:t>
            </w:r>
            <w:r>
              <w:rPr>
                <w:rFonts w:ascii="宋体" w:eastAsia="宋体" w:hAnsi="宋体" w:cs="宋体"/>
                <w:color w:val="000000"/>
                <w:kern w:val="0"/>
                <w:sz w:val="20"/>
                <w:szCs w:val="20"/>
              </w:rPr>
              <w:t>2</w:t>
            </w:r>
          </w:p>
        </w:tc>
      </w:tr>
      <w:tr w:rsidR="00576F4D" w:rsidRPr="007739DA" w:rsidTr="00A70676">
        <w:trPr>
          <w:trHeight w:val="397"/>
        </w:trPr>
        <w:tc>
          <w:tcPr>
            <w:tcW w:w="793" w:type="pct"/>
            <w:noWrap/>
            <w:vAlign w:val="center"/>
          </w:tcPr>
          <w:p w:rsidR="00576F4D" w:rsidRPr="007739DA" w:rsidRDefault="00576F4D" w:rsidP="00A248B1">
            <w:pPr>
              <w:widowControl/>
              <w:jc w:val="center"/>
              <w:rPr>
                <w:rFonts w:ascii="宋体" w:eastAsia="宋体" w:hAnsi="宋体" w:cs="宋体"/>
                <w:color w:val="000000"/>
                <w:kern w:val="0"/>
                <w:sz w:val="20"/>
                <w:szCs w:val="20"/>
              </w:rPr>
            </w:pPr>
            <w:r w:rsidRPr="007739DA">
              <w:rPr>
                <w:rFonts w:ascii="宋体" w:eastAsia="宋体" w:hAnsi="宋体" w:cs="宋体"/>
                <w:color w:val="000000"/>
                <w:kern w:val="0"/>
                <w:sz w:val="20"/>
                <w:szCs w:val="20"/>
              </w:rPr>
              <w:t>11</w:t>
            </w:r>
          </w:p>
        </w:tc>
        <w:tc>
          <w:tcPr>
            <w:tcW w:w="2778" w:type="pct"/>
            <w:vAlign w:val="center"/>
          </w:tcPr>
          <w:p w:rsidR="00576F4D" w:rsidRPr="007739DA" w:rsidRDefault="00576F4D" w:rsidP="00844608">
            <w:pPr>
              <w:widowControl/>
              <w:jc w:val="left"/>
              <w:rPr>
                <w:rFonts w:ascii="宋体" w:eastAsia="宋体" w:hAnsi="宋体" w:cs="宋体"/>
                <w:color w:val="000000"/>
                <w:kern w:val="0"/>
                <w:sz w:val="20"/>
                <w:szCs w:val="20"/>
              </w:rPr>
            </w:pPr>
            <w:r w:rsidRPr="007739DA">
              <w:rPr>
                <w:rFonts w:ascii="宋体" w:eastAsia="宋体" w:hAnsi="宋体" w:cs="宋体" w:hint="eastAsia"/>
                <w:color w:val="000000"/>
                <w:kern w:val="0"/>
                <w:sz w:val="20"/>
                <w:szCs w:val="20"/>
              </w:rPr>
              <w:t>自身发展动力不足致贫</w:t>
            </w:r>
          </w:p>
        </w:tc>
        <w:tc>
          <w:tcPr>
            <w:tcW w:w="1429" w:type="pct"/>
            <w:noWrap/>
            <w:vAlign w:val="center"/>
          </w:tcPr>
          <w:p w:rsidR="00576F4D" w:rsidRPr="007739DA" w:rsidRDefault="00576F4D" w:rsidP="00A248B1">
            <w:pPr>
              <w:widowControl/>
              <w:jc w:val="right"/>
              <w:rPr>
                <w:rFonts w:ascii="宋体" w:eastAsia="宋体" w:hAnsi="宋体" w:cs="宋体"/>
                <w:color w:val="000000"/>
                <w:kern w:val="0"/>
                <w:sz w:val="20"/>
                <w:szCs w:val="20"/>
              </w:rPr>
            </w:pPr>
            <w:r w:rsidRPr="007739DA">
              <w:rPr>
                <w:rFonts w:ascii="宋体" w:eastAsia="宋体" w:hAnsi="宋体" w:cs="宋体"/>
                <w:color w:val="000000"/>
                <w:kern w:val="0"/>
                <w:sz w:val="20"/>
                <w:szCs w:val="20"/>
              </w:rPr>
              <w:t>2</w:t>
            </w:r>
            <w:r>
              <w:rPr>
                <w:rFonts w:ascii="宋体" w:eastAsia="宋体" w:hAnsi="宋体" w:cs="宋体"/>
                <w:color w:val="000000"/>
                <w:kern w:val="0"/>
                <w:sz w:val="20"/>
                <w:szCs w:val="20"/>
              </w:rPr>
              <w:t>54</w:t>
            </w:r>
          </w:p>
        </w:tc>
      </w:tr>
      <w:tr w:rsidR="00576F4D" w:rsidRPr="007739DA" w:rsidTr="00A70676">
        <w:trPr>
          <w:trHeight w:val="397"/>
        </w:trPr>
        <w:tc>
          <w:tcPr>
            <w:tcW w:w="3571" w:type="pct"/>
            <w:gridSpan w:val="2"/>
            <w:noWrap/>
            <w:vAlign w:val="center"/>
          </w:tcPr>
          <w:p w:rsidR="00576F4D" w:rsidRPr="007739DA" w:rsidRDefault="00576F4D" w:rsidP="00A248B1">
            <w:pPr>
              <w:widowControl/>
              <w:jc w:val="center"/>
              <w:rPr>
                <w:rFonts w:ascii="宋体" w:eastAsia="宋体" w:hAnsi="宋体" w:cs="宋体"/>
                <w:b/>
                <w:bCs/>
                <w:color w:val="000000"/>
                <w:kern w:val="0"/>
                <w:sz w:val="20"/>
                <w:szCs w:val="20"/>
              </w:rPr>
            </w:pPr>
            <w:r w:rsidRPr="007739DA">
              <w:rPr>
                <w:rFonts w:ascii="宋体" w:eastAsia="宋体" w:hAnsi="宋体" w:cs="宋体" w:hint="eastAsia"/>
                <w:b/>
                <w:bCs/>
                <w:color w:val="000000"/>
                <w:kern w:val="0"/>
                <w:sz w:val="20"/>
                <w:szCs w:val="20"/>
              </w:rPr>
              <w:t>合计</w:t>
            </w:r>
          </w:p>
        </w:tc>
        <w:tc>
          <w:tcPr>
            <w:tcW w:w="1429" w:type="pct"/>
            <w:noWrap/>
            <w:vAlign w:val="center"/>
          </w:tcPr>
          <w:p w:rsidR="00576F4D" w:rsidRPr="007739DA" w:rsidRDefault="00576F4D" w:rsidP="00A248B1">
            <w:pPr>
              <w:widowControl/>
              <w:jc w:val="right"/>
              <w:rPr>
                <w:rFonts w:ascii="宋体" w:eastAsia="宋体" w:hAnsi="宋体" w:cs="宋体"/>
                <w:b/>
                <w:bCs/>
                <w:color w:val="000000"/>
                <w:kern w:val="0"/>
                <w:sz w:val="20"/>
                <w:szCs w:val="20"/>
              </w:rPr>
            </w:pPr>
            <w:r>
              <w:rPr>
                <w:rFonts w:ascii="宋体" w:eastAsia="宋体" w:hAnsi="宋体" w:cs="宋体"/>
                <w:b/>
                <w:bCs/>
                <w:color w:val="000000"/>
                <w:kern w:val="0"/>
                <w:sz w:val="20"/>
                <w:szCs w:val="20"/>
              </w:rPr>
              <w:fldChar w:fldCharType="begin"/>
            </w:r>
            <w:r>
              <w:rPr>
                <w:rFonts w:ascii="宋体" w:eastAsia="宋体" w:hAnsi="宋体" w:cs="宋体"/>
                <w:b/>
                <w:bCs/>
                <w:color w:val="000000"/>
                <w:kern w:val="0"/>
                <w:sz w:val="20"/>
                <w:szCs w:val="20"/>
              </w:rPr>
              <w:instrText xml:space="preserve"> =SUM(ABOVE) </w:instrText>
            </w:r>
            <w:r>
              <w:rPr>
                <w:rFonts w:ascii="宋体" w:eastAsia="宋体" w:hAnsi="宋体" w:cs="宋体"/>
                <w:b/>
                <w:bCs/>
                <w:color w:val="000000"/>
                <w:kern w:val="0"/>
                <w:sz w:val="20"/>
                <w:szCs w:val="20"/>
              </w:rPr>
              <w:fldChar w:fldCharType="separate"/>
            </w:r>
            <w:r>
              <w:rPr>
                <w:rFonts w:ascii="宋体" w:eastAsia="宋体" w:hAnsi="宋体" w:cs="宋体"/>
                <w:b/>
                <w:bCs/>
                <w:noProof/>
                <w:color w:val="000000"/>
                <w:kern w:val="0"/>
                <w:sz w:val="20"/>
                <w:szCs w:val="20"/>
              </w:rPr>
              <w:t>3672</w:t>
            </w:r>
            <w:r>
              <w:rPr>
                <w:rFonts w:ascii="宋体" w:eastAsia="宋体" w:hAnsi="宋体" w:cs="宋体"/>
                <w:b/>
                <w:bCs/>
                <w:color w:val="000000"/>
                <w:kern w:val="0"/>
                <w:sz w:val="20"/>
                <w:szCs w:val="20"/>
              </w:rPr>
              <w:fldChar w:fldCharType="end"/>
            </w:r>
          </w:p>
        </w:tc>
      </w:tr>
    </w:tbl>
    <w:p w:rsidR="00576F4D" w:rsidRPr="007739DA" w:rsidRDefault="00576F4D" w:rsidP="00576F4D">
      <w:pPr>
        <w:ind w:leftChars="-53" w:left="31680"/>
        <w:rPr>
          <w:rFonts w:ascii="宋体" w:eastAsia="宋体" w:hAnsi="宋体" w:cs="Times New Roman"/>
          <w:sz w:val="11"/>
          <w:szCs w:val="11"/>
        </w:rPr>
      </w:pPr>
    </w:p>
    <w:p w:rsidR="00576F4D" w:rsidRPr="00C34640" w:rsidRDefault="00576F4D" w:rsidP="00427BEE">
      <w:pPr>
        <w:ind w:leftChars="-53" w:left="31680"/>
        <w:rPr>
          <w:rFonts w:ascii="宋体" w:eastAsia="宋体" w:hAnsi="宋体"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34.75pt">
            <v:imagedata r:id="rId10" o:title=""/>
          </v:shape>
        </w:pict>
      </w:r>
    </w:p>
    <w:p w:rsidR="00576F4D" w:rsidRPr="00E2283A" w:rsidRDefault="00576F4D" w:rsidP="00594D23">
      <w:pPr>
        <w:widowControl/>
        <w:spacing w:line="360" w:lineRule="auto"/>
        <w:jc w:val="left"/>
        <w:rPr>
          <w:rFonts w:ascii="宋体" w:eastAsia="宋体" w:hAnsi="宋体"/>
          <w:b/>
          <w:bCs/>
          <w:sz w:val="24"/>
          <w:szCs w:val="24"/>
        </w:rPr>
      </w:pPr>
      <w:r w:rsidRPr="00E2283A">
        <w:rPr>
          <w:rFonts w:ascii="宋体" w:eastAsia="宋体" w:hAnsi="宋体" w:cs="宋体" w:hint="eastAsia"/>
          <w:b/>
          <w:bCs/>
          <w:sz w:val="24"/>
          <w:szCs w:val="24"/>
        </w:rPr>
        <w:t>图</w:t>
      </w:r>
      <w:r w:rsidRPr="00E2283A">
        <w:rPr>
          <w:rFonts w:ascii="宋体" w:eastAsia="宋体" w:hAnsi="宋体" w:cs="宋体"/>
          <w:b/>
          <w:bCs/>
          <w:sz w:val="24"/>
          <w:szCs w:val="24"/>
        </w:rPr>
        <w:t xml:space="preserve">1-1          </w:t>
      </w:r>
      <w:r w:rsidRPr="00E2283A">
        <w:rPr>
          <w:rFonts w:ascii="宋体" w:eastAsia="宋体" w:hAnsi="宋体" w:cs="宋体" w:hint="eastAsia"/>
          <w:b/>
          <w:bCs/>
          <w:sz w:val="24"/>
          <w:szCs w:val="24"/>
        </w:rPr>
        <w:t>共和县深度贫困地区贫困人口致贫原因分析图</w:t>
      </w:r>
    </w:p>
    <w:p w:rsidR="00576F4D" w:rsidRPr="007739DA" w:rsidRDefault="00576F4D" w:rsidP="00427BEE">
      <w:pPr>
        <w:ind w:firstLineChars="200" w:firstLine="31680"/>
        <w:rPr>
          <w:rFonts w:ascii="宋体" w:eastAsia="宋体" w:hAnsi="宋体" w:cs="Times New Roman"/>
          <w:b/>
          <w:sz w:val="28"/>
          <w:szCs w:val="28"/>
        </w:rPr>
      </w:pPr>
      <w:r w:rsidRPr="007739DA">
        <w:rPr>
          <w:rFonts w:ascii="宋体" w:eastAsia="宋体" w:hAnsi="宋体" w:cs="Times New Roman" w:hint="eastAsia"/>
          <w:b/>
          <w:sz w:val="28"/>
          <w:szCs w:val="28"/>
        </w:rPr>
        <w:t>二、特殊困难和突出问题</w:t>
      </w:r>
    </w:p>
    <w:p w:rsidR="00576F4D" w:rsidRPr="007739DA" w:rsidRDefault="00576F4D" w:rsidP="00427BEE">
      <w:pPr>
        <w:ind w:firstLineChars="200" w:firstLine="31680"/>
        <w:rPr>
          <w:rFonts w:ascii="宋体" w:eastAsia="宋体" w:hAnsi="宋体" w:cs="Times New Roman"/>
          <w:bCs/>
          <w:sz w:val="28"/>
          <w:szCs w:val="28"/>
        </w:rPr>
      </w:pPr>
      <w:r w:rsidRPr="007739DA">
        <w:rPr>
          <w:rFonts w:ascii="宋体" w:eastAsia="宋体" w:hAnsi="宋体" w:cs="Times New Roman" w:hint="eastAsia"/>
          <w:sz w:val="28"/>
          <w:szCs w:val="28"/>
        </w:rPr>
        <w:t>我县</w:t>
      </w:r>
      <w:r w:rsidRPr="007739DA">
        <w:rPr>
          <w:rFonts w:ascii="宋体" w:eastAsia="宋体" w:hAnsi="宋体" w:cs="Times New Roman" w:hint="eastAsia"/>
          <w:bCs/>
          <w:sz w:val="28"/>
          <w:szCs w:val="28"/>
        </w:rPr>
        <w:t>深度贫困地区是海南州扶贫开发的重中之重，深度贫困的特征突出表现为：“两高、两低、两难、</w:t>
      </w:r>
      <w:r>
        <w:rPr>
          <w:rFonts w:ascii="宋体" w:eastAsia="宋体" w:hAnsi="宋体" w:cs="Times New Roman" w:hint="eastAsia"/>
          <w:bCs/>
          <w:sz w:val="28"/>
          <w:szCs w:val="28"/>
        </w:rPr>
        <w:t>两</w:t>
      </w:r>
      <w:r w:rsidRPr="007739DA">
        <w:rPr>
          <w:rFonts w:ascii="宋体" w:eastAsia="宋体" w:hAnsi="宋体" w:cs="Times New Roman" w:hint="eastAsia"/>
          <w:bCs/>
          <w:sz w:val="28"/>
          <w:szCs w:val="28"/>
        </w:rPr>
        <w:t>差、一重”。“两高”即综合贫困发生率高，因病致贫比例高；“两低”即农牧民人均可支配收入低，自我发展能力低；“两难”即产业选择难，农牧民增收难；“</w:t>
      </w:r>
      <w:r>
        <w:rPr>
          <w:rFonts w:ascii="宋体" w:eastAsia="宋体" w:hAnsi="宋体" w:cs="Times New Roman" w:hint="eastAsia"/>
          <w:bCs/>
          <w:sz w:val="28"/>
          <w:szCs w:val="28"/>
        </w:rPr>
        <w:t>两</w:t>
      </w:r>
      <w:r w:rsidRPr="007739DA">
        <w:rPr>
          <w:rFonts w:ascii="宋体" w:eastAsia="宋体" w:hAnsi="宋体" w:cs="Times New Roman" w:hint="eastAsia"/>
          <w:bCs/>
          <w:sz w:val="28"/>
          <w:szCs w:val="28"/>
        </w:rPr>
        <w:t>差”即基础设施和住房差；“一重”即生态保护任务重。自然条件总体恶劣，经济社会发展普遍滞后，致贫原因复杂，生态保护、社会稳定与脱贫攻坚矛盾交织叠加，给脱贫攻坚带来一系列特殊困难和突出问题。</w:t>
      </w:r>
    </w:p>
    <w:p w:rsidR="00576F4D" w:rsidRPr="007577DA" w:rsidRDefault="00576F4D" w:rsidP="00427BEE">
      <w:pPr>
        <w:widowControl/>
        <w:spacing w:line="240" w:lineRule="atLeast"/>
        <w:ind w:firstLineChars="200" w:firstLine="31680"/>
        <w:rPr>
          <w:rFonts w:ascii="宋体" w:eastAsia="宋体" w:hAnsi="宋体" w:cs="宋体"/>
          <w:sz w:val="28"/>
          <w:szCs w:val="28"/>
        </w:rPr>
      </w:pPr>
      <w:r w:rsidRPr="007739DA">
        <w:rPr>
          <w:rFonts w:ascii="宋体" w:eastAsia="宋体" w:hAnsi="宋体" w:cs="Times New Roman" w:hint="eastAsia"/>
          <w:b/>
          <w:bCs/>
          <w:sz w:val="28"/>
          <w:szCs w:val="28"/>
        </w:rPr>
        <w:t>一是自然条件严酷，基础设施建设滞后。</w:t>
      </w:r>
      <w:r w:rsidRPr="007739DA">
        <w:rPr>
          <w:rFonts w:ascii="宋体" w:eastAsia="宋体" w:hAnsi="宋体" w:cs="宋体" w:hint="eastAsia"/>
          <w:sz w:val="28"/>
          <w:szCs w:val="28"/>
        </w:rPr>
        <w:t>共和县深度贫困地区生存环境十分恶劣。</w:t>
      </w:r>
      <w:r w:rsidRPr="007739DA">
        <w:rPr>
          <w:rFonts w:ascii="宋体" w:eastAsia="宋体" w:hAnsi="宋体" w:cs="Times New Roman" w:hint="eastAsia"/>
          <w:bCs/>
          <w:sz w:val="28"/>
          <w:szCs w:val="28"/>
        </w:rPr>
        <w:t>绝大多数地处高寒、缺氧地区，</w:t>
      </w:r>
      <w:r w:rsidRPr="007739DA">
        <w:rPr>
          <w:rFonts w:ascii="宋体" w:eastAsia="宋体" w:hAnsi="宋体" w:cs="宋体" w:hint="eastAsia"/>
          <w:sz w:val="28"/>
          <w:szCs w:val="28"/>
        </w:rPr>
        <w:t>平均海拔在</w:t>
      </w:r>
      <w:r w:rsidRPr="007739DA">
        <w:rPr>
          <w:rFonts w:ascii="宋体" w:eastAsia="宋体" w:hAnsi="宋体" w:cs="宋体"/>
          <w:sz w:val="28"/>
          <w:szCs w:val="28"/>
        </w:rPr>
        <w:t>3000</w:t>
      </w:r>
      <w:r w:rsidRPr="007739DA">
        <w:rPr>
          <w:rFonts w:ascii="宋体" w:eastAsia="宋体" w:hAnsi="宋体" w:cs="宋体" w:hint="eastAsia"/>
          <w:sz w:val="28"/>
          <w:szCs w:val="28"/>
        </w:rPr>
        <w:t>米以上；空气稀薄，含氧量低；降水量少；自然灾害频繁，雪灾、干旱为主要灾害。县域贫困地区经济发展滞后，</w:t>
      </w:r>
      <w:r w:rsidRPr="007739DA">
        <w:rPr>
          <w:rFonts w:ascii="宋体" w:eastAsia="宋体" w:hAnsi="宋体" w:cs="Times New Roman" w:hint="eastAsia"/>
          <w:bCs/>
          <w:sz w:val="28"/>
          <w:szCs w:val="28"/>
        </w:rPr>
        <w:t>这些地区普遍存在生态脆弱、交通不便、信息不畅、灾害频发，“三保障”问题突出等诸多困难，农牧民生产生活条件差，脱贫攻坚难度大。目前，共和县深度贫困地区仍有</w:t>
      </w:r>
      <w:r w:rsidRPr="00B72291">
        <w:rPr>
          <w:rFonts w:ascii="宋体" w:eastAsia="宋体" w:hAnsi="宋体" w:cs="Times New Roman"/>
          <w:bCs/>
          <w:sz w:val="28"/>
          <w:szCs w:val="28"/>
        </w:rPr>
        <w:t>142</w:t>
      </w:r>
      <w:r w:rsidRPr="00B72291">
        <w:rPr>
          <w:rFonts w:ascii="宋体" w:eastAsia="宋体" w:hAnsi="宋体" w:cs="Times New Roman" w:hint="eastAsia"/>
          <w:bCs/>
          <w:sz w:val="28"/>
          <w:szCs w:val="28"/>
        </w:rPr>
        <w:t>公里</w:t>
      </w:r>
      <w:r w:rsidRPr="007739DA">
        <w:rPr>
          <w:rFonts w:ascii="宋体" w:eastAsia="宋体" w:hAnsi="宋体" w:cs="Times New Roman" w:hint="eastAsia"/>
          <w:bCs/>
          <w:sz w:val="28"/>
          <w:szCs w:val="28"/>
        </w:rPr>
        <w:t>农村公路需要修建和硬化，</w:t>
      </w:r>
      <w:r w:rsidRPr="007739DA">
        <w:rPr>
          <w:rFonts w:ascii="宋体" w:eastAsia="宋体" w:hAnsi="宋体" w:cs="Times New Roman"/>
          <w:bCs/>
          <w:sz w:val="28"/>
          <w:szCs w:val="28"/>
        </w:rPr>
        <w:t>5</w:t>
      </w:r>
      <w:r w:rsidRPr="007739DA">
        <w:rPr>
          <w:rFonts w:ascii="宋体" w:eastAsia="宋体" w:hAnsi="宋体" w:cs="Times New Roman" w:hint="eastAsia"/>
          <w:bCs/>
          <w:sz w:val="28"/>
          <w:szCs w:val="28"/>
        </w:rPr>
        <w:t>乡镇农村饮水安全需要巩固提升。</w:t>
      </w:r>
    </w:p>
    <w:p w:rsidR="00576F4D" w:rsidRPr="007739DA" w:rsidRDefault="00576F4D" w:rsidP="00427BEE">
      <w:pPr>
        <w:widowControl/>
        <w:spacing w:line="360" w:lineRule="auto"/>
        <w:ind w:firstLineChars="200" w:firstLine="31680"/>
        <w:rPr>
          <w:rFonts w:ascii="宋体" w:eastAsia="宋体" w:hAnsi="宋体" w:cs="Times New Roman"/>
          <w:bCs/>
          <w:sz w:val="28"/>
          <w:szCs w:val="28"/>
        </w:rPr>
      </w:pPr>
      <w:r w:rsidRPr="007739DA">
        <w:rPr>
          <w:rFonts w:ascii="宋体" w:eastAsia="宋体" w:hAnsi="宋体" w:cs="Times New Roman" w:hint="eastAsia"/>
          <w:b/>
          <w:bCs/>
          <w:sz w:val="28"/>
          <w:szCs w:val="28"/>
        </w:rPr>
        <w:t>二是贫困发生率高，</w:t>
      </w:r>
      <w:r w:rsidRPr="007739DA">
        <w:rPr>
          <w:rFonts w:ascii="宋体" w:eastAsia="宋体" w:hAnsi="宋体" w:cs="宋体" w:hint="eastAsia"/>
          <w:b/>
          <w:bCs/>
          <w:sz w:val="28"/>
          <w:szCs w:val="28"/>
        </w:rPr>
        <w:t>脱贫成本较高</w:t>
      </w:r>
      <w:r w:rsidRPr="007739DA">
        <w:rPr>
          <w:rFonts w:ascii="宋体" w:eastAsia="宋体" w:hAnsi="宋体" w:cs="Times New Roman" w:hint="eastAsia"/>
          <w:b/>
          <w:bCs/>
          <w:sz w:val="28"/>
          <w:szCs w:val="28"/>
        </w:rPr>
        <w:t>。</w:t>
      </w:r>
      <w:r w:rsidRPr="00035251">
        <w:rPr>
          <w:rFonts w:ascii="宋体" w:eastAsia="宋体" w:hAnsi="宋体" w:cs="Times New Roman"/>
          <w:bCs/>
          <w:sz w:val="28"/>
          <w:szCs w:val="28"/>
        </w:rPr>
        <w:t>5</w:t>
      </w:r>
      <w:r w:rsidRPr="00035251">
        <w:rPr>
          <w:rFonts w:ascii="宋体" w:eastAsia="宋体" w:hAnsi="宋体" w:cs="Times New Roman" w:hint="eastAsia"/>
          <w:bCs/>
          <w:sz w:val="28"/>
          <w:szCs w:val="28"/>
        </w:rPr>
        <w:t>个深度困难乡镇平均贫困发生率为</w:t>
      </w:r>
      <w:r w:rsidRPr="00035251">
        <w:rPr>
          <w:rFonts w:ascii="宋体" w:eastAsia="宋体" w:hAnsi="宋体" w:cs="Times New Roman"/>
          <w:bCs/>
          <w:sz w:val="28"/>
          <w:szCs w:val="28"/>
        </w:rPr>
        <w:t>15.56%</w:t>
      </w:r>
      <w:r w:rsidRPr="00035251">
        <w:rPr>
          <w:rFonts w:ascii="宋体" w:eastAsia="宋体" w:hAnsi="宋体" w:cs="Times New Roman" w:hint="eastAsia"/>
          <w:bCs/>
          <w:sz w:val="28"/>
          <w:szCs w:val="28"/>
        </w:rPr>
        <w:t>。其中，廿地乡贫困发生率最高为</w:t>
      </w:r>
      <w:r w:rsidRPr="00035251">
        <w:rPr>
          <w:rFonts w:ascii="宋体" w:eastAsia="宋体" w:hAnsi="宋体" w:cs="Times New Roman"/>
          <w:bCs/>
          <w:sz w:val="28"/>
          <w:szCs w:val="28"/>
        </w:rPr>
        <w:t>42.51%</w:t>
      </w:r>
      <w:r w:rsidRPr="00035251">
        <w:rPr>
          <w:rFonts w:ascii="宋体" w:eastAsia="宋体" w:hAnsi="宋体" w:cs="Times New Roman" w:hint="eastAsia"/>
          <w:bCs/>
          <w:sz w:val="28"/>
          <w:szCs w:val="28"/>
        </w:rPr>
        <w:t>，沙珠玉乡贫困发生率最低为</w:t>
      </w:r>
      <w:r w:rsidRPr="00035251">
        <w:rPr>
          <w:rFonts w:ascii="宋体" w:eastAsia="宋体" w:hAnsi="宋体" w:cs="Times New Roman"/>
          <w:bCs/>
          <w:sz w:val="28"/>
          <w:szCs w:val="28"/>
        </w:rPr>
        <w:t>6.23%</w:t>
      </w:r>
      <w:r w:rsidRPr="00035251">
        <w:rPr>
          <w:rFonts w:ascii="宋体" w:eastAsia="宋体" w:hAnsi="宋体" w:cs="Times New Roman" w:hint="eastAsia"/>
          <w:bCs/>
          <w:sz w:val="28"/>
          <w:szCs w:val="28"/>
        </w:rPr>
        <w:t>。</w:t>
      </w:r>
      <w:r w:rsidRPr="007739DA">
        <w:rPr>
          <w:rFonts w:ascii="宋体" w:eastAsia="宋体" w:hAnsi="宋体" w:cs="Times New Roman" w:hint="eastAsia"/>
          <w:bCs/>
          <w:sz w:val="28"/>
          <w:szCs w:val="28"/>
        </w:rPr>
        <w:t>深度贫困地区</w:t>
      </w:r>
      <w:r w:rsidRPr="007739DA">
        <w:rPr>
          <w:rFonts w:ascii="宋体" w:eastAsia="宋体" w:hAnsi="宋体" w:cs="宋体" w:hint="eastAsia"/>
          <w:sz w:val="28"/>
          <w:szCs w:val="28"/>
        </w:rPr>
        <w:t>贫困人口大部分仍然居住在高寒牧区，还有相当脆弱农牧户处于脱贫边缘，抵御自然和市场风险能力弱，脱贫攻坚难度大、成本高，</w:t>
      </w:r>
      <w:r w:rsidRPr="007739DA">
        <w:rPr>
          <w:rFonts w:ascii="宋体" w:eastAsia="宋体" w:hAnsi="宋体" w:cs="Times New Roman" w:hint="eastAsia"/>
          <w:bCs/>
          <w:sz w:val="28"/>
          <w:szCs w:val="28"/>
        </w:rPr>
        <w:t>这些群体都是脱贫攻坚的难中之难、</w:t>
      </w:r>
      <w:r w:rsidRPr="007739DA">
        <w:rPr>
          <w:rFonts w:ascii="宋体" w:eastAsia="宋体" w:hAnsi="宋体" w:cs="Times New Roman" w:hint="eastAsia"/>
          <w:sz w:val="28"/>
          <w:szCs w:val="28"/>
        </w:rPr>
        <w:t>坚中之坚</w:t>
      </w:r>
      <w:r w:rsidRPr="007739DA">
        <w:rPr>
          <w:rFonts w:ascii="宋体" w:eastAsia="宋体" w:hAnsi="宋体" w:cs="Times New Roman" w:hint="eastAsia"/>
          <w:bCs/>
          <w:sz w:val="28"/>
          <w:szCs w:val="28"/>
        </w:rPr>
        <w:t>。</w:t>
      </w:r>
    </w:p>
    <w:p w:rsidR="00576F4D" w:rsidRPr="007739DA" w:rsidRDefault="00576F4D" w:rsidP="00427BEE">
      <w:pPr>
        <w:widowControl/>
        <w:spacing w:line="240" w:lineRule="atLeast"/>
        <w:ind w:firstLineChars="200" w:firstLine="31680"/>
        <w:rPr>
          <w:rFonts w:ascii="宋体" w:eastAsia="宋体" w:hAnsi="宋体" w:cs="Times New Roman"/>
          <w:sz w:val="28"/>
          <w:szCs w:val="28"/>
        </w:rPr>
      </w:pPr>
      <w:r w:rsidRPr="007739DA">
        <w:rPr>
          <w:rFonts w:ascii="宋体" w:eastAsia="宋体" w:hAnsi="宋体" w:cs="宋体" w:hint="eastAsia"/>
          <w:b/>
          <w:bCs/>
          <w:sz w:val="28"/>
          <w:szCs w:val="28"/>
        </w:rPr>
        <w:t>三是</w:t>
      </w:r>
      <w:r w:rsidRPr="007739DA">
        <w:rPr>
          <w:rFonts w:ascii="宋体" w:eastAsia="宋体" w:hAnsi="宋体" w:cs="Times New Roman" w:hint="eastAsia"/>
          <w:b/>
          <w:sz w:val="28"/>
          <w:szCs w:val="28"/>
        </w:rPr>
        <w:t>产业选择难，稳定增收难度大。</w:t>
      </w:r>
      <w:r w:rsidRPr="007739DA">
        <w:rPr>
          <w:rFonts w:ascii="宋体" w:eastAsia="宋体" w:hAnsi="宋体" w:cs="宋体" w:hint="eastAsia"/>
          <w:sz w:val="28"/>
          <w:szCs w:val="28"/>
        </w:rPr>
        <w:t>随着经济发展和生态保护力度加大，二、三产业给贫困农牧民提供的就业机会开始下降，群众增收最有效、最直接的途径是外出务工，工资性收入占家庭总收入的</w:t>
      </w:r>
      <w:r w:rsidRPr="007739DA">
        <w:rPr>
          <w:rFonts w:ascii="宋体" w:eastAsia="宋体" w:hAnsi="宋体" w:cs="宋体"/>
          <w:sz w:val="28"/>
          <w:szCs w:val="28"/>
        </w:rPr>
        <w:t>60%</w:t>
      </w:r>
      <w:r w:rsidRPr="007739DA">
        <w:rPr>
          <w:rFonts w:ascii="宋体" w:eastAsia="宋体" w:hAnsi="宋体" w:cs="宋体" w:hint="eastAsia"/>
          <w:sz w:val="28"/>
          <w:szCs w:val="28"/>
        </w:rPr>
        <w:t>以上。深度贫困地区发展相对滞后，在加快整体脱贫的进程中，新旧矛盾相互交织，不平衡、不稳定的问题增多，这些重点难点问题加大了提前整体脱贫的难度。</w:t>
      </w:r>
      <w:r w:rsidRPr="007739DA">
        <w:rPr>
          <w:rFonts w:ascii="宋体" w:eastAsia="宋体" w:hAnsi="宋体" w:cs="Times New Roman" w:hint="eastAsia"/>
          <w:sz w:val="28"/>
          <w:szCs w:val="28"/>
        </w:rPr>
        <w:t>深度贫困地区农牧民人均可支配收入构成中，经营性收入占比不到</w:t>
      </w:r>
      <w:r w:rsidRPr="007739DA">
        <w:rPr>
          <w:rFonts w:ascii="宋体" w:eastAsia="宋体" w:hAnsi="宋体" w:cs="Times New Roman"/>
          <w:sz w:val="28"/>
          <w:szCs w:val="28"/>
        </w:rPr>
        <w:t>20%</w:t>
      </w:r>
      <w:r w:rsidRPr="007739DA">
        <w:rPr>
          <w:rFonts w:ascii="宋体" w:eastAsia="宋体" w:hAnsi="宋体" w:cs="Times New Roman" w:hint="eastAsia"/>
          <w:sz w:val="28"/>
          <w:szCs w:val="28"/>
        </w:rPr>
        <w:t>，</w:t>
      </w:r>
      <w:r w:rsidRPr="007739DA">
        <w:rPr>
          <w:rFonts w:ascii="宋体" w:eastAsia="宋体" w:hAnsi="宋体" w:cs="Times New Roman"/>
          <w:sz w:val="28"/>
          <w:szCs w:val="28"/>
        </w:rPr>
        <w:t>5</w:t>
      </w:r>
      <w:r w:rsidRPr="007739DA">
        <w:rPr>
          <w:rFonts w:ascii="宋体" w:eastAsia="宋体" w:hAnsi="宋体" w:cs="Times New Roman" w:hint="eastAsia"/>
          <w:sz w:val="28"/>
          <w:szCs w:val="28"/>
        </w:rPr>
        <w:t>个深度困难乡镇农牧民务工收入占比达</w:t>
      </w:r>
      <w:r w:rsidRPr="007739DA">
        <w:rPr>
          <w:rFonts w:ascii="宋体" w:eastAsia="宋体" w:hAnsi="宋体" w:cs="Times New Roman"/>
          <w:sz w:val="28"/>
          <w:szCs w:val="28"/>
        </w:rPr>
        <w:t>60%</w:t>
      </w:r>
      <w:r w:rsidRPr="007739DA">
        <w:rPr>
          <w:rFonts w:ascii="宋体" w:eastAsia="宋体" w:hAnsi="宋体" w:cs="Times New Roman" w:hint="eastAsia"/>
          <w:sz w:val="28"/>
          <w:szCs w:val="28"/>
        </w:rPr>
        <w:t>以上，且多为季节性、低技能型务工；当地农牧民转移性收入占比达</w:t>
      </w:r>
      <w:r w:rsidRPr="007739DA">
        <w:rPr>
          <w:rFonts w:ascii="宋体" w:eastAsia="宋体" w:hAnsi="宋体" w:cs="Times New Roman"/>
          <w:sz w:val="28"/>
          <w:szCs w:val="28"/>
        </w:rPr>
        <w:t>60%</w:t>
      </w:r>
      <w:r w:rsidRPr="007739DA">
        <w:rPr>
          <w:rFonts w:ascii="宋体" w:eastAsia="宋体" w:hAnsi="宋体" w:cs="Times New Roman" w:hint="eastAsia"/>
          <w:sz w:val="28"/>
          <w:szCs w:val="28"/>
        </w:rPr>
        <w:t>以上，收入构成不合理，增收渠道不宽。另外，随着深度贫困地区脱贫攻坚持续推进，虽然部分贫困人口已经实现脱贫，但不够稳定，需要进一步巩固提升。</w:t>
      </w:r>
    </w:p>
    <w:p w:rsidR="00576F4D" w:rsidRPr="007739DA" w:rsidRDefault="00576F4D" w:rsidP="00427BEE">
      <w:pPr>
        <w:widowControl/>
        <w:spacing w:line="240" w:lineRule="atLeast"/>
        <w:ind w:firstLineChars="200" w:firstLine="31680"/>
        <w:rPr>
          <w:rFonts w:ascii="宋体" w:eastAsia="宋体" w:hAnsi="宋体" w:cs="Times New Roman"/>
          <w:bCs/>
          <w:sz w:val="28"/>
          <w:szCs w:val="28"/>
        </w:rPr>
      </w:pPr>
      <w:r w:rsidRPr="007739DA">
        <w:rPr>
          <w:rFonts w:ascii="宋体" w:eastAsia="宋体" w:hAnsi="宋体" w:cs="宋体" w:hint="eastAsia"/>
          <w:b/>
          <w:bCs/>
          <w:color w:val="000000"/>
          <w:sz w:val="28"/>
          <w:szCs w:val="28"/>
        </w:rPr>
        <w:t>四是思想观念落后，能力素质低。</w:t>
      </w:r>
      <w:r w:rsidRPr="007739DA">
        <w:rPr>
          <w:rFonts w:ascii="宋体" w:eastAsia="宋体" w:hAnsi="宋体" w:cs="宋体" w:hint="eastAsia"/>
          <w:color w:val="000000"/>
          <w:sz w:val="28"/>
          <w:szCs w:val="28"/>
        </w:rPr>
        <w:t>由于受地理环境、自然因素及风俗习惯等因素制约，人均受教育程度低</w:t>
      </w:r>
      <w:r>
        <w:rPr>
          <w:rFonts w:ascii="宋体" w:eastAsia="宋体" w:hAnsi="宋体" w:cs="宋体" w:hint="eastAsia"/>
          <w:color w:val="000000"/>
          <w:sz w:val="28"/>
          <w:szCs w:val="28"/>
        </w:rPr>
        <w:t>、</w:t>
      </w:r>
      <w:r w:rsidRPr="007739DA">
        <w:rPr>
          <w:rFonts w:ascii="宋体" w:eastAsia="宋体" w:hAnsi="宋体" w:cs="宋体" w:hint="eastAsia"/>
          <w:color w:val="000000"/>
          <w:sz w:val="28"/>
          <w:szCs w:val="28"/>
        </w:rPr>
        <w:t>文盲率高</w:t>
      </w:r>
      <w:r>
        <w:rPr>
          <w:rFonts w:ascii="宋体" w:eastAsia="宋体" w:hAnsi="宋体" w:cs="宋体" w:hint="eastAsia"/>
          <w:color w:val="000000"/>
          <w:sz w:val="28"/>
          <w:szCs w:val="28"/>
        </w:rPr>
        <w:t>、</w:t>
      </w:r>
      <w:r w:rsidRPr="007739DA">
        <w:rPr>
          <w:rFonts w:ascii="宋体" w:eastAsia="宋体" w:hAnsi="宋体" w:cs="宋体" w:hint="eastAsia"/>
          <w:color w:val="000000"/>
          <w:sz w:val="28"/>
          <w:szCs w:val="28"/>
        </w:rPr>
        <w:t>文化水平低、思想观念落后</w:t>
      </w:r>
      <w:r>
        <w:rPr>
          <w:rFonts w:ascii="宋体" w:eastAsia="宋体" w:hAnsi="宋体" w:cs="宋体" w:hint="eastAsia"/>
          <w:color w:val="000000"/>
          <w:sz w:val="28"/>
          <w:szCs w:val="28"/>
        </w:rPr>
        <w:t>、</w:t>
      </w:r>
      <w:r w:rsidRPr="007739DA">
        <w:rPr>
          <w:rFonts w:ascii="宋体" w:eastAsia="宋体" w:hAnsi="宋体" w:cs="宋体" w:hint="eastAsia"/>
          <w:color w:val="000000"/>
          <w:sz w:val="28"/>
          <w:szCs w:val="28"/>
        </w:rPr>
        <w:t>接受新生事物的能力差，进一步加剧了贫困人口脱贫的难度。大部分贫困群众至今仍然保留传统的耕作方式，大多处于自给自足的自然经济状态，经济来源主要靠传统的种植业、养殖业和部分外出务工收入，“等、靠、要”思想严重，</w:t>
      </w:r>
      <w:r w:rsidRPr="007739DA">
        <w:rPr>
          <w:rFonts w:ascii="宋体" w:eastAsia="宋体" w:hAnsi="宋体" w:cs="Times New Roman" w:hint="eastAsia"/>
          <w:bCs/>
          <w:sz w:val="28"/>
          <w:szCs w:val="28"/>
        </w:rPr>
        <w:t>贫困群众思想观念滞后，缺乏主动脱贫和自我发展的内生动力。加之受宗教、环境等因素影响，藏区部分地区惜售牲畜现象较为普遍，深度贫困地区因婚因丧致贫问题尤为突出。</w:t>
      </w:r>
      <w:r w:rsidRPr="007739DA">
        <w:rPr>
          <w:rFonts w:ascii="宋体" w:eastAsia="宋体" w:hAnsi="宋体" w:cs="Times New Roman"/>
          <w:bCs/>
          <w:sz w:val="28"/>
          <w:szCs w:val="28"/>
        </w:rPr>
        <w:t xml:space="preserve"> </w:t>
      </w:r>
    </w:p>
    <w:p w:rsidR="00576F4D" w:rsidRPr="007739DA" w:rsidRDefault="00576F4D" w:rsidP="00427BEE">
      <w:pPr>
        <w:ind w:firstLineChars="200" w:firstLine="31680"/>
        <w:rPr>
          <w:rFonts w:ascii="宋体" w:eastAsia="宋体" w:hAnsi="宋体" w:cs="Times New Roman"/>
          <w:sz w:val="28"/>
          <w:szCs w:val="28"/>
        </w:rPr>
      </w:pPr>
      <w:r w:rsidRPr="007739DA">
        <w:rPr>
          <w:rFonts w:ascii="宋体" w:eastAsia="宋体" w:hAnsi="宋体" w:cs="Times New Roman" w:hint="eastAsia"/>
          <w:b/>
          <w:sz w:val="28"/>
          <w:szCs w:val="28"/>
        </w:rPr>
        <w:t>五是生态保护任务重，统筹推进压力大。</w:t>
      </w:r>
      <w:r w:rsidRPr="007739DA">
        <w:rPr>
          <w:rFonts w:ascii="宋体" w:eastAsia="宋体" w:hAnsi="宋体" w:cs="Times New Roman" w:hint="eastAsia"/>
          <w:sz w:val="28"/>
          <w:szCs w:val="28"/>
        </w:rPr>
        <w:t>共和县深度困难乡镇全部位于三江源生态保护区内，深度贫困地区绝大部分属于禁止和限制开发区，一定程度上制约了民生项目建设，统筹推进生态保护与民生改善面临不少困难和挑战。</w:t>
      </w:r>
    </w:p>
    <w:p w:rsidR="00576F4D" w:rsidRPr="007739DA" w:rsidRDefault="00576F4D">
      <w:pPr>
        <w:pStyle w:val="Heading1"/>
        <w:spacing w:before="340" w:after="330" w:line="360" w:lineRule="auto"/>
        <w:rPr>
          <w:rFonts w:ascii="宋体"/>
          <w:bCs/>
          <w:color w:val="auto"/>
          <w:kern w:val="44"/>
        </w:rPr>
      </w:pPr>
      <w:bookmarkStart w:id="4" w:name="_Toc523319531"/>
      <w:r w:rsidRPr="007739DA">
        <w:rPr>
          <w:rFonts w:ascii="宋体" w:hAnsi="宋体" w:hint="eastAsia"/>
          <w:bCs/>
          <w:color w:val="auto"/>
          <w:kern w:val="44"/>
        </w:rPr>
        <w:t>第二章</w:t>
      </w:r>
      <w:r w:rsidRPr="007739DA">
        <w:rPr>
          <w:rFonts w:ascii="宋体" w:hAnsi="宋体"/>
          <w:bCs/>
          <w:color w:val="auto"/>
          <w:kern w:val="44"/>
        </w:rPr>
        <w:t xml:space="preserve">  </w:t>
      </w:r>
      <w:r w:rsidRPr="007739DA">
        <w:rPr>
          <w:rFonts w:ascii="宋体" w:hAnsi="宋体" w:hint="eastAsia"/>
          <w:bCs/>
          <w:color w:val="auto"/>
          <w:kern w:val="44"/>
        </w:rPr>
        <w:t>总体要求</w:t>
      </w:r>
      <w:bookmarkEnd w:id="4"/>
    </w:p>
    <w:p w:rsidR="00576F4D" w:rsidRPr="007739DA" w:rsidRDefault="00576F4D">
      <w:pPr>
        <w:pStyle w:val="Heading2"/>
        <w:spacing w:before="260" w:after="260" w:line="360" w:lineRule="auto"/>
        <w:rPr>
          <w:bCs/>
        </w:rPr>
      </w:pPr>
      <w:bookmarkStart w:id="5" w:name="_Toc523319532"/>
      <w:r w:rsidRPr="007739DA">
        <w:rPr>
          <w:rFonts w:hint="eastAsia"/>
          <w:bCs/>
        </w:rPr>
        <w:t>第一节</w:t>
      </w:r>
      <w:r w:rsidRPr="007739DA">
        <w:rPr>
          <w:bCs/>
        </w:rPr>
        <w:t xml:space="preserve">  </w:t>
      </w:r>
      <w:r w:rsidRPr="007739DA">
        <w:rPr>
          <w:rFonts w:hint="eastAsia"/>
          <w:bCs/>
        </w:rPr>
        <w:t>指导思想</w:t>
      </w:r>
      <w:bookmarkEnd w:id="5"/>
    </w:p>
    <w:p w:rsidR="00576F4D" w:rsidRPr="007739DA" w:rsidRDefault="00576F4D">
      <w:pPr>
        <w:widowControl/>
        <w:shd w:val="clear" w:color="auto" w:fill="FFFFFF"/>
        <w:spacing w:line="158" w:lineRule="atLeast"/>
        <w:ind w:left="1365" w:hanging="720"/>
        <w:rPr>
          <w:rFonts w:ascii="宋体" w:eastAsia="宋体" w:hAnsi="宋体" w:cs="Times New Roman"/>
          <w:kern w:val="0"/>
        </w:rPr>
      </w:pPr>
      <w:r w:rsidRPr="007739DA">
        <w:rPr>
          <w:rFonts w:ascii="宋体" w:eastAsia="宋体" w:hAnsi="宋体" w:cs="Times New Roman" w:hint="eastAsia"/>
          <w:b/>
          <w:bCs/>
          <w:kern w:val="0"/>
          <w:sz w:val="28"/>
          <w:szCs w:val="28"/>
        </w:rPr>
        <w:t>一、指导思想</w:t>
      </w:r>
    </w:p>
    <w:p w:rsidR="00576F4D" w:rsidRPr="007739DA" w:rsidRDefault="00576F4D">
      <w:pPr>
        <w:widowControl/>
        <w:shd w:val="clear" w:color="auto" w:fill="FFFFFF"/>
        <w:spacing w:line="158" w:lineRule="atLeast"/>
        <w:ind w:firstLine="560"/>
        <w:rPr>
          <w:rFonts w:ascii="宋体" w:eastAsia="宋体" w:hAnsi="宋体" w:cs="Times New Roman"/>
          <w:kern w:val="0"/>
        </w:rPr>
      </w:pPr>
      <w:r w:rsidRPr="007739DA">
        <w:rPr>
          <w:rFonts w:ascii="宋体" w:eastAsia="宋体" w:hAnsi="宋体" w:cs="Times New Roman" w:hint="eastAsia"/>
          <w:kern w:val="0"/>
          <w:sz w:val="28"/>
          <w:szCs w:val="28"/>
        </w:rPr>
        <w:t>全面贯彻落实党的十九大和省第十三次党代会精神，以习近平新时代中国特色社会主义思想为指导，坚持精准扶贫精准脱贫基本方略，全面实施乡村振兴战略，</w:t>
      </w:r>
      <w:r w:rsidRPr="007739DA">
        <w:rPr>
          <w:rFonts w:ascii="宋体" w:eastAsia="宋体" w:hAnsi="宋体" w:cs="Times New Roman" w:hint="eastAsia"/>
          <w:sz w:val="28"/>
          <w:szCs w:val="28"/>
        </w:rPr>
        <w:t>建立健全城乡融合发展体制机制和政策体系，</w:t>
      </w:r>
      <w:r w:rsidRPr="007739DA">
        <w:rPr>
          <w:rFonts w:ascii="宋体" w:eastAsia="宋体" w:hAnsi="宋体" w:cs="Times New Roman" w:hint="eastAsia"/>
          <w:kern w:val="0"/>
          <w:sz w:val="28"/>
          <w:szCs w:val="28"/>
        </w:rPr>
        <w:t>充分发挥政治优势和制度优势，紧紧围绕实现“两不愁、三保障”目标，以解决深度贫困地区突出制约问题为重点，以重大扶贫工程和到村到户帮扶措施为抓手，以补齐脱贫攻坚短板为突破口，加大政策支持和工作力度，强化支撑保障体系，集中优势兵力攻克深度贫困堡垒，万众一心克难，确保深度贫困地区和贫困群众同全</w:t>
      </w:r>
      <w:r>
        <w:rPr>
          <w:rFonts w:ascii="宋体" w:eastAsia="宋体" w:hAnsi="宋体" w:cs="Times New Roman" w:hint="eastAsia"/>
          <w:kern w:val="0"/>
          <w:sz w:val="28"/>
          <w:szCs w:val="28"/>
        </w:rPr>
        <w:t>州全</w:t>
      </w:r>
      <w:r w:rsidRPr="007739DA">
        <w:rPr>
          <w:rFonts w:ascii="宋体" w:eastAsia="宋体" w:hAnsi="宋体" w:cs="Times New Roman" w:hint="eastAsia"/>
          <w:kern w:val="0"/>
          <w:sz w:val="28"/>
          <w:szCs w:val="28"/>
        </w:rPr>
        <w:t>省人民一道进入全面小康社会。</w:t>
      </w:r>
    </w:p>
    <w:p w:rsidR="00576F4D" w:rsidRPr="007739DA" w:rsidRDefault="00576F4D">
      <w:pPr>
        <w:widowControl/>
        <w:shd w:val="clear" w:color="auto" w:fill="FFFFFF"/>
        <w:spacing w:line="158" w:lineRule="atLeast"/>
        <w:ind w:left="1365" w:hanging="720"/>
        <w:rPr>
          <w:rFonts w:ascii="宋体" w:eastAsia="宋体" w:hAnsi="宋体" w:cs="Times New Roman"/>
          <w:kern w:val="0"/>
        </w:rPr>
      </w:pPr>
      <w:r w:rsidRPr="007739DA">
        <w:rPr>
          <w:rFonts w:ascii="宋体" w:eastAsia="宋体" w:hAnsi="宋体" w:cs="Times New Roman" w:hint="eastAsia"/>
          <w:b/>
          <w:bCs/>
          <w:kern w:val="0"/>
          <w:sz w:val="28"/>
          <w:szCs w:val="28"/>
        </w:rPr>
        <w:t>二、基本原则</w:t>
      </w:r>
    </w:p>
    <w:p w:rsidR="00576F4D" w:rsidRPr="007739DA" w:rsidRDefault="00576F4D">
      <w:pPr>
        <w:widowControl/>
        <w:shd w:val="clear" w:color="auto" w:fill="FFFFFF"/>
        <w:spacing w:line="158" w:lineRule="atLeast"/>
        <w:ind w:left="645"/>
        <w:rPr>
          <w:rFonts w:ascii="宋体" w:eastAsia="宋体" w:hAnsi="宋体" w:cs="Times New Roman"/>
          <w:kern w:val="0"/>
        </w:rPr>
      </w:pPr>
      <w:r w:rsidRPr="007739DA">
        <w:rPr>
          <w:rFonts w:ascii="宋体" w:eastAsia="宋体" w:hAnsi="宋体" w:cs="Times New Roman" w:hint="eastAsia"/>
          <w:kern w:val="0"/>
          <w:sz w:val="28"/>
          <w:szCs w:val="28"/>
        </w:rPr>
        <w:t>我县深度贫困地区脱贫攻坚时间紧、任务重、难度大、要求</w:t>
      </w:r>
    </w:p>
    <w:p w:rsidR="00576F4D" w:rsidRPr="007739DA" w:rsidRDefault="00576F4D">
      <w:pPr>
        <w:widowControl/>
        <w:shd w:val="clear" w:color="auto" w:fill="FFFFFF"/>
        <w:spacing w:line="158" w:lineRule="atLeast"/>
        <w:rPr>
          <w:rFonts w:ascii="宋体" w:eastAsia="宋体" w:hAnsi="宋体" w:cs="Times New Roman"/>
          <w:kern w:val="0"/>
          <w:sz w:val="28"/>
          <w:szCs w:val="28"/>
        </w:rPr>
      </w:pPr>
      <w:r w:rsidRPr="007739DA">
        <w:rPr>
          <w:rFonts w:ascii="宋体" w:eastAsia="宋体" w:hAnsi="宋体" w:cs="Times New Roman" w:hint="eastAsia"/>
          <w:kern w:val="0"/>
          <w:sz w:val="28"/>
          <w:szCs w:val="28"/>
        </w:rPr>
        <w:t>高，必须坚持稳中求进工作总基调，把握好以下原则。</w:t>
      </w:r>
    </w:p>
    <w:p w:rsidR="00576F4D" w:rsidRPr="007739DA" w:rsidRDefault="00576F4D">
      <w:pPr>
        <w:widowControl/>
        <w:shd w:val="clear" w:color="auto" w:fill="FFFFFF"/>
        <w:spacing w:line="158" w:lineRule="atLeast"/>
        <w:rPr>
          <w:rFonts w:ascii="宋体" w:eastAsia="宋体" w:hAnsi="宋体" w:cs="Times New Roman"/>
          <w:kern w:val="0"/>
          <w:sz w:val="28"/>
          <w:szCs w:val="28"/>
        </w:rPr>
      </w:pPr>
      <w:r w:rsidRPr="007739DA">
        <w:rPr>
          <w:rFonts w:ascii="宋体" w:eastAsia="宋体" w:hAnsi="宋体" w:cs="Times New Roman"/>
          <w:bCs/>
          <w:kern w:val="0"/>
          <w:sz w:val="28"/>
          <w:szCs w:val="28"/>
        </w:rPr>
        <w:t xml:space="preserve">  </w:t>
      </w:r>
      <w:r w:rsidRPr="007739DA">
        <w:rPr>
          <w:rFonts w:ascii="宋体" w:eastAsia="宋体" w:hAnsi="宋体" w:cs="Times New Roman"/>
          <w:b/>
          <w:bCs/>
          <w:kern w:val="0"/>
          <w:sz w:val="28"/>
          <w:szCs w:val="28"/>
        </w:rPr>
        <w:t xml:space="preserve">  </w:t>
      </w:r>
      <w:r w:rsidRPr="007739DA">
        <w:rPr>
          <w:rFonts w:ascii="宋体" w:eastAsia="宋体" w:hAnsi="宋体" w:cs="Times New Roman"/>
          <w:b/>
          <w:kern w:val="0"/>
          <w:sz w:val="28"/>
          <w:szCs w:val="28"/>
        </w:rPr>
        <w:t>——</w:t>
      </w:r>
      <w:r w:rsidRPr="007739DA">
        <w:rPr>
          <w:rFonts w:ascii="宋体" w:eastAsia="宋体" w:hAnsi="宋体" w:cs="Times New Roman" w:hint="eastAsia"/>
          <w:b/>
          <w:bCs/>
          <w:kern w:val="0"/>
          <w:sz w:val="28"/>
          <w:szCs w:val="28"/>
        </w:rPr>
        <w:t>坚持已经形成且有效的体制机制。</w:t>
      </w:r>
      <w:r w:rsidRPr="007739DA">
        <w:rPr>
          <w:rFonts w:ascii="宋体" w:eastAsia="宋体" w:hAnsi="宋体" w:cs="Times New Roman" w:hint="eastAsia"/>
          <w:bCs/>
          <w:kern w:val="0"/>
          <w:sz w:val="28"/>
          <w:szCs w:val="28"/>
        </w:rPr>
        <w:t>紧紧依靠党的十八大以来，已建立</w:t>
      </w:r>
      <w:r w:rsidRPr="007739DA">
        <w:rPr>
          <w:rFonts w:ascii="宋体" w:eastAsia="宋体" w:hAnsi="宋体" w:cs="Times New Roman" w:hint="eastAsia"/>
          <w:kern w:val="0"/>
          <w:sz w:val="28"/>
          <w:szCs w:val="28"/>
        </w:rPr>
        <w:t>起的脱贫攻坚责任体系、制度体系、政策体系、工作体系、社会动员体系，落实“中央统筹、省负总责、市县抓落实”的管理体制，充分发挥政治优势和制度优势，充分发挥考核评估、督查巡查、监督问责作用，层层传导压力，确保党中央决策部署得到贯彻落实。</w:t>
      </w:r>
    </w:p>
    <w:p w:rsidR="00576F4D" w:rsidRPr="007739DA" w:rsidRDefault="00576F4D">
      <w:pPr>
        <w:widowControl/>
        <w:shd w:val="clear" w:color="auto" w:fill="FFFFFF"/>
        <w:spacing w:line="158" w:lineRule="atLeast"/>
        <w:rPr>
          <w:rFonts w:ascii="宋体" w:eastAsia="宋体" w:hAnsi="宋体" w:cs="Times New Roman"/>
          <w:kern w:val="0"/>
          <w:sz w:val="28"/>
          <w:szCs w:val="28"/>
        </w:rPr>
      </w:pPr>
      <w:r w:rsidRPr="007739DA">
        <w:rPr>
          <w:rFonts w:ascii="宋体" w:eastAsia="宋体" w:hAnsi="宋体" w:cs="Times New Roman"/>
          <w:kern w:val="0"/>
          <w:sz w:val="28"/>
          <w:szCs w:val="28"/>
        </w:rPr>
        <w:t xml:space="preserve">    </w:t>
      </w:r>
      <w:r w:rsidRPr="007739DA">
        <w:rPr>
          <w:rFonts w:ascii="宋体" w:eastAsia="宋体" w:hAnsi="宋体" w:cs="Times New Roman"/>
          <w:b/>
          <w:kern w:val="0"/>
          <w:sz w:val="28"/>
          <w:szCs w:val="28"/>
        </w:rPr>
        <w:t>——</w:t>
      </w:r>
      <w:r w:rsidRPr="007739DA">
        <w:rPr>
          <w:rFonts w:ascii="宋体" w:eastAsia="宋体" w:hAnsi="宋体" w:cs="Times New Roman" w:hint="eastAsia"/>
          <w:b/>
          <w:kern w:val="0"/>
          <w:sz w:val="28"/>
          <w:szCs w:val="28"/>
        </w:rPr>
        <w:t>坚持中央统筹、省负总责、市县抓落实的管理体制。</w:t>
      </w:r>
      <w:r w:rsidRPr="007739DA">
        <w:rPr>
          <w:rFonts w:ascii="宋体" w:eastAsia="宋体" w:hAnsi="宋体" w:cs="Times New Roman" w:hint="eastAsia"/>
          <w:kern w:val="0"/>
          <w:sz w:val="28"/>
          <w:szCs w:val="28"/>
        </w:rPr>
        <w:t>我县为打好深度贫困地区脱贫攻坚战，继续坚持</w:t>
      </w:r>
      <w:r w:rsidRPr="007739DA">
        <w:rPr>
          <w:rFonts w:ascii="宋体" w:eastAsia="宋体" w:hAnsi="宋体" w:cs="Times New Roman"/>
          <w:kern w:val="0"/>
          <w:sz w:val="28"/>
          <w:szCs w:val="28"/>
        </w:rPr>
        <w:t xml:space="preserve"> </w:t>
      </w:r>
      <w:r w:rsidRPr="007739DA">
        <w:rPr>
          <w:rFonts w:ascii="宋体" w:eastAsia="宋体" w:hAnsi="宋体" w:cs="Times New Roman" w:hint="eastAsia"/>
          <w:kern w:val="0"/>
          <w:sz w:val="28"/>
          <w:szCs w:val="28"/>
        </w:rPr>
        <w:t>“中央统筹、省负总责、市县抓落实”这一行之有效的管理体制。特别是县级党委和政府要承担主体责任，书记和县长是第一责任人，做好进度安排、项目落地、资金使用、人力调配、推进实施等工作。同时，更加注重强化基层帮扶力量，夯实基层基础。</w:t>
      </w:r>
    </w:p>
    <w:p w:rsidR="00576F4D" w:rsidRPr="007739DA" w:rsidRDefault="00576F4D">
      <w:pPr>
        <w:widowControl/>
        <w:shd w:val="clear" w:color="auto" w:fill="FFFFFF"/>
        <w:spacing w:line="158" w:lineRule="atLeast"/>
        <w:rPr>
          <w:rFonts w:ascii="宋体" w:eastAsia="宋体" w:hAnsi="宋体" w:cs="Times New Roman"/>
          <w:kern w:val="0"/>
          <w:sz w:val="27"/>
          <w:szCs w:val="27"/>
        </w:rPr>
      </w:pPr>
      <w:r w:rsidRPr="007739DA">
        <w:rPr>
          <w:rFonts w:ascii="宋体" w:eastAsia="宋体" w:hAnsi="宋体" w:cs="Times New Roman"/>
          <w:kern w:val="0"/>
          <w:sz w:val="28"/>
          <w:szCs w:val="28"/>
        </w:rPr>
        <w:t xml:space="preserve">    </w:t>
      </w:r>
      <w:r w:rsidRPr="007739DA">
        <w:rPr>
          <w:rFonts w:ascii="宋体" w:eastAsia="宋体" w:hAnsi="宋体" w:cs="Times New Roman"/>
          <w:b/>
          <w:kern w:val="0"/>
          <w:sz w:val="28"/>
          <w:szCs w:val="28"/>
        </w:rPr>
        <w:t>——</w:t>
      </w:r>
      <w:r w:rsidRPr="007739DA">
        <w:rPr>
          <w:rFonts w:ascii="宋体" w:eastAsia="宋体" w:hAnsi="宋体" w:cs="Times New Roman" w:hint="eastAsia"/>
          <w:b/>
          <w:bCs/>
          <w:kern w:val="0"/>
          <w:sz w:val="28"/>
        </w:rPr>
        <w:t>坚持突出问题导向和稳步推进的工作方法。</w:t>
      </w:r>
      <w:r w:rsidRPr="007739DA">
        <w:rPr>
          <w:rFonts w:ascii="宋体" w:eastAsia="宋体" w:hAnsi="宋体" w:cs="Times New Roman" w:hint="eastAsia"/>
          <w:bCs/>
          <w:kern w:val="0"/>
          <w:sz w:val="28"/>
        </w:rPr>
        <w:t>共和县深度贫困地区之所以长期</w:t>
      </w:r>
      <w:r>
        <w:rPr>
          <w:rFonts w:ascii="宋体" w:eastAsia="宋体" w:hAnsi="宋体" w:cs="Times New Roman" w:hint="eastAsia"/>
          <w:bCs/>
          <w:kern w:val="0"/>
          <w:sz w:val="28"/>
        </w:rPr>
        <w:t>贫</w:t>
      </w:r>
      <w:r w:rsidRPr="007739DA">
        <w:rPr>
          <w:rFonts w:ascii="宋体" w:eastAsia="宋体" w:hAnsi="宋体" w:cs="Times New Roman" w:hint="eastAsia"/>
          <w:bCs/>
          <w:kern w:val="0"/>
          <w:sz w:val="28"/>
        </w:rPr>
        <w:t>穷，有其特殊成因和突出短板。</w:t>
      </w:r>
      <w:r w:rsidRPr="007739DA">
        <w:rPr>
          <w:rFonts w:ascii="宋体" w:eastAsia="宋体" w:hAnsi="宋体" w:cs="Times New Roman" w:hint="eastAsia"/>
          <w:kern w:val="0"/>
          <w:sz w:val="28"/>
          <w:szCs w:val="28"/>
        </w:rPr>
        <w:t>要逐一梳理深度贫困地区乡、村的致贫原因，以解决突出制约问题为重点，制定抓问题、补短板、强弱项、解难题的针对性举措和办法。同时，打好深度贫困地区脱贫攻坚战要坚持因地制宜、适度超前、稳步推进、风险防控的工作举措。</w:t>
      </w:r>
    </w:p>
    <w:p w:rsidR="00576F4D" w:rsidRPr="007739DA" w:rsidRDefault="00576F4D" w:rsidP="00427B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3" w:after="63" w:line="182" w:lineRule="atLeast"/>
        <w:ind w:firstLineChars="200" w:firstLine="31680"/>
        <w:jc w:val="left"/>
        <w:rPr>
          <w:rFonts w:ascii="宋体" w:eastAsia="宋体" w:hAnsi="宋体" w:cs="Times New Roman"/>
          <w:kern w:val="0"/>
          <w:sz w:val="28"/>
          <w:szCs w:val="28"/>
        </w:rPr>
      </w:pPr>
      <w:r w:rsidRPr="007739DA">
        <w:rPr>
          <w:rFonts w:ascii="宋体" w:eastAsia="宋体" w:hAnsi="宋体" w:cs="Times New Roman"/>
          <w:b/>
          <w:kern w:val="0"/>
          <w:sz w:val="28"/>
          <w:szCs w:val="28"/>
        </w:rPr>
        <w:t>——</w:t>
      </w:r>
      <w:r w:rsidRPr="007739DA">
        <w:rPr>
          <w:rFonts w:ascii="宋体" w:eastAsia="宋体" w:hAnsi="宋体" w:cs="Times New Roman" w:hint="eastAsia"/>
          <w:b/>
          <w:bCs/>
          <w:kern w:val="0"/>
          <w:sz w:val="28"/>
        </w:rPr>
        <w:t>坚持党政一把手负总责的工作机制。</w:t>
      </w:r>
      <w:r w:rsidRPr="007739DA">
        <w:rPr>
          <w:rFonts w:ascii="宋体" w:eastAsia="宋体" w:hAnsi="宋体" w:cs="Times New Roman" w:hint="eastAsia"/>
          <w:kern w:val="0"/>
          <w:sz w:val="28"/>
          <w:szCs w:val="28"/>
        </w:rPr>
        <w:t>共和县各级党委和政府要坚持把脱贫攻坚作为“十三五”期间头等大事和第一民生工程，进一步加强领导，形成党委领导、政府主导、部门联动、社会参与的工作格局。共和县党政主要领导脱贫攻坚期内要保持稳定，切实履行第一责任人的职责，通过“硬”指标，形成“硬”约束，及时研究和解决脱贫攻坚中的重大问题。</w:t>
      </w:r>
    </w:p>
    <w:p w:rsidR="00576F4D" w:rsidRPr="007739DA" w:rsidRDefault="00576F4D" w:rsidP="00427B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3" w:after="63" w:line="182" w:lineRule="atLeast"/>
        <w:ind w:firstLineChars="200" w:firstLine="31680"/>
        <w:jc w:val="left"/>
        <w:rPr>
          <w:rFonts w:ascii="宋体" w:eastAsia="宋体" w:hAnsi="宋体" w:cs="Times New Roman"/>
          <w:kern w:val="0"/>
          <w:sz w:val="28"/>
          <w:szCs w:val="28"/>
        </w:rPr>
      </w:pPr>
      <w:r w:rsidRPr="007739DA">
        <w:rPr>
          <w:rFonts w:ascii="宋体" w:eastAsia="宋体" w:hAnsi="宋体" w:cs="Times New Roman"/>
          <w:b/>
          <w:kern w:val="0"/>
          <w:sz w:val="28"/>
          <w:szCs w:val="28"/>
        </w:rPr>
        <w:t>——</w:t>
      </w:r>
      <w:r w:rsidRPr="007739DA">
        <w:rPr>
          <w:rFonts w:ascii="宋体" w:eastAsia="宋体" w:hAnsi="宋体" w:cs="Times New Roman" w:hint="eastAsia"/>
          <w:b/>
          <w:bCs/>
          <w:kern w:val="0"/>
          <w:sz w:val="28"/>
        </w:rPr>
        <w:t>坚持精准扶贫精准脱贫基本方略。</w:t>
      </w:r>
      <w:r w:rsidRPr="007739DA">
        <w:rPr>
          <w:rFonts w:ascii="宋体" w:eastAsia="宋体" w:hAnsi="宋体" w:cs="Times New Roman" w:hint="eastAsia"/>
          <w:kern w:val="0"/>
          <w:sz w:val="28"/>
          <w:szCs w:val="28"/>
        </w:rPr>
        <w:t>要将精准思想体现在深度贫困地区脱贫攻坚各个方面。针对深度贫困地区的所有加强、创新、综合性政策举措，都要突出精准、聚焦精准，做到因地制宜，因人施策，真正围绕建档立卡贫困人口脱贫来实施。区域发展必须围绕精准扶贫发力，突出精准扶贫的中心地位，坚决防止以区域发展之名代替精准扶贫，搞缩小版的“大水漫灌”。</w:t>
      </w:r>
    </w:p>
    <w:p w:rsidR="00576F4D" w:rsidRPr="007739DA" w:rsidRDefault="00576F4D" w:rsidP="00427BE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3" w:after="63" w:line="182" w:lineRule="atLeast"/>
        <w:ind w:firstLineChars="200" w:firstLine="31680"/>
        <w:jc w:val="left"/>
        <w:rPr>
          <w:rFonts w:ascii="宋体" w:eastAsia="宋体" w:hAnsi="宋体" w:cs="Times New Roman"/>
          <w:kern w:val="0"/>
          <w:sz w:val="28"/>
          <w:szCs w:val="28"/>
        </w:rPr>
      </w:pPr>
      <w:r w:rsidRPr="007739DA">
        <w:rPr>
          <w:rFonts w:ascii="宋体" w:eastAsia="宋体" w:hAnsi="宋体" w:cs="Times New Roman"/>
          <w:b/>
          <w:kern w:val="0"/>
          <w:sz w:val="28"/>
          <w:szCs w:val="28"/>
        </w:rPr>
        <w:t>——</w:t>
      </w:r>
      <w:r w:rsidRPr="007739DA">
        <w:rPr>
          <w:rFonts w:ascii="宋体" w:eastAsia="宋体" w:hAnsi="宋体" w:cs="Times New Roman" w:hint="eastAsia"/>
          <w:b/>
          <w:kern w:val="0"/>
          <w:sz w:val="28"/>
          <w:szCs w:val="28"/>
        </w:rPr>
        <w:t>坚持专项扶贫、行业扶贫、社会扶贫“三位一体”大扶贫格局。</w:t>
      </w:r>
      <w:r w:rsidRPr="007739DA">
        <w:rPr>
          <w:rFonts w:ascii="宋体" w:eastAsia="宋体" w:hAnsi="宋体" w:cs="Times New Roman" w:hint="eastAsia"/>
          <w:sz w:val="28"/>
          <w:szCs w:val="28"/>
          <w:shd w:val="clear" w:color="auto" w:fill="FFFFFF"/>
        </w:rPr>
        <w:t>脱贫攻坚是全党全社会的共同责任，要动员和凝聚全社会力量广泛参与。要坚持专项扶贫、行业扶贫、社会扶贫等多方力量、多种举措有机结合和互为支撑的“三位一体”大扶贫格局。《中共中央、国务院关于打赢脱贫攻坚战的决定》明确要求要“健全社会力量参与机制”，“鼓励支持民营企业、社会组织、个人参与扶贫开发，实现社会帮扶资源和精准扶贫有效对接。引导社会扶贫重心下移，自愿包村包户，做到贫困户都有党员干部或爱心人士结对帮扶”</w:t>
      </w:r>
      <w:r w:rsidRPr="007739DA">
        <w:rPr>
          <w:rFonts w:ascii="宋体" w:eastAsia="宋体" w:hAnsi="宋体" w:cs="Times New Roman"/>
          <w:sz w:val="28"/>
          <w:szCs w:val="28"/>
          <w:shd w:val="clear" w:color="auto" w:fill="FFFFFF"/>
        </w:rPr>
        <w:t xml:space="preserve"> </w:t>
      </w:r>
      <w:r w:rsidRPr="007739DA">
        <w:rPr>
          <w:rFonts w:ascii="宋体" w:eastAsia="宋体" w:hAnsi="宋体" w:cs="Times New Roman" w:hint="eastAsia"/>
          <w:sz w:val="28"/>
          <w:szCs w:val="28"/>
          <w:shd w:val="clear" w:color="auto" w:fill="FFFFFF"/>
        </w:rPr>
        <w:t>。</w:t>
      </w:r>
      <w:r w:rsidRPr="007739DA">
        <w:rPr>
          <w:rFonts w:ascii="宋体" w:eastAsia="宋体" w:hAnsi="宋体" w:cs="Times New Roman"/>
          <w:kern w:val="0"/>
          <w:sz w:val="28"/>
          <w:szCs w:val="28"/>
        </w:rPr>
        <w:t xml:space="preserve"> </w:t>
      </w:r>
    </w:p>
    <w:p w:rsidR="00576F4D" w:rsidRPr="007739DA" w:rsidRDefault="00576F4D">
      <w:pPr>
        <w:pStyle w:val="Heading2"/>
        <w:spacing w:before="260" w:after="260" w:line="360" w:lineRule="auto"/>
        <w:rPr>
          <w:bCs/>
        </w:rPr>
      </w:pPr>
      <w:bookmarkStart w:id="6" w:name="_Toc523319533"/>
      <w:r w:rsidRPr="007739DA">
        <w:rPr>
          <w:rFonts w:hint="eastAsia"/>
          <w:bCs/>
        </w:rPr>
        <w:t>第二节</w:t>
      </w:r>
      <w:r w:rsidRPr="007739DA">
        <w:rPr>
          <w:bCs/>
        </w:rPr>
        <w:t xml:space="preserve">  </w:t>
      </w:r>
      <w:r w:rsidRPr="007739DA">
        <w:rPr>
          <w:rFonts w:hint="eastAsia"/>
          <w:bCs/>
        </w:rPr>
        <w:t>行动目标</w:t>
      </w:r>
      <w:bookmarkEnd w:id="6"/>
    </w:p>
    <w:p w:rsidR="00576F4D" w:rsidRPr="007739DA" w:rsidRDefault="00576F4D">
      <w:pPr>
        <w:widowControl/>
        <w:shd w:val="clear" w:color="auto" w:fill="FFFFFF"/>
        <w:spacing w:before="29" w:after="86" w:line="180" w:lineRule="atLeast"/>
        <w:ind w:left="1365" w:hanging="720"/>
        <w:jc w:val="left"/>
        <w:rPr>
          <w:rFonts w:ascii="宋体" w:eastAsia="宋体" w:hAnsi="宋体" w:cs="Times New Roman"/>
          <w:kern w:val="0"/>
          <w:sz w:val="27"/>
          <w:szCs w:val="27"/>
        </w:rPr>
      </w:pPr>
      <w:r w:rsidRPr="007739DA">
        <w:rPr>
          <w:rFonts w:ascii="宋体" w:eastAsia="宋体" w:hAnsi="宋体" w:cs="Times New Roman" w:hint="eastAsia"/>
          <w:b/>
          <w:bCs/>
          <w:kern w:val="0"/>
          <w:sz w:val="28"/>
          <w:szCs w:val="28"/>
        </w:rPr>
        <w:t>一、总体目标</w:t>
      </w:r>
    </w:p>
    <w:p w:rsidR="00576F4D" w:rsidRPr="007739DA" w:rsidRDefault="00576F4D">
      <w:pPr>
        <w:widowControl/>
        <w:shd w:val="clear" w:color="auto" w:fill="FFFFFF"/>
        <w:spacing w:line="158" w:lineRule="atLeast"/>
        <w:ind w:firstLine="560"/>
        <w:rPr>
          <w:rFonts w:ascii="宋体" w:eastAsia="宋体" w:hAnsi="宋体" w:cs="Times New Roman"/>
          <w:kern w:val="0"/>
        </w:rPr>
      </w:pPr>
      <w:r w:rsidRPr="007739DA">
        <w:rPr>
          <w:rFonts w:ascii="宋体" w:eastAsia="宋体" w:hAnsi="宋体" w:cs="Times New Roman" w:hint="eastAsia"/>
          <w:kern w:val="0"/>
          <w:sz w:val="28"/>
          <w:szCs w:val="28"/>
        </w:rPr>
        <w:t>通过三年集中攻坚，确保到</w:t>
      </w:r>
      <w:r w:rsidRPr="007739DA">
        <w:rPr>
          <w:rFonts w:ascii="宋体" w:eastAsia="宋体" w:hAnsi="宋体" w:cs="Times New Roman"/>
          <w:kern w:val="0"/>
          <w:sz w:val="28"/>
          <w:szCs w:val="28"/>
        </w:rPr>
        <w:t>2020</w:t>
      </w:r>
      <w:r w:rsidRPr="007739DA">
        <w:rPr>
          <w:rFonts w:ascii="宋体" w:eastAsia="宋体" w:hAnsi="宋体" w:cs="Times New Roman" w:hint="eastAsia"/>
          <w:kern w:val="0"/>
          <w:sz w:val="28"/>
          <w:szCs w:val="28"/>
        </w:rPr>
        <w:t>年，全县</w:t>
      </w:r>
      <w:r w:rsidRPr="007739DA">
        <w:rPr>
          <w:rFonts w:ascii="宋体" w:eastAsia="宋体" w:hAnsi="宋体" w:cs="Times New Roman"/>
          <w:kern w:val="0"/>
          <w:sz w:val="28"/>
          <w:szCs w:val="28"/>
        </w:rPr>
        <w:t>5</w:t>
      </w:r>
      <w:r w:rsidRPr="007739DA">
        <w:rPr>
          <w:rFonts w:ascii="宋体" w:eastAsia="宋体" w:hAnsi="宋体" w:cs="Times New Roman" w:hint="eastAsia"/>
          <w:kern w:val="0"/>
          <w:sz w:val="28"/>
          <w:szCs w:val="28"/>
        </w:rPr>
        <w:t>个深度困难乡镇所属贫困村及其他贫困村全部退出，深度贫困地区现行标准下的</w:t>
      </w:r>
      <w:r>
        <w:rPr>
          <w:rFonts w:ascii="宋体" w:eastAsia="宋体" w:hAnsi="宋体" w:cs="Times New Roman"/>
          <w:kern w:val="0"/>
          <w:sz w:val="28"/>
          <w:szCs w:val="28"/>
        </w:rPr>
        <w:t>11564</w:t>
      </w:r>
      <w:r w:rsidRPr="007739DA">
        <w:rPr>
          <w:rFonts w:ascii="宋体" w:eastAsia="宋体" w:hAnsi="宋体" w:cs="Times New Roman" w:hint="eastAsia"/>
          <w:kern w:val="0"/>
          <w:sz w:val="28"/>
          <w:szCs w:val="28"/>
        </w:rPr>
        <w:t>人建档立卡贫困人口全部实现稳定脱贫，</w:t>
      </w:r>
      <w:r w:rsidRPr="007739DA">
        <w:rPr>
          <w:rFonts w:ascii="宋体" w:eastAsia="宋体" w:hAnsi="宋体" w:cs="Times New Roman" w:hint="eastAsia"/>
          <w:sz w:val="28"/>
          <w:szCs w:val="28"/>
        </w:rPr>
        <w:t>农牧民人均可支配收入增幅高于全省平均水平，基本公共服务领域主要指标接近全省平均水平，基础设施、生产生活条件和生态环境显著改善，自我发展能力进一步增强，</w:t>
      </w:r>
      <w:r w:rsidRPr="007739DA">
        <w:rPr>
          <w:rFonts w:ascii="宋体" w:eastAsia="宋体" w:hAnsi="宋体" w:cs="Times New Roman" w:hint="eastAsia"/>
          <w:kern w:val="0"/>
          <w:sz w:val="28"/>
          <w:szCs w:val="28"/>
        </w:rPr>
        <w:t>区域性整体贫困问题得到有效解决。</w:t>
      </w:r>
    </w:p>
    <w:p w:rsidR="00576F4D" w:rsidRPr="007739DA" w:rsidRDefault="00576F4D">
      <w:pPr>
        <w:widowControl/>
        <w:shd w:val="clear" w:color="auto" w:fill="FFFFFF"/>
        <w:spacing w:line="158" w:lineRule="atLeast"/>
        <w:ind w:left="1365" w:hanging="720"/>
        <w:rPr>
          <w:rFonts w:ascii="宋体" w:eastAsia="宋体" w:hAnsi="宋体" w:cs="Times New Roman"/>
          <w:kern w:val="0"/>
        </w:rPr>
      </w:pPr>
      <w:r w:rsidRPr="007739DA">
        <w:rPr>
          <w:rFonts w:ascii="宋体" w:eastAsia="宋体" w:hAnsi="宋体" w:cs="Times New Roman" w:hint="eastAsia"/>
          <w:b/>
          <w:bCs/>
          <w:kern w:val="0"/>
          <w:sz w:val="28"/>
          <w:szCs w:val="28"/>
        </w:rPr>
        <w:t>二、年度目标</w:t>
      </w:r>
    </w:p>
    <w:p w:rsidR="00576F4D" w:rsidRPr="003B7909" w:rsidRDefault="00576F4D">
      <w:pPr>
        <w:widowControl/>
        <w:shd w:val="clear" w:color="auto" w:fill="FFFFFF"/>
        <w:spacing w:line="158" w:lineRule="atLeast"/>
        <w:ind w:firstLine="560"/>
        <w:rPr>
          <w:rFonts w:ascii="宋体" w:eastAsia="宋体" w:hAnsi="宋体" w:cs="Times New Roman"/>
          <w:kern w:val="0"/>
        </w:rPr>
      </w:pPr>
      <w:r w:rsidRPr="007739DA">
        <w:rPr>
          <w:rFonts w:ascii="宋体" w:eastAsia="宋体" w:hAnsi="宋体" w:cs="Times New Roman" w:hint="eastAsia"/>
          <w:kern w:val="0"/>
          <w:sz w:val="28"/>
          <w:szCs w:val="28"/>
        </w:rPr>
        <w:t>按照稳中求进、既不抢跑、也不拖延，积小胜为大胜，坚决啃下深度贫困这块“硬骨头”的要求，我县从</w:t>
      </w:r>
      <w:r w:rsidRPr="007739DA">
        <w:rPr>
          <w:rFonts w:ascii="宋体" w:eastAsia="宋体" w:hAnsi="宋体" w:cs="Times New Roman"/>
          <w:kern w:val="0"/>
          <w:sz w:val="28"/>
          <w:szCs w:val="28"/>
        </w:rPr>
        <w:t>2018</w:t>
      </w:r>
      <w:r w:rsidRPr="007739DA">
        <w:rPr>
          <w:rFonts w:ascii="宋体" w:eastAsia="宋体" w:hAnsi="宋体" w:cs="Times New Roman" w:hint="eastAsia"/>
          <w:kern w:val="0"/>
          <w:sz w:val="28"/>
          <w:szCs w:val="28"/>
        </w:rPr>
        <w:t>年至</w:t>
      </w:r>
      <w:r w:rsidRPr="007739DA">
        <w:rPr>
          <w:rFonts w:ascii="宋体" w:eastAsia="宋体" w:hAnsi="宋体" w:cs="Times New Roman"/>
          <w:kern w:val="0"/>
          <w:sz w:val="28"/>
          <w:szCs w:val="28"/>
        </w:rPr>
        <w:t>2020</w:t>
      </w:r>
      <w:r w:rsidRPr="007739DA">
        <w:rPr>
          <w:rFonts w:ascii="宋体" w:eastAsia="宋体" w:hAnsi="宋体" w:cs="Times New Roman" w:hint="eastAsia"/>
          <w:kern w:val="0"/>
          <w:sz w:val="28"/>
          <w:szCs w:val="28"/>
        </w:rPr>
        <w:t>年底，深度贫困地区贫困人口实现稳定脱贫、贫困村退出和贫困县脱贫摘帽分年度</w:t>
      </w:r>
      <w:r w:rsidRPr="003B7909">
        <w:rPr>
          <w:rFonts w:ascii="宋体" w:eastAsia="宋体" w:hAnsi="宋体" w:cs="Times New Roman" w:hint="eastAsia"/>
          <w:kern w:val="0"/>
          <w:sz w:val="28"/>
          <w:szCs w:val="28"/>
        </w:rPr>
        <w:t>计划安排如下：</w:t>
      </w:r>
    </w:p>
    <w:p w:rsidR="00576F4D" w:rsidRPr="003B7909" w:rsidRDefault="00576F4D">
      <w:pPr>
        <w:widowControl/>
        <w:shd w:val="clear" w:color="auto" w:fill="FFFFFF"/>
        <w:spacing w:line="158" w:lineRule="atLeast"/>
        <w:ind w:firstLine="560"/>
        <w:rPr>
          <w:rFonts w:ascii="宋体" w:eastAsia="宋体" w:hAnsi="宋体" w:cs="Times New Roman"/>
          <w:kern w:val="0"/>
        </w:rPr>
      </w:pPr>
      <w:r w:rsidRPr="003B7909">
        <w:rPr>
          <w:rFonts w:ascii="宋体" w:eastAsia="宋体" w:hAnsi="宋体" w:cs="Times New Roman"/>
          <w:bCs/>
          <w:kern w:val="0"/>
          <w:sz w:val="28"/>
          <w:szCs w:val="28"/>
        </w:rPr>
        <w:t>2018</w:t>
      </w:r>
      <w:r w:rsidRPr="003B7909">
        <w:rPr>
          <w:rFonts w:ascii="宋体" w:eastAsia="宋体" w:hAnsi="宋体" w:cs="Times New Roman" w:hint="eastAsia"/>
          <w:bCs/>
          <w:kern w:val="0"/>
          <w:sz w:val="28"/>
          <w:szCs w:val="28"/>
        </w:rPr>
        <w:t>年</w:t>
      </w:r>
      <w:r w:rsidRPr="003B7909">
        <w:rPr>
          <w:rFonts w:ascii="宋体" w:eastAsia="宋体" w:hAnsi="宋体" w:cs="Times New Roman" w:hint="eastAsia"/>
          <w:kern w:val="0"/>
          <w:sz w:val="28"/>
          <w:szCs w:val="28"/>
        </w:rPr>
        <w:t>计划</w:t>
      </w:r>
      <w:r w:rsidRPr="003B7909">
        <w:rPr>
          <w:rFonts w:ascii="宋体" w:eastAsia="宋体" w:hAnsi="宋体" w:cs="Times New Roman"/>
          <w:kern w:val="0"/>
          <w:sz w:val="28"/>
          <w:szCs w:val="28"/>
        </w:rPr>
        <w:t>15</w:t>
      </w:r>
      <w:r w:rsidRPr="003B7909">
        <w:rPr>
          <w:rFonts w:ascii="宋体" w:eastAsia="宋体" w:hAnsi="宋体" w:cs="Times New Roman" w:hint="eastAsia"/>
          <w:kern w:val="0"/>
          <w:sz w:val="28"/>
          <w:szCs w:val="28"/>
        </w:rPr>
        <w:t>个贫困村退出、贫困人口</w:t>
      </w:r>
      <w:r w:rsidRPr="003B7909">
        <w:rPr>
          <w:rFonts w:ascii="宋体" w:eastAsia="宋体" w:hAnsi="宋体" w:cs="Times New Roman"/>
          <w:kern w:val="0"/>
          <w:sz w:val="28"/>
          <w:szCs w:val="28"/>
        </w:rPr>
        <w:t>1440</w:t>
      </w:r>
      <w:r w:rsidRPr="003B7909">
        <w:rPr>
          <w:rFonts w:ascii="宋体" w:eastAsia="宋体" w:hAnsi="宋体" w:cs="Times New Roman" w:hint="eastAsia"/>
          <w:kern w:val="0"/>
          <w:sz w:val="28"/>
          <w:szCs w:val="28"/>
        </w:rPr>
        <w:t>户、</w:t>
      </w:r>
      <w:r w:rsidRPr="003B7909">
        <w:rPr>
          <w:rFonts w:ascii="宋体" w:eastAsia="宋体" w:hAnsi="宋体" w:cs="Times New Roman"/>
          <w:kern w:val="0"/>
          <w:sz w:val="28"/>
          <w:szCs w:val="28"/>
        </w:rPr>
        <w:t>4786</w:t>
      </w:r>
      <w:r w:rsidRPr="003B7909">
        <w:rPr>
          <w:rFonts w:ascii="宋体" w:eastAsia="宋体" w:hAnsi="宋体" w:cs="Times New Roman" w:hint="eastAsia"/>
          <w:kern w:val="0"/>
          <w:sz w:val="28"/>
          <w:szCs w:val="28"/>
        </w:rPr>
        <w:t>人脱贫。</w:t>
      </w:r>
    </w:p>
    <w:p w:rsidR="00576F4D" w:rsidRPr="003B7909" w:rsidRDefault="00576F4D">
      <w:pPr>
        <w:widowControl/>
        <w:shd w:val="clear" w:color="auto" w:fill="FFFFFF"/>
        <w:spacing w:line="158" w:lineRule="atLeast"/>
        <w:ind w:firstLine="560"/>
        <w:rPr>
          <w:rFonts w:ascii="宋体" w:eastAsia="宋体" w:hAnsi="宋体" w:cs="Times New Roman"/>
          <w:kern w:val="0"/>
        </w:rPr>
      </w:pPr>
      <w:r w:rsidRPr="003B7909">
        <w:rPr>
          <w:rFonts w:ascii="宋体" w:eastAsia="宋体" w:hAnsi="宋体" w:cs="Times New Roman"/>
          <w:bCs/>
          <w:kern w:val="0"/>
          <w:sz w:val="28"/>
          <w:szCs w:val="28"/>
        </w:rPr>
        <w:t>2019</w:t>
      </w:r>
      <w:r w:rsidRPr="003B7909">
        <w:rPr>
          <w:rFonts w:ascii="宋体" w:eastAsia="宋体" w:hAnsi="宋体" w:cs="Times New Roman" w:hint="eastAsia"/>
          <w:bCs/>
          <w:kern w:val="0"/>
          <w:sz w:val="28"/>
          <w:szCs w:val="28"/>
        </w:rPr>
        <w:t>年</w:t>
      </w:r>
      <w:r w:rsidRPr="003B7909">
        <w:rPr>
          <w:rFonts w:ascii="宋体" w:eastAsia="宋体" w:hAnsi="宋体" w:cs="Times New Roman" w:hint="eastAsia"/>
          <w:kern w:val="0"/>
          <w:sz w:val="28"/>
          <w:szCs w:val="28"/>
        </w:rPr>
        <w:t>计划</w:t>
      </w:r>
      <w:r w:rsidRPr="003B7909">
        <w:rPr>
          <w:rFonts w:ascii="宋体" w:eastAsia="宋体" w:hAnsi="宋体" w:cs="Times New Roman"/>
          <w:kern w:val="0"/>
          <w:sz w:val="28"/>
          <w:szCs w:val="28"/>
        </w:rPr>
        <w:t>18</w:t>
      </w:r>
      <w:r w:rsidRPr="003B7909">
        <w:rPr>
          <w:rFonts w:ascii="宋体" w:eastAsia="宋体" w:hAnsi="宋体" w:cs="Times New Roman" w:hint="eastAsia"/>
          <w:kern w:val="0"/>
          <w:sz w:val="28"/>
          <w:szCs w:val="28"/>
        </w:rPr>
        <w:t>个贫困村退出、贫困人口</w:t>
      </w:r>
      <w:r w:rsidRPr="003B7909">
        <w:rPr>
          <w:rFonts w:ascii="宋体" w:eastAsia="宋体" w:hAnsi="宋体" w:cs="Times New Roman"/>
          <w:kern w:val="0"/>
          <w:sz w:val="28"/>
          <w:szCs w:val="28"/>
        </w:rPr>
        <w:t>2232</w:t>
      </w:r>
      <w:r w:rsidRPr="003B7909">
        <w:rPr>
          <w:rFonts w:ascii="宋体" w:eastAsia="宋体" w:hAnsi="宋体" w:cs="Times New Roman" w:hint="eastAsia"/>
          <w:kern w:val="0"/>
          <w:sz w:val="28"/>
          <w:szCs w:val="28"/>
        </w:rPr>
        <w:t>户、</w:t>
      </w:r>
      <w:r w:rsidRPr="003B7909">
        <w:rPr>
          <w:rFonts w:ascii="宋体" w:eastAsia="宋体" w:hAnsi="宋体" w:cs="Times New Roman"/>
          <w:kern w:val="0"/>
          <w:sz w:val="28"/>
          <w:szCs w:val="28"/>
        </w:rPr>
        <w:t>6778</w:t>
      </w:r>
      <w:r w:rsidRPr="003B7909">
        <w:rPr>
          <w:rFonts w:ascii="宋体" w:eastAsia="宋体" w:hAnsi="宋体" w:cs="Times New Roman" w:hint="eastAsia"/>
          <w:kern w:val="0"/>
          <w:sz w:val="28"/>
          <w:szCs w:val="28"/>
        </w:rPr>
        <w:t>人脱贫。</w:t>
      </w:r>
    </w:p>
    <w:p w:rsidR="00576F4D" w:rsidRPr="003B7909" w:rsidRDefault="00576F4D" w:rsidP="00FA2ADE">
      <w:pPr>
        <w:widowControl/>
        <w:shd w:val="clear" w:color="auto" w:fill="FFFFFF"/>
        <w:spacing w:line="158" w:lineRule="atLeast"/>
        <w:ind w:firstLine="560"/>
        <w:rPr>
          <w:rFonts w:ascii="宋体" w:eastAsia="宋体" w:hAnsi="宋体" w:cs="Times New Roman"/>
          <w:kern w:val="0"/>
          <w:sz w:val="28"/>
          <w:szCs w:val="28"/>
        </w:rPr>
      </w:pPr>
      <w:r w:rsidRPr="003B7909">
        <w:rPr>
          <w:rFonts w:ascii="宋体" w:eastAsia="宋体" w:hAnsi="宋体" w:cs="Times New Roman"/>
          <w:bCs/>
          <w:kern w:val="0"/>
          <w:sz w:val="28"/>
          <w:szCs w:val="28"/>
        </w:rPr>
        <w:t>2020</w:t>
      </w:r>
      <w:r w:rsidRPr="003B7909">
        <w:rPr>
          <w:rFonts w:ascii="宋体" w:eastAsia="宋体" w:hAnsi="宋体" w:cs="Times New Roman" w:hint="eastAsia"/>
          <w:bCs/>
          <w:kern w:val="0"/>
          <w:sz w:val="28"/>
          <w:szCs w:val="28"/>
        </w:rPr>
        <w:t>年在脱贫摘帽的基础上，</w:t>
      </w:r>
      <w:r w:rsidRPr="003B7909">
        <w:rPr>
          <w:rFonts w:ascii="宋体" w:eastAsia="宋体" w:hAnsi="宋体" w:cs="Times New Roman" w:hint="eastAsia"/>
          <w:kern w:val="0"/>
          <w:sz w:val="28"/>
          <w:szCs w:val="28"/>
        </w:rPr>
        <w:t>全面巩固提升。</w:t>
      </w:r>
    </w:p>
    <w:p w:rsidR="00576F4D" w:rsidRPr="007739DA" w:rsidRDefault="00576F4D" w:rsidP="00FA2ADE">
      <w:pPr>
        <w:widowControl/>
        <w:shd w:val="clear" w:color="auto" w:fill="FFFFFF"/>
        <w:spacing w:line="158" w:lineRule="atLeast"/>
        <w:rPr>
          <w:rFonts w:ascii="宋体" w:eastAsia="宋体" w:hAnsi="宋体" w:cs="Times New Roman"/>
          <w:kern w:val="0"/>
          <w:sz w:val="28"/>
          <w:szCs w:val="28"/>
        </w:rPr>
      </w:pPr>
      <w:r w:rsidRPr="007739DA">
        <w:rPr>
          <w:rFonts w:ascii="宋体" w:eastAsia="宋体" w:hAnsi="宋体" w:cs="Times New Roman" w:hint="eastAsia"/>
          <w:b/>
          <w:bCs/>
          <w:kern w:val="0"/>
        </w:rPr>
        <w:t>表</w:t>
      </w:r>
      <w:r w:rsidRPr="007739DA">
        <w:rPr>
          <w:rFonts w:ascii="宋体" w:eastAsia="宋体" w:hAnsi="宋体" w:cs="Times New Roman"/>
          <w:b/>
          <w:bCs/>
          <w:kern w:val="0"/>
        </w:rPr>
        <w:t xml:space="preserve">2-1            </w:t>
      </w:r>
      <w:r w:rsidRPr="007739DA">
        <w:rPr>
          <w:rFonts w:ascii="宋体" w:eastAsia="宋体" w:hAnsi="宋体" w:cs="Times New Roman"/>
          <w:b/>
          <w:bCs/>
          <w:kern w:val="0"/>
          <w:sz w:val="24"/>
          <w:szCs w:val="24"/>
        </w:rPr>
        <w:t>2018</w:t>
      </w:r>
      <w:r w:rsidRPr="007739DA">
        <w:rPr>
          <w:rFonts w:ascii="宋体" w:eastAsia="宋体" w:hAnsi="宋体" w:cs="Times New Roman" w:hint="eastAsia"/>
          <w:b/>
          <w:bCs/>
          <w:kern w:val="0"/>
          <w:sz w:val="24"/>
          <w:szCs w:val="24"/>
        </w:rPr>
        <w:t>～</w:t>
      </w:r>
      <w:r w:rsidRPr="007739DA">
        <w:rPr>
          <w:rFonts w:ascii="宋体" w:eastAsia="宋体" w:hAnsi="宋体" w:cs="Times New Roman"/>
          <w:b/>
          <w:bCs/>
          <w:kern w:val="0"/>
          <w:sz w:val="24"/>
          <w:szCs w:val="24"/>
        </w:rPr>
        <w:t>2020</w:t>
      </w:r>
      <w:r w:rsidRPr="007739DA">
        <w:rPr>
          <w:rFonts w:ascii="宋体" w:eastAsia="宋体" w:hAnsi="宋体" w:cs="Times New Roman" w:hint="eastAsia"/>
          <w:b/>
          <w:bCs/>
          <w:kern w:val="0"/>
          <w:sz w:val="24"/>
          <w:szCs w:val="24"/>
        </w:rPr>
        <w:t>年共和县深度贫困地区脱贫计划表</w:t>
      </w:r>
    </w:p>
    <w:tbl>
      <w:tblPr>
        <w:tblW w:w="5000" w:type="pct"/>
        <w:tblLook w:val="00A0"/>
      </w:tblPr>
      <w:tblGrid>
        <w:gridCol w:w="1453"/>
        <w:gridCol w:w="2715"/>
        <w:gridCol w:w="1452"/>
        <w:gridCol w:w="1452"/>
        <w:gridCol w:w="1450"/>
      </w:tblGrid>
      <w:tr w:rsidR="00576F4D" w:rsidRPr="007739DA" w:rsidTr="0085108D">
        <w:trPr>
          <w:trHeight w:val="699"/>
        </w:trPr>
        <w:tc>
          <w:tcPr>
            <w:tcW w:w="852" w:type="pct"/>
            <w:tcBorders>
              <w:top w:val="single" w:sz="4" w:space="0" w:color="auto"/>
              <w:left w:val="single" w:sz="4" w:space="0" w:color="auto"/>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宋体"/>
                <w:b/>
                <w:bCs/>
                <w:kern w:val="0"/>
                <w:sz w:val="20"/>
                <w:szCs w:val="20"/>
              </w:rPr>
            </w:pPr>
            <w:r w:rsidRPr="007739DA">
              <w:rPr>
                <w:rFonts w:ascii="宋体" w:eastAsia="宋体" w:hAnsi="宋体" w:cs="宋体" w:hint="eastAsia"/>
                <w:b/>
                <w:bCs/>
                <w:kern w:val="0"/>
                <w:sz w:val="20"/>
                <w:szCs w:val="20"/>
              </w:rPr>
              <w:t>年</w:t>
            </w:r>
            <w:r w:rsidRPr="007739DA">
              <w:rPr>
                <w:rFonts w:ascii="宋体" w:eastAsia="宋体" w:hAnsi="宋体" w:cs="Times New Roman"/>
                <w:b/>
                <w:bCs/>
                <w:kern w:val="0"/>
                <w:sz w:val="20"/>
                <w:szCs w:val="20"/>
              </w:rPr>
              <w:t xml:space="preserve"> </w:t>
            </w:r>
            <w:r w:rsidRPr="007739DA">
              <w:rPr>
                <w:rFonts w:ascii="宋体" w:eastAsia="宋体" w:hAnsi="宋体" w:cs="宋体" w:hint="eastAsia"/>
                <w:b/>
                <w:bCs/>
                <w:kern w:val="0"/>
                <w:sz w:val="20"/>
                <w:szCs w:val="20"/>
              </w:rPr>
              <w:t>度</w:t>
            </w:r>
          </w:p>
        </w:tc>
        <w:tc>
          <w:tcPr>
            <w:tcW w:w="1593" w:type="pct"/>
            <w:tcBorders>
              <w:top w:val="single" w:sz="4" w:space="0" w:color="auto"/>
              <w:left w:val="nil"/>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宋体"/>
                <w:b/>
                <w:bCs/>
                <w:kern w:val="0"/>
                <w:sz w:val="20"/>
                <w:szCs w:val="20"/>
              </w:rPr>
            </w:pPr>
            <w:r w:rsidRPr="007739DA">
              <w:rPr>
                <w:rFonts w:ascii="宋体" w:eastAsia="宋体" w:hAnsi="宋体" w:cs="宋体" w:hint="eastAsia"/>
                <w:b/>
                <w:bCs/>
                <w:kern w:val="0"/>
                <w:sz w:val="20"/>
                <w:szCs w:val="20"/>
              </w:rPr>
              <w:t>贫困村名</w:t>
            </w:r>
          </w:p>
        </w:tc>
        <w:tc>
          <w:tcPr>
            <w:tcW w:w="852" w:type="pct"/>
            <w:tcBorders>
              <w:top w:val="single" w:sz="4" w:space="0" w:color="auto"/>
              <w:left w:val="nil"/>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宋体"/>
                <w:b/>
                <w:bCs/>
                <w:kern w:val="0"/>
                <w:sz w:val="20"/>
                <w:szCs w:val="20"/>
              </w:rPr>
            </w:pPr>
            <w:r w:rsidRPr="007739DA">
              <w:rPr>
                <w:rFonts w:ascii="宋体" w:eastAsia="宋体" w:hAnsi="宋体" w:cs="宋体" w:hint="eastAsia"/>
                <w:b/>
                <w:bCs/>
                <w:kern w:val="0"/>
                <w:sz w:val="20"/>
                <w:szCs w:val="20"/>
              </w:rPr>
              <w:t>贫困村数（个）</w:t>
            </w:r>
          </w:p>
        </w:tc>
        <w:tc>
          <w:tcPr>
            <w:tcW w:w="852" w:type="pct"/>
            <w:tcBorders>
              <w:top w:val="single" w:sz="4" w:space="0" w:color="auto"/>
              <w:left w:val="nil"/>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宋体"/>
                <w:b/>
                <w:bCs/>
                <w:kern w:val="0"/>
                <w:sz w:val="20"/>
                <w:szCs w:val="20"/>
              </w:rPr>
            </w:pPr>
            <w:r w:rsidRPr="007739DA">
              <w:rPr>
                <w:rFonts w:ascii="宋体" w:eastAsia="宋体" w:hAnsi="宋体" w:cs="宋体" w:hint="eastAsia"/>
                <w:b/>
                <w:bCs/>
                <w:kern w:val="0"/>
                <w:sz w:val="20"/>
                <w:szCs w:val="20"/>
              </w:rPr>
              <w:t>贫困户数（户）</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宋体"/>
                <w:b/>
                <w:bCs/>
                <w:kern w:val="0"/>
                <w:sz w:val="20"/>
                <w:szCs w:val="20"/>
              </w:rPr>
            </w:pPr>
            <w:r w:rsidRPr="007739DA">
              <w:rPr>
                <w:rFonts w:ascii="宋体" w:eastAsia="宋体" w:hAnsi="宋体" w:cs="宋体" w:hint="eastAsia"/>
                <w:b/>
                <w:bCs/>
                <w:kern w:val="0"/>
                <w:sz w:val="20"/>
                <w:szCs w:val="20"/>
              </w:rPr>
              <w:t>贫困人口（人）</w:t>
            </w:r>
          </w:p>
        </w:tc>
      </w:tr>
      <w:tr w:rsidR="00576F4D" w:rsidRPr="007739DA" w:rsidTr="0085108D">
        <w:trPr>
          <w:trHeight w:val="1920"/>
        </w:trPr>
        <w:tc>
          <w:tcPr>
            <w:tcW w:w="852" w:type="pct"/>
            <w:tcBorders>
              <w:top w:val="nil"/>
              <w:left w:val="single" w:sz="4" w:space="0" w:color="auto"/>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Times New Roman"/>
                <w:b/>
                <w:bCs/>
                <w:kern w:val="0"/>
                <w:sz w:val="20"/>
                <w:szCs w:val="20"/>
              </w:rPr>
            </w:pPr>
            <w:r w:rsidRPr="007739DA">
              <w:rPr>
                <w:rFonts w:ascii="宋体" w:eastAsia="宋体" w:hAnsi="宋体" w:cs="Times New Roman"/>
                <w:b/>
                <w:bCs/>
                <w:kern w:val="0"/>
                <w:sz w:val="20"/>
                <w:szCs w:val="20"/>
              </w:rPr>
              <w:t>2018</w:t>
            </w:r>
            <w:r w:rsidRPr="007739DA">
              <w:rPr>
                <w:rFonts w:ascii="宋体" w:eastAsia="宋体" w:hAnsi="宋体" w:cs="Times New Roman" w:hint="eastAsia"/>
                <w:b/>
                <w:bCs/>
                <w:kern w:val="0"/>
                <w:sz w:val="20"/>
                <w:szCs w:val="20"/>
              </w:rPr>
              <w:t>年</w:t>
            </w:r>
          </w:p>
        </w:tc>
        <w:tc>
          <w:tcPr>
            <w:tcW w:w="1593" w:type="pct"/>
            <w:tcBorders>
              <w:top w:val="nil"/>
              <w:left w:val="nil"/>
              <w:bottom w:val="single" w:sz="4" w:space="0" w:color="auto"/>
              <w:right w:val="single" w:sz="4" w:space="0" w:color="auto"/>
            </w:tcBorders>
            <w:shd w:val="clear" w:color="000000" w:fill="FFFFFF"/>
            <w:vAlign w:val="center"/>
          </w:tcPr>
          <w:p w:rsidR="00576F4D" w:rsidRPr="007739DA" w:rsidRDefault="00576F4D" w:rsidP="009D3711">
            <w:pPr>
              <w:widowControl/>
              <w:jc w:val="left"/>
              <w:rPr>
                <w:rFonts w:ascii="宋体" w:eastAsia="宋体" w:hAnsi="宋体" w:cs="宋体"/>
                <w:kern w:val="0"/>
                <w:sz w:val="20"/>
                <w:szCs w:val="20"/>
              </w:rPr>
            </w:pPr>
            <w:r w:rsidRPr="007739DA">
              <w:rPr>
                <w:rFonts w:ascii="宋体" w:eastAsia="宋体" w:hAnsi="宋体" w:cs="宋体" w:hint="eastAsia"/>
                <w:kern w:val="0"/>
                <w:sz w:val="20"/>
                <w:szCs w:val="20"/>
              </w:rPr>
              <w:t>下合乐寺村、托勒台村、哈汗土亥村、吾雷村、智德村、黄河村、治海村、曲宗村、华塘村、金塘村、上卡力岗村、克才村、阿乙亥村、祁加村、廿地村。</w:t>
            </w:r>
          </w:p>
        </w:tc>
        <w:tc>
          <w:tcPr>
            <w:tcW w:w="852" w:type="pct"/>
            <w:tcBorders>
              <w:top w:val="nil"/>
              <w:left w:val="nil"/>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Times New Roman"/>
                <w:kern w:val="0"/>
                <w:sz w:val="20"/>
                <w:szCs w:val="20"/>
              </w:rPr>
            </w:pPr>
            <w:r w:rsidRPr="007739DA">
              <w:rPr>
                <w:rFonts w:ascii="宋体" w:eastAsia="宋体" w:hAnsi="宋体" w:cs="Times New Roman"/>
                <w:kern w:val="0"/>
                <w:sz w:val="20"/>
                <w:szCs w:val="20"/>
              </w:rPr>
              <w:t>15</w:t>
            </w:r>
          </w:p>
        </w:tc>
        <w:tc>
          <w:tcPr>
            <w:tcW w:w="852" w:type="pct"/>
            <w:tcBorders>
              <w:top w:val="nil"/>
              <w:left w:val="nil"/>
              <w:bottom w:val="single" w:sz="4" w:space="0" w:color="auto"/>
              <w:right w:val="single" w:sz="4" w:space="0" w:color="auto"/>
            </w:tcBorders>
            <w:shd w:val="clear" w:color="000000" w:fill="FFFFFF"/>
            <w:vAlign w:val="center"/>
          </w:tcPr>
          <w:p w:rsidR="00576F4D" w:rsidRPr="004A2E93" w:rsidRDefault="00576F4D" w:rsidP="00C24850">
            <w:pPr>
              <w:widowControl/>
              <w:jc w:val="center"/>
              <w:rPr>
                <w:rFonts w:ascii="宋体" w:eastAsia="宋体" w:hAnsi="宋体" w:cs="Times New Roman"/>
                <w:kern w:val="0"/>
                <w:sz w:val="20"/>
                <w:szCs w:val="20"/>
              </w:rPr>
            </w:pPr>
            <w:r w:rsidRPr="004A2E93">
              <w:rPr>
                <w:rFonts w:ascii="宋体" w:eastAsia="宋体" w:hAnsi="宋体" w:cs="Times New Roman"/>
                <w:kern w:val="0"/>
                <w:sz w:val="20"/>
                <w:szCs w:val="20"/>
              </w:rPr>
              <w:t>1440</w:t>
            </w:r>
          </w:p>
        </w:tc>
        <w:tc>
          <w:tcPr>
            <w:tcW w:w="851" w:type="pct"/>
            <w:tcBorders>
              <w:top w:val="nil"/>
              <w:left w:val="nil"/>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Times New Roman"/>
                <w:kern w:val="0"/>
                <w:sz w:val="20"/>
                <w:szCs w:val="20"/>
              </w:rPr>
            </w:pPr>
            <w:r>
              <w:rPr>
                <w:rFonts w:ascii="宋体" w:eastAsia="宋体" w:hAnsi="宋体" w:cs="Times New Roman"/>
                <w:kern w:val="0"/>
                <w:sz w:val="20"/>
                <w:szCs w:val="20"/>
              </w:rPr>
              <w:t>4786</w:t>
            </w:r>
          </w:p>
        </w:tc>
      </w:tr>
      <w:tr w:rsidR="00576F4D" w:rsidRPr="007739DA" w:rsidTr="0085108D">
        <w:trPr>
          <w:trHeight w:val="2160"/>
        </w:trPr>
        <w:tc>
          <w:tcPr>
            <w:tcW w:w="852" w:type="pct"/>
            <w:tcBorders>
              <w:top w:val="nil"/>
              <w:left w:val="single" w:sz="4" w:space="0" w:color="auto"/>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Times New Roman"/>
                <w:b/>
                <w:bCs/>
                <w:kern w:val="0"/>
                <w:sz w:val="20"/>
                <w:szCs w:val="20"/>
              </w:rPr>
            </w:pPr>
            <w:r w:rsidRPr="007739DA">
              <w:rPr>
                <w:rFonts w:ascii="宋体" w:eastAsia="宋体" w:hAnsi="宋体" w:cs="Times New Roman"/>
                <w:b/>
                <w:bCs/>
                <w:kern w:val="0"/>
                <w:sz w:val="20"/>
                <w:szCs w:val="20"/>
              </w:rPr>
              <w:t>2019</w:t>
            </w:r>
            <w:r w:rsidRPr="007739DA">
              <w:rPr>
                <w:rFonts w:ascii="宋体" w:eastAsia="宋体" w:hAnsi="宋体" w:cs="Times New Roman" w:hint="eastAsia"/>
                <w:b/>
                <w:bCs/>
                <w:kern w:val="0"/>
                <w:sz w:val="20"/>
                <w:szCs w:val="20"/>
              </w:rPr>
              <w:t>年</w:t>
            </w:r>
          </w:p>
        </w:tc>
        <w:tc>
          <w:tcPr>
            <w:tcW w:w="1593" w:type="pct"/>
            <w:tcBorders>
              <w:top w:val="nil"/>
              <w:left w:val="nil"/>
              <w:bottom w:val="single" w:sz="4" w:space="0" w:color="auto"/>
              <w:right w:val="single" w:sz="4" w:space="0" w:color="auto"/>
            </w:tcBorders>
            <w:shd w:val="clear" w:color="000000" w:fill="FFFFFF"/>
            <w:vAlign w:val="center"/>
          </w:tcPr>
          <w:p w:rsidR="00576F4D" w:rsidRPr="007739DA" w:rsidRDefault="00576F4D" w:rsidP="009D3711">
            <w:pPr>
              <w:widowControl/>
              <w:jc w:val="left"/>
              <w:rPr>
                <w:rFonts w:ascii="宋体" w:eastAsia="宋体" w:hAnsi="宋体" w:cs="宋体"/>
                <w:kern w:val="0"/>
                <w:sz w:val="20"/>
                <w:szCs w:val="20"/>
              </w:rPr>
            </w:pPr>
            <w:r w:rsidRPr="007739DA">
              <w:rPr>
                <w:rFonts w:ascii="宋体" w:eastAsia="宋体" w:hAnsi="宋体" w:cs="宋体" w:hint="eastAsia"/>
                <w:kern w:val="0"/>
                <w:sz w:val="20"/>
                <w:szCs w:val="20"/>
              </w:rPr>
              <w:t>达拉村、曲让村、加什达村、东卫村、蒙古村、次汗达哇村、东巴村、西台村、乙浪堂村、查那村、文巴村、塔秀村、莫合村、新村、曲什纳村、切扎村、拉龙村、羊让村。</w:t>
            </w:r>
          </w:p>
        </w:tc>
        <w:tc>
          <w:tcPr>
            <w:tcW w:w="852" w:type="pct"/>
            <w:tcBorders>
              <w:top w:val="nil"/>
              <w:left w:val="nil"/>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Times New Roman"/>
                <w:kern w:val="0"/>
                <w:sz w:val="20"/>
                <w:szCs w:val="20"/>
              </w:rPr>
            </w:pPr>
            <w:r w:rsidRPr="007739DA">
              <w:rPr>
                <w:rFonts w:ascii="宋体" w:eastAsia="宋体" w:hAnsi="宋体" w:cs="Times New Roman"/>
                <w:kern w:val="0"/>
                <w:sz w:val="20"/>
                <w:szCs w:val="20"/>
              </w:rPr>
              <w:t>18</w:t>
            </w:r>
          </w:p>
        </w:tc>
        <w:tc>
          <w:tcPr>
            <w:tcW w:w="852" w:type="pct"/>
            <w:tcBorders>
              <w:top w:val="nil"/>
              <w:left w:val="nil"/>
              <w:bottom w:val="single" w:sz="4" w:space="0" w:color="auto"/>
              <w:right w:val="single" w:sz="4" w:space="0" w:color="auto"/>
            </w:tcBorders>
            <w:shd w:val="clear" w:color="000000" w:fill="FFFFFF"/>
            <w:vAlign w:val="center"/>
          </w:tcPr>
          <w:p w:rsidR="00576F4D" w:rsidRPr="004A2E93" w:rsidRDefault="00576F4D" w:rsidP="00C24850">
            <w:pPr>
              <w:widowControl/>
              <w:jc w:val="center"/>
              <w:rPr>
                <w:rFonts w:ascii="宋体" w:eastAsia="宋体" w:hAnsi="宋体" w:cs="Times New Roman"/>
                <w:kern w:val="0"/>
                <w:sz w:val="20"/>
                <w:szCs w:val="20"/>
              </w:rPr>
            </w:pPr>
            <w:r w:rsidRPr="004A2E93">
              <w:rPr>
                <w:rFonts w:ascii="宋体" w:eastAsia="宋体" w:hAnsi="宋体" w:cs="Times New Roman"/>
                <w:kern w:val="0"/>
                <w:sz w:val="20"/>
                <w:szCs w:val="20"/>
              </w:rPr>
              <w:t>2232</w:t>
            </w:r>
          </w:p>
        </w:tc>
        <w:tc>
          <w:tcPr>
            <w:tcW w:w="851" w:type="pct"/>
            <w:tcBorders>
              <w:top w:val="nil"/>
              <w:left w:val="nil"/>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Times New Roman"/>
                <w:kern w:val="0"/>
                <w:sz w:val="20"/>
                <w:szCs w:val="20"/>
              </w:rPr>
            </w:pPr>
            <w:r>
              <w:rPr>
                <w:rFonts w:ascii="宋体" w:eastAsia="宋体" w:hAnsi="宋体" w:cs="Times New Roman"/>
                <w:kern w:val="0"/>
                <w:sz w:val="20"/>
                <w:szCs w:val="20"/>
              </w:rPr>
              <w:t>6778</w:t>
            </w:r>
          </w:p>
        </w:tc>
      </w:tr>
      <w:tr w:rsidR="00576F4D" w:rsidRPr="007739DA" w:rsidTr="0085108D">
        <w:trPr>
          <w:trHeight w:val="608"/>
        </w:trPr>
        <w:tc>
          <w:tcPr>
            <w:tcW w:w="852" w:type="pct"/>
            <w:tcBorders>
              <w:top w:val="nil"/>
              <w:left w:val="single" w:sz="4" w:space="0" w:color="auto"/>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Times New Roman"/>
                <w:b/>
                <w:bCs/>
                <w:kern w:val="0"/>
                <w:sz w:val="20"/>
                <w:szCs w:val="20"/>
              </w:rPr>
            </w:pPr>
            <w:r w:rsidRPr="007739DA">
              <w:rPr>
                <w:rFonts w:ascii="宋体" w:eastAsia="宋体" w:hAnsi="宋体" w:cs="Times New Roman"/>
                <w:b/>
                <w:bCs/>
                <w:kern w:val="0"/>
                <w:sz w:val="20"/>
                <w:szCs w:val="20"/>
              </w:rPr>
              <w:t>2020</w:t>
            </w:r>
            <w:r w:rsidRPr="007739DA">
              <w:rPr>
                <w:rFonts w:ascii="宋体" w:eastAsia="宋体" w:hAnsi="宋体" w:cs="Times New Roman" w:hint="eastAsia"/>
                <w:b/>
                <w:bCs/>
                <w:kern w:val="0"/>
                <w:sz w:val="20"/>
                <w:szCs w:val="20"/>
              </w:rPr>
              <w:t>年</w:t>
            </w:r>
          </w:p>
        </w:tc>
        <w:tc>
          <w:tcPr>
            <w:tcW w:w="1593" w:type="pct"/>
            <w:tcBorders>
              <w:top w:val="nil"/>
              <w:left w:val="nil"/>
              <w:bottom w:val="single" w:sz="4" w:space="0" w:color="auto"/>
              <w:right w:val="single" w:sz="4" w:space="0" w:color="auto"/>
            </w:tcBorders>
            <w:shd w:val="clear" w:color="000000" w:fill="FFFFFF"/>
            <w:vAlign w:val="center"/>
          </w:tcPr>
          <w:p w:rsidR="00576F4D" w:rsidRPr="007739DA" w:rsidRDefault="00576F4D" w:rsidP="00C24850">
            <w:pPr>
              <w:widowControl/>
              <w:jc w:val="left"/>
              <w:rPr>
                <w:rFonts w:ascii="宋体" w:eastAsia="宋体" w:hAnsi="宋体" w:cs="宋体"/>
                <w:kern w:val="0"/>
                <w:sz w:val="20"/>
                <w:szCs w:val="20"/>
              </w:rPr>
            </w:pPr>
            <w:r w:rsidRPr="007739DA">
              <w:rPr>
                <w:rFonts w:ascii="宋体" w:eastAsia="宋体" w:hAnsi="宋体" w:cs="宋体" w:hint="eastAsia"/>
                <w:kern w:val="0"/>
                <w:sz w:val="20"/>
                <w:szCs w:val="20"/>
              </w:rPr>
              <w:t>全面巩固提升</w:t>
            </w:r>
          </w:p>
        </w:tc>
        <w:tc>
          <w:tcPr>
            <w:tcW w:w="852" w:type="pct"/>
            <w:tcBorders>
              <w:top w:val="nil"/>
              <w:left w:val="nil"/>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Times New Roman"/>
                <w:kern w:val="0"/>
                <w:sz w:val="20"/>
                <w:szCs w:val="20"/>
              </w:rPr>
            </w:pPr>
            <w:r w:rsidRPr="007739DA">
              <w:rPr>
                <w:rFonts w:ascii="宋体" w:eastAsia="宋体" w:hAnsi="宋体" w:cs="Times New Roman" w:hint="eastAsia"/>
                <w:kern w:val="0"/>
                <w:sz w:val="20"/>
                <w:szCs w:val="20"/>
              </w:rPr>
              <w:t xml:space="preserve">　</w:t>
            </w:r>
          </w:p>
        </w:tc>
        <w:tc>
          <w:tcPr>
            <w:tcW w:w="852" w:type="pct"/>
            <w:tcBorders>
              <w:top w:val="nil"/>
              <w:left w:val="nil"/>
              <w:bottom w:val="single" w:sz="4" w:space="0" w:color="auto"/>
              <w:right w:val="single" w:sz="4" w:space="0" w:color="auto"/>
            </w:tcBorders>
            <w:shd w:val="clear" w:color="000000" w:fill="FFFFFF"/>
            <w:vAlign w:val="center"/>
          </w:tcPr>
          <w:p w:rsidR="00576F4D" w:rsidRPr="004A2E93" w:rsidRDefault="00576F4D" w:rsidP="00C24850">
            <w:pPr>
              <w:widowControl/>
              <w:jc w:val="center"/>
              <w:rPr>
                <w:rFonts w:ascii="宋体" w:eastAsia="宋体" w:hAnsi="宋体" w:cs="Times New Roman"/>
                <w:kern w:val="0"/>
                <w:sz w:val="20"/>
                <w:szCs w:val="20"/>
              </w:rPr>
            </w:pPr>
            <w:r w:rsidRPr="004A2E93">
              <w:rPr>
                <w:rFonts w:ascii="宋体" w:eastAsia="宋体" w:hAnsi="宋体" w:cs="Times New Roman" w:hint="eastAsia"/>
                <w:kern w:val="0"/>
                <w:sz w:val="20"/>
                <w:szCs w:val="20"/>
              </w:rPr>
              <w:t xml:space="preserve">　</w:t>
            </w:r>
          </w:p>
        </w:tc>
        <w:tc>
          <w:tcPr>
            <w:tcW w:w="851" w:type="pct"/>
            <w:tcBorders>
              <w:top w:val="nil"/>
              <w:left w:val="nil"/>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Times New Roman"/>
                <w:kern w:val="0"/>
                <w:sz w:val="20"/>
                <w:szCs w:val="20"/>
              </w:rPr>
            </w:pPr>
            <w:r w:rsidRPr="007739DA">
              <w:rPr>
                <w:rFonts w:ascii="宋体" w:eastAsia="宋体" w:hAnsi="宋体" w:cs="Times New Roman" w:hint="eastAsia"/>
                <w:kern w:val="0"/>
                <w:sz w:val="20"/>
                <w:szCs w:val="20"/>
              </w:rPr>
              <w:t xml:space="preserve">　</w:t>
            </w:r>
          </w:p>
        </w:tc>
      </w:tr>
      <w:tr w:rsidR="00576F4D" w:rsidRPr="007739DA" w:rsidTr="0085108D">
        <w:trPr>
          <w:trHeight w:val="560"/>
        </w:trPr>
        <w:tc>
          <w:tcPr>
            <w:tcW w:w="2445" w:type="pct"/>
            <w:gridSpan w:val="2"/>
            <w:tcBorders>
              <w:top w:val="nil"/>
              <w:left w:val="single" w:sz="4" w:space="0" w:color="auto"/>
              <w:bottom w:val="single" w:sz="4" w:space="0" w:color="auto"/>
              <w:right w:val="single" w:sz="4" w:space="0" w:color="auto"/>
            </w:tcBorders>
            <w:shd w:val="clear" w:color="000000" w:fill="FFFFFF"/>
            <w:vAlign w:val="center"/>
          </w:tcPr>
          <w:p w:rsidR="00576F4D" w:rsidRPr="007739DA" w:rsidRDefault="00576F4D" w:rsidP="0085108D">
            <w:pPr>
              <w:widowControl/>
              <w:jc w:val="center"/>
              <w:rPr>
                <w:rFonts w:ascii="宋体" w:eastAsia="宋体" w:hAnsi="宋体" w:cs="Times New Roman"/>
                <w:b/>
                <w:bCs/>
                <w:kern w:val="0"/>
                <w:sz w:val="20"/>
                <w:szCs w:val="20"/>
              </w:rPr>
            </w:pPr>
            <w:r w:rsidRPr="007739DA">
              <w:rPr>
                <w:rFonts w:ascii="宋体" w:eastAsia="宋体" w:hAnsi="宋体" w:cs="宋体" w:hint="eastAsia"/>
                <w:b/>
                <w:bCs/>
                <w:kern w:val="0"/>
                <w:sz w:val="20"/>
                <w:szCs w:val="20"/>
              </w:rPr>
              <w:t>合</w:t>
            </w:r>
            <w:r w:rsidRPr="007739DA">
              <w:rPr>
                <w:rFonts w:ascii="宋体" w:eastAsia="宋体" w:hAnsi="宋体" w:cs="Times New Roman"/>
                <w:b/>
                <w:bCs/>
                <w:kern w:val="0"/>
                <w:sz w:val="20"/>
                <w:szCs w:val="20"/>
              </w:rPr>
              <w:t xml:space="preserve">   </w:t>
            </w:r>
            <w:r w:rsidRPr="007739DA">
              <w:rPr>
                <w:rFonts w:ascii="宋体" w:eastAsia="宋体" w:hAnsi="宋体" w:cs="宋体" w:hint="eastAsia"/>
                <w:b/>
                <w:bCs/>
                <w:kern w:val="0"/>
                <w:sz w:val="20"/>
                <w:szCs w:val="20"/>
              </w:rPr>
              <w:t>计</w:t>
            </w:r>
            <w:r w:rsidRPr="007739DA">
              <w:rPr>
                <w:rFonts w:ascii="宋体" w:eastAsia="宋体" w:hAnsi="宋体" w:cs="Times New Roman" w:hint="eastAsia"/>
                <w:b/>
                <w:bCs/>
                <w:kern w:val="0"/>
                <w:sz w:val="20"/>
                <w:szCs w:val="20"/>
              </w:rPr>
              <w:t xml:space="preserve">　</w:t>
            </w:r>
          </w:p>
        </w:tc>
        <w:tc>
          <w:tcPr>
            <w:tcW w:w="852" w:type="pct"/>
            <w:tcBorders>
              <w:top w:val="nil"/>
              <w:left w:val="nil"/>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Times New Roman"/>
                <w:b/>
                <w:bCs/>
                <w:kern w:val="0"/>
                <w:sz w:val="20"/>
                <w:szCs w:val="20"/>
              </w:rPr>
            </w:pPr>
            <w:r w:rsidRPr="007739DA">
              <w:rPr>
                <w:rFonts w:ascii="宋体" w:eastAsia="宋体" w:hAnsi="宋体" w:cs="Times New Roman"/>
                <w:b/>
                <w:bCs/>
                <w:kern w:val="0"/>
                <w:sz w:val="20"/>
                <w:szCs w:val="20"/>
              </w:rPr>
              <w:t>33</w:t>
            </w:r>
          </w:p>
        </w:tc>
        <w:tc>
          <w:tcPr>
            <w:tcW w:w="852" w:type="pct"/>
            <w:tcBorders>
              <w:top w:val="nil"/>
              <w:left w:val="nil"/>
              <w:bottom w:val="single" w:sz="4" w:space="0" w:color="auto"/>
              <w:right w:val="single" w:sz="4" w:space="0" w:color="auto"/>
            </w:tcBorders>
            <w:shd w:val="clear" w:color="000000" w:fill="FFFFFF"/>
            <w:vAlign w:val="center"/>
          </w:tcPr>
          <w:p w:rsidR="00576F4D" w:rsidRPr="004A2E93" w:rsidRDefault="00576F4D" w:rsidP="00C24850">
            <w:pPr>
              <w:widowControl/>
              <w:jc w:val="center"/>
              <w:rPr>
                <w:rFonts w:ascii="宋体" w:eastAsia="宋体" w:hAnsi="宋体" w:cs="Times New Roman"/>
                <w:b/>
                <w:bCs/>
                <w:kern w:val="0"/>
                <w:sz w:val="20"/>
                <w:szCs w:val="20"/>
              </w:rPr>
            </w:pPr>
            <w:r w:rsidRPr="004A2E93">
              <w:rPr>
                <w:rFonts w:ascii="宋体" w:eastAsia="宋体" w:hAnsi="宋体" w:cs="Times New Roman"/>
                <w:b/>
                <w:bCs/>
                <w:kern w:val="0"/>
                <w:sz w:val="20"/>
                <w:szCs w:val="20"/>
              </w:rPr>
              <w:t>3672</w:t>
            </w:r>
          </w:p>
        </w:tc>
        <w:tc>
          <w:tcPr>
            <w:tcW w:w="851" w:type="pct"/>
            <w:tcBorders>
              <w:top w:val="nil"/>
              <w:left w:val="nil"/>
              <w:bottom w:val="single" w:sz="4" w:space="0" w:color="auto"/>
              <w:right w:val="single" w:sz="4" w:space="0" w:color="auto"/>
            </w:tcBorders>
            <w:shd w:val="clear" w:color="000000" w:fill="FFFFFF"/>
            <w:vAlign w:val="center"/>
          </w:tcPr>
          <w:p w:rsidR="00576F4D" w:rsidRPr="007739DA" w:rsidRDefault="00576F4D" w:rsidP="00C24850">
            <w:pPr>
              <w:widowControl/>
              <w:jc w:val="center"/>
              <w:rPr>
                <w:rFonts w:ascii="宋体" w:eastAsia="宋体" w:hAnsi="宋体" w:cs="Times New Roman"/>
                <w:b/>
                <w:bCs/>
                <w:kern w:val="0"/>
                <w:sz w:val="20"/>
                <w:szCs w:val="20"/>
              </w:rPr>
            </w:pPr>
            <w:r>
              <w:rPr>
                <w:rFonts w:ascii="宋体" w:eastAsia="宋体" w:hAnsi="宋体" w:cs="Times New Roman"/>
                <w:b/>
                <w:bCs/>
                <w:kern w:val="0"/>
                <w:sz w:val="20"/>
                <w:szCs w:val="20"/>
              </w:rPr>
              <w:t>11564</w:t>
            </w:r>
          </w:p>
        </w:tc>
      </w:tr>
    </w:tbl>
    <w:p w:rsidR="00576F4D" w:rsidRPr="007739DA" w:rsidRDefault="00576F4D">
      <w:pPr>
        <w:widowControl/>
        <w:shd w:val="clear" w:color="auto" w:fill="FFFFFF"/>
        <w:spacing w:before="29" w:after="86" w:line="180" w:lineRule="atLeast"/>
        <w:jc w:val="left"/>
        <w:rPr>
          <w:rFonts w:ascii="宋体" w:eastAsia="宋体" w:hAnsi="宋体" w:cs="Times New Roman"/>
          <w:bCs/>
          <w:kern w:val="0"/>
        </w:rPr>
      </w:pPr>
      <w:r w:rsidRPr="007739DA">
        <w:rPr>
          <w:rFonts w:ascii="宋体" w:eastAsia="宋体" w:hAnsi="宋体" w:cs="Times New Roman"/>
          <w:bCs/>
          <w:kern w:val="0"/>
        </w:rPr>
        <w:t xml:space="preserve">  </w:t>
      </w:r>
      <w:r w:rsidRPr="007739DA">
        <w:rPr>
          <w:rFonts w:ascii="宋体" w:eastAsia="宋体" w:hAnsi="宋体" w:cs="Times New Roman" w:hint="eastAsia"/>
          <w:bCs/>
          <w:kern w:val="0"/>
        </w:rPr>
        <w:t>注：</w:t>
      </w:r>
      <w:r w:rsidRPr="007739DA">
        <w:rPr>
          <w:rFonts w:ascii="宋体" w:eastAsia="宋体" w:hAnsi="宋体" w:cs="Times New Roman"/>
          <w:bCs/>
          <w:kern w:val="0"/>
        </w:rPr>
        <w:t>1. 2017</w:t>
      </w:r>
      <w:r w:rsidRPr="007739DA">
        <w:rPr>
          <w:rFonts w:ascii="宋体" w:eastAsia="宋体" w:hAnsi="宋体" w:cs="Times New Roman" w:hint="eastAsia"/>
          <w:bCs/>
          <w:kern w:val="0"/>
        </w:rPr>
        <w:t>年共和深度贫困地区有</w:t>
      </w:r>
      <w:r w:rsidRPr="007739DA">
        <w:rPr>
          <w:rFonts w:ascii="宋体" w:eastAsia="宋体" w:hAnsi="宋体" w:cs="Times New Roman"/>
          <w:bCs/>
          <w:kern w:val="0"/>
        </w:rPr>
        <w:t>840</w:t>
      </w:r>
      <w:r w:rsidRPr="007739DA">
        <w:rPr>
          <w:rFonts w:ascii="宋体" w:eastAsia="宋体" w:hAnsi="宋体" w:cs="Times New Roman" w:hint="eastAsia"/>
          <w:bCs/>
          <w:kern w:val="0"/>
        </w:rPr>
        <w:t>户、</w:t>
      </w:r>
      <w:r w:rsidRPr="007739DA">
        <w:rPr>
          <w:rFonts w:ascii="宋体" w:eastAsia="宋体" w:hAnsi="宋体" w:cs="Times New Roman"/>
          <w:bCs/>
          <w:kern w:val="0"/>
        </w:rPr>
        <w:t>2654</w:t>
      </w:r>
      <w:r w:rsidRPr="007739DA">
        <w:rPr>
          <w:rFonts w:ascii="宋体" w:eastAsia="宋体" w:hAnsi="宋体" w:cs="Times New Roman" w:hint="eastAsia"/>
          <w:bCs/>
          <w:kern w:val="0"/>
        </w:rPr>
        <w:t>人贫困人口脱贫；</w:t>
      </w:r>
    </w:p>
    <w:p w:rsidR="00576F4D" w:rsidRDefault="00576F4D">
      <w:pPr>
        <w:widowControl/>
        <w:shd w:val="clear" w:color="auto" w:fill="FFFFFF"/>
        <w:spacing w:before="29" w:after="86" w:line="180" w:lineRule="atLeast"/>
        <w:jc w:val="left"/>
        <w:rPr>
          <w:rFonts w:ascii="宋体" w:eastAsia="宋体" w:hAnsi="宋体" w:cs="Times New Roman"/>
          <w:bCs/>
          <w:kern w:val="0"/>
          <w:sz w:val="18"/>
          <w:szCs w:val="18"/>
        </w:rPr>
      </w:pPr>
      <w:r w:rsidRPr="007739DA">
        <w:rPr>
          <w:rFonts w:ascii="宋体" w:eastAsia="宋体" w:hAnsi="宋体" w:cs="Times New Roman"/>
          <w:bCs/>
          <w:kern w:val="0"/>
        </w:rPr>
        <w:t xml:space="preserve">      2. </w:t>
      </w:r>
      <w:r w:rsidRPr="007739DA">
        <w:rPr>
          <w:rFonts w:ascii="宋体" w:eastAsia="宋体" w:hAnsi="宋体" w:cs="Times New Roman" w:hint="eastAsia"/>
          <w:bCs/>
          <w:kern w:val="0"/>
        </w:rPr>
        <w:t>脱贫人口中不含低保户人数</w:t>
      </w:r>
      <w:r w:rsidRPr="007739DA">
        <w:rPr>
          <w:rFonts w:ascii="宋体" w:eastAsia="宋体" w:hAnsi="宋体" w:cs="Times New Roman" w:hint="eastAsia"/>
          <w:bCs/>
          <w:kern w:val="0"/>
          <w:sz w:val="18"/>
          <w:szCs w:val="18"/>
        </w:rPr>
        <w:t>。</w:t>
      </w:r>
    </w:p>
    <w:p w:rsidR="00576F4D" w:rsidRDefault="00576F4D">
      <w:pPr>
        <w:widowControl/>
        <w:shd w:val="clear" w:color="auto" w:fill="FFFFFF"/>
        <w:spacing w:before="29" w:after="86" w:line="180" w:lineRule="atLeast"/>
        <w:jc w:val="left"/>
        <w:rPr>
          <w:rFonts w:ascii="宋体" w:eastAsia="宋体" w:hAnsi="宋体" w:cs="Times New Roman"/>
          <w:bCs/>
          <w:kern w:val="0"/>
          <w:sz w:val="18"/>
          <w:szCs w:val="18"/>
        </w:rPr>
      </w:pPr>
    </w:p>
    <w:p w:rsidR="00576F4D" w:rsidRDefault="00576F4D">
      <w:pPr>
        <w:widowControl/>
        <w:shd w:val="clear" w:color="auto" w:fill="FFFFFF"/>
        <w:spacing w:before="29" w:after="86" w:line="180" w:lineRule="atLeast"/>
        <w:jc w:val="left"/>
        <w:rPr>
          <w:rFonts w:ascii="宋体" w:eastAsia="宋体" w:hAnsi="宋体" w:cs="Times New Roman"/>
          <w:bCs/>
          <w:kern w:val="0"/>
          <w:sz w:val="18"/>
          <w:szCs w:val="18"/>
        </w:rPr>
      </w:pPr>
      <w:r w:rsidRPr="007B2099">
        <w:rPr>
          <w:rFonts w:ascii="宋体" w:eastAsia="宋体" w:hAnsi="宋体" w:cs="Times New Roman"/>
          <w:noProof/>
          <w:kern w:val="0"/>
          <w:sz w:val="18"/>
          <w:szCs w:val="18"/>
        </w:rPr>
        <w:pict>
          <v:shape id="图表 1" o:spid="_x0000_i1026" type="#_x0000_t75" style="width:423pt;height:251.25pt;visibility:visible">
            <v:imagedata r:id="rId11" o:title=""/>
            <o:lock v:ext="edit" aspectratio="f"/>
          </v:shape>
        </w:pict>
      </w:r>
    </w:p>
    <w:p w:rsidR="00576F4D" w:rsidRPr="007739DA" w:rsidRDefault="00576F4D" w:rsidP="0084779B">
      <w:pPr>
        <w:widowControl/>
        <w:shd w:val="clear" w:color="auto" w:fill="FFFFFF"/>
        <w:spacing w:before="29" w:after="86" w:line="180" w:lineRule="atLeast"/>
        <w:jc w:val="left"/>
        <w:rPr>
          <w:rFonts w:ascii="宋体" w:eastAsia="宋体" w:hAnsi="宋体" w:cs="Times New Roman"/>
          <w:bCs/>
          <w:kern w:val="0"/>
          <w:sz w:val="18"/>
          <w:szCs w:val="18"/>
        </w:rPr>
      </w:pPr>
      <w:r w:rsidRPr="007739DA">
        <w:rPr>
          <w:rFonts w:ascii="宋体" w:eastAsia="宋体" w:hAnsi="宋体" w:cs="宋体" w:hint="eastAsia"/>
          <w:b/>
          <w:bCs/>
          <w:sz w:val="24"/>
          <w:szCs w:val="24"/>
        </w:rPr>
        <w:t>图</w:t>
      </w:r>
      <w:r w:rsidRPr="007739DA">
        <w:rPr>
          <w:rFonts w:ascii="宋体" w:eastAsia="宋体" w:hAnsi="宋体" w:cs="宋体"/>
          <w:b/>
          <w:bCs/>
          <w:sz w:val="24"/>
          <w:szCs w:val="24"/>
        </w:rPr>
        <w:t xml:space="preserve">2-1          </w:t>
      </w:r>
      <w:r w:rsidRPr="007739DA">
        <w:rPr>
          <w:rFonts w:ascii="宋体" w:eastAsia="宋体" w:hAnsi="宋体" w:cs="宋体" w:hint="eastAsia"/>
          <w:b/>
          <w:bCs/>
          <w:sz w:val="24"/>
          <w:szCs w:val="24"/>
        </w:rPr>
        <w:t>共和县深度贫困地区分年度贫困人口脱贫目标图</w:t>
      </w:r>
    </w:p>
    <w:p w:rsidR="00576F4D" w:rsidRPr="007739DA" w:rsidRDefault="00576F4D">
      <w:pPr>
        <w:widowControl/>
        <w:shd w:val="clear" w:color="auto" w:fill="FFFFFF"/>
        <w:spacing w:before="29" w:after="86" w:line="180" w:lineRule="atLeast"/>
        <w:jc w:val="left"/>
        <w:rPr>
          <w:rFonts w:ascii="宋体" w:eastAsia="宋体" w:hAnsi="宋体" w:cs="Times New Roman"/>
          <w:bCs/>
          <w:kern w:val="0"/>
          <w:sz w:val="11"/>
          <w:szCs w:val="11"/>
        </w:rPr>
      </w:pPr>
    </w:p>
    <w:p w:rsidR="00576F4D" w:rsidRPr="007739DA" w:rsidRDefault="00576F4D" w:rsidP="0084779B">
      <w:pPr>
        <w:widowControl/>
        <w:shd w:val="clear" w:color="auto" w:fill="FFFFFF"/>
        <w:spacing w:before="29" w:after="86" w:line="180" w:lineRule="atLeast"/>
        <w:jc w:val="left"/>
        <w:rPr>
          <w:rFonts w:ascii="宋体" w:eastAsia="宋体" w:hAnsi="宋体" w:cs="Times New Roman"/>
          <w:bCs/>
          <w:kern w:val="0"/>
          <w:sz w:val="18"/>
          <w:szCs w:val="18"/>
        </w:rPr>
      </w:pPr>
      <w:r w:rsidRPr="007B2099">
        <w:rPr>
          <w:rFonts w:ascii="宋体" w:eastAsia="宋体" w:hAnsi="宋体" w:cs="Times New Roman"/>
          <w:noProof/>
          <w:kern w:val="0"/>
          <w:sz w:val="18"/>
          <w:szCs w:val="18"/>
        </w:rPr>
        <w:pict>
          <v:shape id="图表 2" o:spid="_x0000_i1027" type="#_x0000_t75" style="width:6in;height:236.25pt;visibility:visible">
            <v:imagedata r:id="rId12" o:title=""/>
            <o:lock v:ext="edit" aspectratio="f"/>
          </v:shape>
        </w:pict>
      </w:r>
      <w:r w:rsidRPr="007739DA">
        <w:rPr>
          <w:rFonts w:ascii="宋体" w:eastAsia="宋体" w:hAnsi="宋体" w:cs="宋体" w:hint="eastAsia"/>
          <w:b/>
          <w:bCs/>
          <w:sz w:val="24"/>
          <w:szCs w:val="24"/>
        </w:rPr>
        <w:t>图</w:t>
      </w:r>
      <w:r w:rsidRPr="007739DA">
        <w:rPr>
          <w:rFonts w:ascii="宋体" w:eastAsia="宋体" w:hAnsi="宋体" w:cs="宋体"/>
          <w:b/>
          <w:bCs/>
          <w:sz w:val="24"/>
          <w:szCs w:val="24"/>
        </w:rPr>
        <w:t xml:space="preserve">2-2              </w:t>
      </w:r>
      <w:r w:rsidRPr="007739DA">
        <w:rPr>
          <w:rFonts w:ascii="宋体" w:eastAsia="宋体" w:hAnsi="宋体" w:cs="宋体" w:hint="eastAsia"/>
          <w:b/>
          <w:bCs/>
          <w:sz w:val="24"/>
          <w:szCs w:val="24"/>
        </w:rPr>
        <w:t>共和县深度贫困地区分年度贫困村退出图</w:t>
      </w:r>
    </w:p>
    <w:p w:rsidR="00576F4D" w:rsidRPr="007739DA" w:rsidRDefault="00576F4D">
      <w:pPr>
        <w:pStyle w:val="Heading1"/>
        <w:spacing w:before="340" w:after="330" w:line="360" w:lineRule="auto"/>
        <w:rPr>
          <w:rFonts w:ascii="宋体"/>
          <w:bCs/>
          <w:color w:val="auto"/>
          <w:kern w:val="44"/>
        </w:rPr>
      </w:pPr>
      <w:bookmarkStart w:id="7" w:name="_Toc523319534"/>
      <w:r w:rsidRPr="007739DA">
        <w:rPr>
          <w:rFonts w:ascii="宋体" w:hAnsi="宋体" w:hint="eastAsia"/>
          <w:bCs/>
          <w:color w:val="auto"/>
          <w:kern w:val="44"/>
        </w:rPr>
        <w:t>第三章</w:t>
      </w:r>
      <w:r w:rsidRPr="007739DA">
        <w:rPr>
          <w:rFonts w:ascii="宋体" w:hAnsi="宋体"/>
          <w:bCs/>
          <w:color w:val="auto"/>
          <w:kern w:val="44"/>
        </w:rPr>
        <w:t xml:space="preserve">  </w:t>
      </w:r>
      <w:r w:rsidRPr="007739DA">
        <w:rPr>
          <w:rFonts w:ascii="宋体" w:hAnsi="宋体" w:hint="eastAsia"/>
          <w:bCs/>
          <w:color w:val="auto"/>
          <w:kern w:val="44"/>
        </w:rPr>
        <w:t>重点攻坚任务</w:t>
      </w:r>
      <w:bookmarkEnd w:id="7"/>
    </w:p>
    <w:p w:rsidR="00576F4D" w:rsidRPr="007739DA" w:rsidRDefault="00576F4D" w:rsidP="00427BEE">
      <w:pPr>
        <w:spacing w:line="360" w:lineRule="auto"/>
        <w:ind w:firstLineChars="150" w:firstLine="31680"/>
        <w:rPr>
          <w:rFonts w:ascii="宋体" w:eastAsia="宋体" w:hAnsi="宋体" w:cs="Times New Roman"/>
          <w:sz w:val="28"/>
          <w:szCs w:val="28"/>
        </w:rPr>
      </w:pPr>
      <w:r w:rsidRPr="007739DA">
        <w:rPr>
          <w:rFonts w:ascii="宋体" w:eastAsia="宋体" w:hAnsi="宋体" w:cs="Times New Roman" w:hint="eastAsia"/>
          <w:sz w:val="28"/>
          <w:szCs w:val="28"/>
        </w:rPr>
        <w:t>按照习近平总书记“三个新增”重要指示精神和汪洋副总理在全国深度贫困地区脱贫攻坚电视电话会议上提出的“盯住最困难的地方，瞄准最困难的群体，扭住最急需解决的问题，集中力量解决本区域内深度贫困问题”的要求。依据中共中央办公厅、国务院办公厅《关于支持深度贫困地区脱贫攻坚的实施意见》和省委、省政府《关于打赢脱贫攻坚战提前实现整体脱贫的实施意见》及青海省扶贫开发领导小组关于印发</w:t>
      </w:r>
      <w:r w:rsidRPr="007739DA">
        <w:rPr>
          <w:rFonts w:ascii="宋体" w:eastAsia="宋体" w:hAnsi="宋体" w:cs="Times New Roman" w:hint="eastAsia"/>
          <w:kern w:val="0"/>
          <w:sz w:val="28"/>
          <w:szCs w:val="28"/>
          <w:lang w:val="zh-CN"/>
        </w:rPr>
        <w:t>《青海省深度贫困地区脱贫攻坚三年行动方案（</w:t>
      </w:r>
      <w:r w:rsidRPr="007739DA">
        <w:rPr>
          <w:rFonts w:ascii="宋体" w:eastAsia="宋体" w:hAnsi="宋体" w:cs="Times New Roman"/>
          <w:kern w:val="0"/>
          <w:sz w:val="28"/>
          <w:szCs w:val="28"/>
          <w:lang w:val="zh-CN"/>
        </w:rPr>
        <w:t>2018-2020</w:t>
      </w:r>
      <w:r w:rsidRPr="007739DA">
        <w:rPr>
          <w:rFonts w:ascii="宋体" w:eastAsia="宋体" w:hAnsi="宋体" w:cs="Times New Roman" w:hint="eastAsia"/>
          <w:kern w:val="0"/>
          <w:sz w:val="28"/>
          <w:szCs w:val="28"/>
          <w:lang w:val="zh-CN"/>
        </w:rPr>
        <w:t>年）》的通知</w:t>
      </w:r>
      <w:r w:rsidRPr="007739DA">
        <w:rPr>
          <w:rFonts w:ascii="宋体" w:eastAsia="宋体" w:hAnsi="宋体" w:cs="Times New Roman" w:hint="eastAsia"/>
          <w:sz w:val="28"/>
          <w:szCs w:val="28"/>
        </w:rPr>
        <w:t>精神，在深入推进“八个一批”脱贫攻坚行动计划和十个行业专项扶贫方案的基础上，针对共和县深度贫困地区的突出问题和发展短板，重点在产业脱贫、住房保障、教育扶贫、转移就业、健康扶贫、特困群众、生态扶贫、社会帮扶、金融扶贫、基础设施等十个方面，扎实推进深度贫困地区脱贫攻坚。</w:t>
      </w:r>
    </w:p>
    <w:p w:rsidR="00576F4D" w:rsidRPr="007739DA" w:rsidRDefault="00576F4D">
      <w:pPr>
        <w:pStyle w:val="Heading2"/>
        <w:spacing w:before="260" w:after="260" w:line="360" w:lineRule="auto"/>
        <w:rPr>
          <w:bCs/>
        </w:rPr>
      </w:pPr>
      <w:bookmarkStart w:id="8" w:name="_Toc523319535"/>
      <w:r w:rsidRPr="007739DA">
        <w:rPr>
          <w:rFonts w:hint="eastAsia"/>
          <w:bCs/>
        </w:rPr>
        <w:t>第一节</w:t>
      </w:r>
      <w:r w:rsidRPr="007739DA">
        <w:rPr>
          <w:bCs/>
        </w:rPr>
        <w:t xml:space="preserve">  </w:t>
      </w:r>
      <w:r w:rsidRPr="007739DA">
        <w:rPr>
          <w:rFonts w:hint="eastAsia"/>
          <w:bCs/>
        </w:rPr>
        <w:t>加大产业脱贫力度</w:t>
      </w:r>
      <w:bookmarkEnd w:id="8"/>
    </w:p>
    <w:p w:rsidR="00576F4D" w:rsidRPr="007739DA" w:rsidRDefault="00576F4D" w:rsidP="0093326F">
      <w:pPr>
        <w:spacing w:line="600" w:lineRule="exact"/>
        <w:ind w:firstLine="574"/>
        <w:rPr>
          <w:rFonts w:ascii="宋体" w:eastAsia="宋体" w:hAnsi="宋体" w:cs="Times New Roman"/>
          <w:sz w:val="28"/>
          <w:szCs w:val="28"/>
        </w:rPr>
      </w:pPr>
      <w:r w:rsidRPr="007739DA">
        <w:rPr>
          <w:rFonts w:ascii="宋体" w:eastAsia="宋体" w:hAnsi="宋体" w:cs="Times New Roman" w:hint="eastAsia"/>
          <w:kern w:val="0"/>
          <w:sz w:val="28"/>
          <w:szCs w:val="28"/>
        </w:rPr>
        <w:t>按照县有优势主导产业、有扶贫产业园区，村有集体经济、有光伏电站、有致富带头人，户有稳定增收项目的“六有”标准，结合实施贫困村提升工程，加快推进扶贫产业发展。计划对深度贫困地区</w:t>
      </w:r>
      <w:r w:rsidRPr="007739DA">
        <w:rPr>
          <w:rFonts w:ascii="宋体" w:eastAsia="宋体" w:hAnsi="宋体" w:cs="Times New Roman"/>
          <w:kern w:val="0"/>
          <w:sz w:val="28"/>
          <w:szCs w:val="28"/>
        </w:rPr>
        <w:t>99</w:t>
      </w:r>
      <w:r w:rsidRPr="007739DA">
        <w:rPr>
          <w:rFonts w:ascii="宋体" w:eastAsia="宋体" w:hAnsi="宋体" w:cs="Times New Roman" w:hint="eastAsia"/>
          <w:kern w:val="0"/>
          <w:sz w:val="28"/>
          <w:szCs w:val="28"/>
        </w:rPr>
        <w:t>个行政村，安排村级集体经济发展引导资金，培育壮大村级集体经济，带动建档立卡贫困人口</w:t>
      </w:r>
      <w:r w:rsidRPr="007739DA">
        <w:rPr>
          <w:rFonts w:ascii="宋体" w:eastAsia="宋体" w:hAnsi="宋体" w:cs="Times New Roman"/>
          <w:kern w:val="0"/>
          <w:sz w:val="28"/>
          <w:szCs w:val="28"/>
        </w:rPr>
        <w:t>1.</w:t>
      </w:r>
      <w:r>
        <w:rPr>
          <w:rFonts w:ascii="宋体" w:eastAsia="宋体" w:hAnsi="宋体" w:cs="Times New Roman"/>
          <w:kern w:val="0"/>
          <w:sz w:val="28"/>
          <w:szCs w:val="28"/>
        </w:rPr>
        <w:t>16</w:t>
      </w:r>
      <w:r w:rsidRPr="007739DA">
        <w:rPr>
          <w:rFonts w:ascii="宋体" w:eastAsia="宋体" w:hAnsi="宋体" w:cs="Times New Roman" w:hint="eastAsia"/>
          <w:kern w:val="0"/>
          <w:sz w:val="28"/>
          <w:szCs w:val="28"/>
        </w:rPr>
        <w:t>万人实现增收，其中，在具备条件的贫困村，优先安排光伏扶贫项目。通过在贫困村建设村级光伏电站或采取联村及县域集中建设、发挥现有光伏产业园区集成优势建设光伏电站等形式，实现</w:t>
      </w:r>
      <w:r w:rsidRPr="007739DA">
        <w:rPr>
          <w:rFonts w:ascii="宋体" w:eastAsia="宋体" w:hAnsi="宋体" w:cs="Times New Roman"/>
          <w:kern w:val="0"/>
          <w:sz w:val="28"/>
          <w:szCs w:val="28"/>
        </w:rPr>
        <w:t>40</w:t>
      </w:r>
      <w:r w:rsidRPr="007739DA">
        <w:rPr>
          <w:rFonts w:ascii="宋体" w:eastAsia="宋体" w:hAnsi="宋体" w:cs="Times New Roman" w:hint="eastAsia"/>
          <w:kern w:val="0"/>
          <w:sz w:val="28"/>
          <w:szCs w:val="28"/>
        </w:rPr>
        <w:t>个贫困村光伏资产收益全覆盖，预计带动</w:t>
      </w:r>
      <w:r w:rsidRPr="007739DA">
        <w:rPr>
          <w:rFonts w:ascii="宋体" w:eastAsia="宋体" w:hAnsi="宋体" w:cs="Times New Roman"/>
          <w:kern w:val="0"/>
          <w:sz w:val="28"/>
          <w:szCs w:val="28"/>
        </w:rPr>
        <w:t>0.53</w:t>
      </w:r>
      <w:r w:rsidRPr="007739DA">
        <w:rPr>
          <w:rFonts w:ascii="宋体" w:eastAsia="宋体" w:hAnsi="宋体" w:cs="Times New Roman" w:hint="eastAsia"/>
          <w:kern w:val="0"/>
          <w:sz w:val="28"/>
          <w:szCs w:val="28"/>
        </w:rPr>
        <w:t>万贫困人口实现增收。</w:t>
      </w:r>
      <w:r w:rsidRPr="007739DA">
        <w:rPr>
          <w:rFonts w:ascii="宋体" w:eastAsia="宋体" w:hAnsi="宋体" w:cs="Times New Roman" w:hint="eastAsia"/>
          <w:sz w:val="28"/>
          <w:szCs w:val="28"/>
        </w:rPr>
        <w:t>深入推进共和县县域电子商务公共服务体系建设工程，积极开展“三体系三工程”建设，构建县域电商生态圈，扩大电子商务在农业农村的应用，推动电商与农村一二三产业深度融合，促进农畜产品上行，着重解决下行“最后一公里”和上行“最初一公里”问题。重点打造县乡村三级电子商务服务体系、县乡村物流配送体系、农产品供应链及农村电商营销体系，以及农产品上行工程、电子商务人才培养工程，培训</w:t>
      </w:r>
      <w:r w:rsidRPr="007739DA">
        <w:rPr>
          <w:rFonts w:ascii="宋体" w:eastAsia="宋体" w:hAnsi="宋体" w:cs="Times New Roman"/>
          <w:sz w:val="28"/>
          <w:szCs w:val="28"/>
        </w:rPr>
        <w:t>940</w:t>
      </w:r>
      <w:r w:rsidRPr="007739DA">
        <w:rPr>
          <w:rFonts w:ascii="宋体" w:eastAsia="宋体" w:hAnsi="宋体" w:cs="Times New Roman" w:hint="eastAsia"/>
          <w:sz w:val="28"/>
          <w:szCs w:val="28"/>
        </w:rPr>
        <w:t>人次。</w:t>
      </w:r>
    </w:p>
    <w:p w:rsidR="00576F4D" w:rsidRPr="007739DA" w:rsidRDefault="00576F4D" w:rsidP="00427BEE">
      <w:pPr>
        <w:widowControl/>
        <w:spacing w:line="560" w:lineRule="exact"/>
        <w:ind w:firstLineChars="200" w:firstLine="31680"/>
        <w:rPr>
          <w:rFonts w:ascii="宋体" w:eastAsia="宋体" w:hAnsi="宋体" w:cs="Times New Roman"/>
          <w:b/>
        </w:rPr>
      </w:pPr>
      <w:r w:rsidRPr="007739DA">
        <w:rPr>
          <w:rFonts w:ascii="宋体" w:eastAsia="宋体" w:hAnsi="宋体" w:cs="Times New Roman" w:hint="eastAsia"/>
          <w:b/>
          <w:sz w:val="18"/>
          <w:szCs w:val="18"/>
        </w:rPr>
        <w:t>专栏</w:t>
      </w:r>
      <w:r w:rsidRPr="007739DA">
        <w:rPr>
          <w:rFonts w:ascii="宋体" w:eastAsia="宋体" w:hAnsi="宋体" w:cs="Times New Roman"/>
          <w:b/>
          <w:sz w:val="18"/>
          <w:szCs w:val="18"/>
        </w:rPr>
        <w:t xml:space="preserve">1                        </w:t>
      </w:r>
      <w:r w:rsidRPr="007739DA">
        <w:rPr>
          <w:rFonts w:ascii="宋体" w:eastAsia="宋体" w:hAnsi="宋体" w:cs="Times New Roman" w:hint="eastAsia"/>
          <w:b/>
          <w:sz w:val="24"/>
          <w:szCs w:val="24"/>
        </w:rPr>
        <w:t>产业脱贫重点建设项目</w:t>
      </w:r>
    </w:p>
    <w:p w:rsidR="00576F4D" w:rsidRPr="004E7A5C" w:rsidRDefault="00576F4D" w:rsidP="00427BEE">
      <w:pPr>
        <w:pBdr>
          <w:top w:val="single" w:sz="4" w:space="1" w:color="auto"/>
          <w:left w:val="single" w:sz="4" w:space="4" w:color="auto"/>
          <w:bottom w:val="single" w:sz="4" w:space="1" w:color="auto"/>
          <w:right w:val="single" w:sz="4" w:space="4" w:color="auto"/>
        </w:pBdr>
        <w:tabs>
          <w:tab w:val="left" w:pos="2355"/>
        </w:tabs>
        <w:ind w:firstLineChars="150" w:firstLine="31680"/>
        <w:rPr>
          <w:rFonts w:ascii="宋体" w:eastAsia="宋体" w:hAnsi="宋体" w:cs="Times New Roman"/>
          <w:sz w:val="20"/>
          <w:szCs w:val="20"/>
        </w:rPr>
      </w:pPr>
      <w:r w:rsidRPr="007739DA">
        <w:rPr>
          <w:rFonts w:ascii="宋体" w:eastAsia="宋体" w:hAnsi="宋体" w:cs="Times New Roman" w:hint="eastAsia"/>
          <w:b/>
          <w:sz w:val="20"/>
          <w:szCs w:val="20"/>
        </w:rPr>
        <w:t>现代农牧业扶贫产业园：</w:t>
      </w:r>
      <w:r w:rsidRPr="004E7A5C">
        <w:rPr>
          <w:rFonts w:ascii="宋体" w:eastAsia="宋体" w:hAnsi="宋体" w:cs="Times New Roman" w:hint="eastAsia"/>
          <w:sz w:val="20"/>
          <w:szCs w:val="20"/>
        </w:rPr>
        <w:t>在共和县切吉乡建设共和县切吉乡哇玉草产业园，此产业园覆盖切吉、石乃亥、唐格木、黑马河等</w:t>
      </w:r>
      <w:r w:rsidRPr="004E7A5C">
        <w:rPr>
          <w:rFonts w:ascii="宋体" w:eastAsia="宋体" w:hAnsi="宋体" w:cs="Times New Roman"/>
          <w:sz w:val="20"/>
          <w:szCs w:val="20"/>
        </w:rPr>
        <w:t>6</w:t>
      </w:r>
      <w:r w:rsidRPr="004E7A5C">
        <w:rPr>
          <w:rFonts w:ascii="宋体" w:eastAsia="宋体" w:hAnsi="宋体" w:cs="Times New Roman" w:hint="eastAsia"/>
          <w:sz w:val="20"/>
          <w:szCs w:val="20"/>
        </w:rPr>
        <w:t>个乡镇</w:t>
      </w:r>
      <w:r w:rsidRPr="004E7A5C">
        <w:rPr>
          <w:rFonts w:ascii="宋体" w:eastAsia="宋体" w:hAnsi="宋体" w:cs="Times New Roman"/>
          <w:sz w:val="20"/>
          <w:szCs w:val="20"/>
        </w:rPr>
        <w:t>43</w:t>
      </w:r>
      <w:r w:rsidRPr="004E7A5C">
        <w:rPr>
          <w:rFonts w:ascii="宋体" w:eastAsia="宋体" w:hAnsi="宋体" w:cs="Times New Roman" w:hint="eastAsia"/>
          <w:sz w:val="20"/>
          <w:szCs w:val="20"/>
        </w:rPr>
        <w:t>个行政村，建设规模为：建设饲草基地</w:t>
      </w:r>
      <w:r w:rsidRPr="004E7A5C">
        <w:rPr>
          <w:rFonts w:ascii="宋体" w:eastAsia="宋体" w:hAnsi="宋体" w:cs="Times New Roman"/>
          <w:sz w:val="20"/>
          <w:szCs w:val="20"/>
        </w:rPr>
        <w:t>10</w:t>
      </w:r>
      <w:r w:rsidRPr="004E7A5C">
        <w:rPr>
          <w:rFonts w:ascii="宋体" w:eastAsia="宋体" w:hAnsi="宋体" w:cs="Times New Roman" w:hint="eastAsia"/>
          <w:sz w:val="20"/>
          <w:szCs w:val="20"/>
        </w:rPr>
        <w:t>万亩、在倒淌河地区引进饲草加工生产线</w:t>
      </w:r>
      <w:r w:rsidRPr="004E7A5C">
        <w:rPr>
          <w:rFonts w:ascii="宋体" w:eastAsia="宋体" w:hAnsi="宋体" w:cs="Times New Roman"/>
          <w:sz w:val="20"/>
          <w:szCs w:val="20"/>
        </w:rPr>
        <w:t>1</w:t>
      </w:r>
      <w:r w:rsidRPr="004E7A5C">
        <w:rPr>
          <w:rFonts w:ascii="宋体" w:eastAsia="宋体" w:hAnsi="宋体" w:cs="Times New Roman" w:hint="eastAsia"/>
          <w:sz w:val="20"/>
          <w:szCs w:val="20"/>
        </w:rPr>
        <w:t>条、牛羊规模化养殖基地</w:t>
      </w:r>
      <w:r w:rsidRPr="004E7A5C">
        <w:rPr>
          <w:rFonts w:ascii="宋体" w:eastAsia="宋体" w:hAnsi="宋体" w:cs="Times New Roman"/>
          <w:sz w:val="20"/>
          <w:szCs w:val="20"/>
        </w:rPr>
        <w:t>10</w:t>
      </w:r>
      <w:r w:rsidRPr="004E7A5C">
        <w:rPr>
          <w:rFonts w:ascii="宋体" w:eastAsia="宋体" w:hAnsi="宋体" w:cs="Times New Roman" w:hint="eastAsia"/>
          <w:sz w:val="20"/>
          <w:szCs w:val="20"/>
        </w:rPr>
        <w:t>个、在倒淌河地区建设有机肥加工基地</w:t>
      </w:r>
      <w:r w:rsidRPr="004E7A5C">
        <w:rPr>
          <w:rFonts w:ascii="宋体" w:eastAsia="宋体" w:hAnsi="宋体" w:cs="Times New Roman"/>
          <w:sz w:val="20"/>
          <w:szCs w:val="20"/>
        </w:rPr>
        <w:t>1</w:t>
      </w:r>
      <w:r w:rsidRPr="004E7A5C">
        <w:rPr>
          <w:rFonts w:ascii="宋体" w:eastAsia="宋体" w:hAnsi="宋体" w:cs="Times New Roman" w:hint="eastAsia"/>
          <w:sz w:val="20"/>
          <w:szCs w:val="20"/>
        </w:rPr>
        <w:t>个、引进生产线</w:t>
      </w:r>
      <w:r w:rsidRPr="004E7A5C">
        <w:rPr>
          <w:rFonts w:ascii="宋体" w:eastAsia="宋体" w:hAnsi="宋体" w:cs="Times New Roman"/>
          <w:sz w:val="20"/>
          <w:szCs w:val="20"/>
        </w:rPr>
        <w:t>1</w:t>
      </w:r>
      <w:r w:rsidRPr="004E7A5C">
        <w:rPr>
          <w:rFonts w:ascii="宋体" w:eastAsia="宋体" w:hAnsi="宋体" w:cs="Times New Roman" w:hint="eastAsia"/>
          <w:sz w:val="20"/>
          <w:szCs w:val="20"/>
        </w:rPr>
        <w:t>条、畜产品品牌建设。</w:t>
      </w:r>
    </w:p>
    <w:p w:rsidR="00576F4D" w:rsidRPr="004E7A5C" w:rsidRDefault="00576F4D" w:rsidP="00427BEE">
      <w:pPr>
        <w:pBdr>
          <w:top w:val="single" w:sz="4" w:space="1" w:color="auto"/>
          <w:left w:val="single" w:sz="4" w:space="4" w:color="auto"/>
          <w:bottom w:val="single" w:sz="4" w:space="1" w:color="auto"/>
          <w:right w:val="single" w:sz="4" w:space="4" w:color="auto"/>
        </w:pBdr>
        <w:tabs>
          <w:tab w:val="left" w:pos="2355"/>
        </w:tabs>
        <w:ind w:firstLineChars="150" w:firstLine="31680"/>
        <w:rPr>
          <w:rFonts w:ascii="宋体" w:eastAsia="宋体" w:hAnsi="宋体" w:cs="Times New Roman"/>
          <w:sz w:val="20"/>
          <w:szCs w:val="20"/>
        </w:rPr>
      </w:pPr>
      <w:r w:rsidRPr="007739DA">
        <w:rPr>
          <w:rFonts w:ascii="宋体" w:eastAsia="宋体" w:hAnsi="宋体" w:cs="Times New Roman" w:hint="eastAsia"/>
          <w:b/>
          <w:bCs/>
          <w:sz w:val="20"/>
          <w:szCs w:val="20"/>
        </w:rPr>
        <w:t>合作社建设项目：</w:t>
      </w:r>
      <w:r w:rsidRPr="004E7A5C">
        <w:rPr>
          <w:rFonts w:ascii="宋体" w:eastAsia="宋体" w:hAnsi="宋体" w:cs="Times New Roman" w:hint="eastAsia"/>
          <w:sz w:val="20"/>
          <w:szCs w:val="20"/>
        </w:rPr>
        <w:t>提升扩建或新建</w:t>
      </w:r>
      <w:r w:rsidRPr="004E7A5C">
        <w:rPr>
          <w:rFonts w:ascii="宋体" w:eastAsia="宋体" w:hAnsi="宋体" w:cs="Times New Roman"/>
          <w:sz w:val="20"/>
          <w:szCs w:val="20"/>
        </w:rPr>
        <w:t>99</w:t>
      </w:r>
      <w:r w:rsidRPr="004E7A5C">
        <w:rPr>
          <w:rFonts w:ascii="宋体" w:eastAsia="宋体" w:hAnsi="宋体" w:cs="Times New Roman" w:hint="eastAsia"/>
          <w:sz w:val="20"/>
          <w:szCs w:val="20"/>
        </w:rPr>
        <w:t>个村农民专业合作社、规模化开展种养殖产业，围绕养殖合作社肉牛肉羊养殖，打造规模化养殖、饲草种植、畜产品初加工产业及品牌建设等。重点建设畜棚、贮草棚、青贮池、堆粪场、无害化处理设施、业务用房等，围绕种植合作社，打造规模化特色种植、种养结合、循环发展、产品加工及品牌建设等。重点建设灌溉设施配套、保鲜库建设、高标准温棚建设等。</w:t>
      </w:r>
    </w:p>
    <w:p w:rsidR="00576F4D" w:rsidRDefault="00576F4D" w:rsidP="00427BEE">
      <w:pPr>
        <w:pBdr>
          <w:top w:val="single" w:sz="4" w:space="1" w:color="auto"/>
          <w:left w:val="single" w:sz="4" w:space="4" w:color="auto"/>
          <w:bottom w:val="single" w:sz="4" w:space="1" w:color="auto"/>
          <w:right w:val="single" w:sz="4" w:space="4" w:color="auto"/>
        </w:pBdr>
        <w:tabs>
          <w:tab w:val="left" w:pos="2355"/>
        </w:tabs>
        <w:ind w:firstLineChars="150" w:firstLine="31680"/>
        <w:rPr>
          <w:rFonts w:ascii="宋体" w:eastAsia="宋体" w:hAnsi="宋体" w:cs="Times New Roman"/>
          <w:sz w:val="20"/>
          <w:szCs w:val="20"/>
        </w:rPr>
      </w:pPr>
      <w:r w:rsidRPr="007739DA">
        <w:rPr>
          <w:rFonts w:ascii="宋体" w:eastAsia="宋体" w:hAnsi="宋体" w:cs="Times New Roman" w:hint="eastAsia"/>
          <w:b/>
          <w:sz w:val="20"/>
          <w:szCs w:val="20"/>
        </w:rPr>
        <w:t>农牧业防灾减灾设施及能力提升项目：</w:t>
      </w:r>
      <w:r w:rsidRPr="004E7A5C">
        <w:rPr>
          <w:rFonts w:ascii="宋体" w:eastAsia="宋体" w:hAnsi="宋体" w:cs="Times New Roman" w:hint="eastAsia"/>
          <w:sz w:val="20"/>
          <w:szCs w:val="20"/>
        </w:rPr>
        <w:t>在深度贫困地区的</w:t>
      </w:r>
      <w:r w:rsidRPr="004E7A5C">
        <w:rPr>
          <w:rFonts w:ascii="宋体" w:eastAsia="宋体" w:hAnsi="宋体" w:cs="Times New Roman"/>
          <w:sz w:val="20"/>
          <w:szCs w:val="20"/>
        </w:rPr>
        <w:t>43</w:t>
      </w:r>
      <w:r w:rsidRPr="004E7A5C">
        <w:rPr>
          <w:rFonts w:ascii="宋体" w:eastAsia="宋体" w:hAnsi="宋体" w:cs="Times New Roman" w:hint="eastAsia"/>
          <w:sz w:val="20"/>
          <w:szCs w:val="20"/>
        </w:rPr>
        <w:t>个牧业村（切吉乡</w:t>
      </w:r>
      <w:r w:rsidRPr="004E7A5C">
        <w:rPr>
          <w:rFonts w:ascii="宋体" w:eastAsia="宋体" w:hAnsi="宋体" w:cs="Times New Roman"/>
          <w:sz w:val="20"/>
          <w:szCs w:val="20"/>
        </w:rPr>
        <w:t>7</w:t>
      </w:r>
      <w:r w:rsidRPr="004E7A5C">
        <w:rPr>
          <w:rFonts w:ascii="宋体" w:eastAsia="宋体" w:hAnsi="宋体" w:cs="Times New Roman" w:hint="eastAsia"/>
          <w:sz w:val="20"/>
          <w:szCs w:val="20"/>
        </w:rPr>
        <w:t>个村：加什科、哇合、祁加、乔夫旦、东科、莫合、塔秀村；塘格木镇</w:t>
      </w:r>
      <w:r w:rsidRPr="004E7A5C">
        <w:rPr>
          <w:rFonts w:ascii="宋体" w:eastAsia="宋体" w:hAnsi="宋体" w:cs="Times New Roman"/>
          <w:sz w:val="20"/>
          <w:szCs w:val="20"/>
        </w:rPr>
        <w:t>5</w:t>
      </w:r>
      <w:r w:rsidRPr="004E7A5C">
        <w:rPr>
          <w:rFonts w:ascii="宋体" w:eastAsia="宋体" w:hAnsi="宋体" w:cs="Times New Roman" w:hint="eastAsia"/>
          <w:sz w:val="20"/>
          <w:szCs w:val="20"/>
        </w:rPr>
        <w:t>个村：更尕、浪娘、治海、曲让、中果村；廿地乡</w:t>
      </w:r>
      <w:r w:rsidRPr="004E7A5C">
        <w:rPr>
          <w:rFonts w:ascii="宋体" w:eastAsia="宋体" w:hAnsi="宋体" w:cs="Times New Roman"/>
          <w:sz w:val="20"/>
          <w:szCs w:val="20"/>
        </w:rPr>
        <w:t>5</w:t>
      </w:r>
      <w:r w:rsidRPr="004E7A5C">
        <w:rPr>
          <w:rFonts w:ascii="宋体" w:eastAsia="宋体" w:hAnsi="宋体" w:cs="Times New Roman" w:hint="eastAsia"/>
          <w:sz w:val="20"/>
          <w:szCs w:val="20"/>
        </w:rPr>
        <w:t>个村：廿地、切扎、羊让、曲什那、拉龙村；铁盖乡</w:t>
      </w:r>
      <w:r w:rsidRPr="004E7A5C">
        <w:rPr>
          <w:rFonts w:ascii="宋体" w:eastAsia="宋体" w:hAnsi="宋体" w:cs="Times New Roman"/>
          <w:sz w:val="20"/>
          <w:szCs w:val="20"/>
        </w:rPr>
        <w:t>2</w:t>
      </w:r>
      <w:r w:rsidRPr="004E7A5C">
        <w:rPr>
          <w:rFonts w:ascii="宋体" w:eastAsia="宋体" w:hAnsi="宋体" w:cs="Times New Roman" w:hint="eastAsia"/>
          <w:sz w:val="20"/>
          <w:szCs w:val="20"/>
        </w:rPr>
        <w:t>个村：铁盖、拉才村；龙羊峡镇</w:t>
      </w:r>
      <w:r w:rsidRPr="004E7A5C">
        <w:rPr>
          <w:rFonts w:ascii="宋体" w:eastAsia="宋体" w:hAnsi="宋体" w:cs="Times New Roman"/>
          <w:sz w:val="20"/>
          <w:szCs w:val="20"/>
        </w:rPr>
        <w:t>2</w:t>
      </w:r>
      <w:r w:rsidRPr="004E7A5C">
        <w:rPr>
          <w:rFonts w:ascii="宋体" w:eastAsia="宋体" w:hAnsi="宋体" w:cs="Times New Roman" w:hint="eastAsia"/>
          <w:sz w:val="20"/>
          <w:szCs w:val="20"/>
        </w:rPr>
        <w:t>个村：龙才、瓦里关村；倒淌河镇</w:t>
      </w:r>
      <w:r w:rsidRPr="004E7A5C">
        <w:rPr>
          <w:rFonts w:ascii="宋体" w:eastAsia="宋体" w:hAnsi="宋体" w:cs="Times New Roman"/>
          <w:sz w:val="20"/>
          <w:szCs w:val="20"/>
        </w:rPr>
        <w:t>9</w:t>
      </w:r>
      <w:r w:rsidRPr="004E7A5C">
        <w:rPr>
          <w:rFonts w:ascii="宋体" w:eastAsia="宋体" w:hAnsi="宋体" w:cs="Times New Roman" w:hint="eastAsia"/>
          <w:sz w:val="20"/>
          <w:szCs w:val="20"/>
        </w:rPr>
        <w:t>个村：次汗达哇、拉乙亥麻、东卫、黑科、蒙古、黄科、元者、哈乙亥、甲乙村；江西沟镇</w:t>
      </w:r>
      <w:r w:rsidRPr="004E7A5C">
        <w:rPr>
          <w:rFonts w:ascii="宋体" w:eastAsia="宋体" w:hAnsi="宋体" w:cs="Times New Roman"/>
          <w:sz w:val="20"/>
          <w:szCs w:val="20"/>
        </w:rPr>
        <w:t>3</w:t>
      </w:r>
      <w:r w:rsidRPr="004E7A5C">
        <w:rPr>
          <w:rFonts w:ascii="宋体" w:eastAsia="宋体" w:hAnsi="宋体" w:cs="Times New Roman" w:hint="eastAsia"/>
          <w:sz w:val="20"/>
          <w:szCs w:val="20"/>
        </w:rPr>
        <w:t>个村：莫热、大仓、元者村；黑马河镇</w:t>
      </w:r>
      <w:r w:rsidRPr="004E7A5C">
        <w:rPr>
          <w:rFonts w:ascii="宋体" w:eastAsia="宋体" w:hAnsi="宋体" w:cs="Times New Roman"/>
          <w:sz w:val="20"/>
          <w:szCs w:val="20"/>
        </w:rPr>
        <w:t>4</w:t>
      </w:r>
      <w:r w:rsidRPr="004E7A5C">
        <w:rPr>
          <w:rFonts w:ascii="宋体" w:eastAsia="宋体" w:hAnsi="宋体" w:cs="Times New Roman" w:hint="eastAsia"/>
          <w:sz w:val="20"/>
          <w:szCs w:val="20"/>
        </w:rPr>
        <w:t>个村：加隆、文巴、正去乎、然去乎村；石乃亥镇</w:t>
      </w:r>
      <w:r w:rsidRPr="004E7A5C">
        <w:rPr>
          <w:rFonts w:ascii="宋体" w:eastAsia="宋体" w:hAnsi="宋体" w:cs="Times New Roman"/>
          <w:sz w:val="20"/>
          <w:szCs w:val="20"/>
        </w:rPr>
        <w:t>6</w:t>
      </w:r>
      <w:r w:rsidRPr="004E7A5C">
        <w:rPr>
          <w:rFonts w:ascii="宋体" w:eastAsia="宋体" w:hAnsi="宋体" w:cs="Times New Roman" w:hint="eastAsia"/>
          <w:sz w:val="20"/>
          <w:szCs w:val="20"/>
        </w:rPr>
        <w:t>个村：鲁色、尕日拉、切吉、铁卜加、向公、如龙村）每社购置一套可移动式动物防疫注射栏</w:t>
      </w:r>
      <w:r>
        <w:rPr>
          <w:rFonts w:ascii="宋体" w:eastAsia="宋体" w:hAnsi="宋体" w:cs="Times New Roman" w:hint="eastAsia"/>
          <w:sz w:val="20"/>
          <w:szCs w:val="20"/>
        </w:rPr>
        <w:t>；</w:t>
      </w:r>
      <w:r w:rsidRPr="004E7A5C">
        <w:rPr>
          <w:rFonts w:ascii="宋体" w:eastAsia="宋体" w:hAnsi="宋体" w:cs="Times New Roman" w:hint="eastAsia"/>
          <w:sz w:val="20"/>
          <w:szCs w:val="20"/>
        </w:rPr>
        <w:t>在深度贫困地区的</w:t>
      </w:r>
      <w:r w:rsidRPr="004E7A5C">
        <w:rPr>
          <w:rFonts w:ascii="宋体" w:eastAsia="宋体" w:hAnsi="宋体" w:cs="Times New Roman"/>
          <w:sz w:val="20"/>
          <w:szCs w:val="20"/>
        </w:rPr>
        <w:t>56</w:t>
      </w:r>
      <w:r w:rsidRPr="004E7A5C">
        <w:rPr>
          <w:rFonts w:ascii="宋体" w:eastAsia="宋体" w:hAnsi="宋体" w:cs="Times New Roman" w:hint="eastAsia"/>
          <w:sz w:val="20"/>
          <w:szCs w:val="20"/>
        </w:rPr>
        <w:t>个半农半牧村（恰卜恰镇</w:t>
      </w:r>
      <w:r w:rsidRPr="004E7A5C">
        <w:rPr>
          <w:rFonts w:ascii="宋体" w:eastAsia="宋体" w:hAnsi="宋体" w:cs="Times New Roman"/>
          <w:sz w:val="20"/>
          <w:szCs w:val="20"/>
        </w:rPr>
        <w:t>15</w:t>
      </w:r>
      <w:r w:rsidRPr="004E7A5C">
        <w:rPr>
          <w:rFonts w:ascii="宋体" w:eastAsia="宋体" w:hAnsi="宋体" w:cs="Times New Roman" w:hint="eastAsia"/>
          <w:sz w:val="20"/>
          <w:szCs w:val="20"/>
        </w:rPr>
        <w:t>个村：尕寺、加拉、西台、西香卡、索吉亥、上塔迈、下塔迈、东香卡、次汗素、上梅、下梅、乙浪堂、索尔加、加隆台、东巴村；龙羊峡镇</w:t>
      </w:r>
      <w:r w:rsidRPr="004E7A5C">
        <w:rPr>
          <w:rFonts w:ascii="宋体" w:eastAsia="宋体" w:hAnsi="宋体" w:cs="Times New Roman"/>
          <w:sz w:val="20"/>
          <w:szCs w:val="20"/>
        </w:rPr>
        <w:t>11</w:t>
      </w:r>
      <w:r w:rsidRPr="004E7A5C">
        <w:rPr>
          <w:rFonts w:ascii="宋体" w:eastAsia="宋体" w:hAnsi="宋体" w:cs="Times New Roman" w:hint="eastAsia"/>
          <w:sz w:val="20"/>
          <w:szCs w:val="20"/>
        </w:rPr>
        <w:t>个村：麻尼磨台、克才、曹多隆、阿乙亥、后菊花、德胜、黄河、多隆沟、次汗土亥、龙羊新村、查那村；塘格木镇</w:t>
      </w:r>
      <w:r w:rsidRPr="004E7A5C">
        <w:rPr>
          <w:rFonts w:ascii="宋体" w:eastAsia="宋体" w:hAnsi="宋体" w:cs="Times New Roman"/>
          <w:sz w:val="20"/>
          <w:szCs w:val="20"/>
        </w:rPr>
        <w:t>11</w:t>
      </w:r>
      <w:r w:rsidRPr="004E7A5C">
        <w:rPr>
          <w:rFonts w:ascii="宋体" w:eastAsia="宋体" w:hAnsi="宋体" w:cs="Times New Roman" w:hint="eastAsia"/>
          <w:sz w:val="20"/>
          <w:szCs w:val="20"/>
        </w:rPr>
        <w:t>个村：黄河、加什达、哈尔干、曲宗、智德、金塘、华塘、达拉、吾赫勒、东格、尕当村；铁盖乡</w:t>
      </w:r>
      <w:r w:rsidRPr="004E7A5C">
        <w:rPr>
          <w:rFonts w:ascii="宋体" w:eastAsia="宋体" w:hAnsi="宋体" w:cs="Times New Roman"/>
          <w:sz w:val="20"/>
          <w:szCs w:val="20"/>
        </w:rPr>
        <w:t>8</w:t>
      </w:r>
      <w:r w:rsidRPr="004E7A5C">
        <w:rPr>
          <w:rFonts w:ascii="宋体" w:eastAsia="宋体" w:hAnsi="宋体" w:cs="Times New Roman" w:hint="eastAsia"/>
          <w:sz w:val="20"/>
          <w:szCs w:val="20"/>
        </w:rPr>
        <w:t>个村：委曲、吾雷、七台、上合乐寺、马汉台、下合乐寺、托勒台、哈汗土亥村；沙珠玉乡</w:t>
      </w:r>
      <w:r w:rsidRPr="004E7A5C">
        <w:rPr>
          <w:rFonts w:ascii="宋体" w:eastAsia="宋体" w:hAnsi="宋体" w:cs="Times New Roman"/>
          <w:sz w:val="20"/>
          <w:szCs w:val="20"/>
        </w:rPr>
        <w:t>10</w:t>
      </w:r>
      <w:r w:rsidRPr="004E7A5C">
        <w:rPr>
          <w:rFonts w:ascii="宋体" w:eastAsia="宋体" w:hAnsi="宋体" w:cs="Times New Roman" w:hint="eastAsia"/>
          <w:sz w:val="20"/>
          <w:szCs w:val="20"/>
        </w:rPr>
        <w:t>个村：扎布达、上村、珠玉、种子、上卡力岗、曲沟、耐海塔、直乃亥、下卡力岗、达连海村；切吉乡</w:t>
      </w:r>
      <w:r w:rsidRPr="004E7A5C">
        <w:rPr>
          <w:rFonts w:ascii="宋体" w:eastAsia="宋体" w:hAnsi="宋体" w:cs="Times New Roman"/>
          <w:sz w:val="20"/>
          <w:szCs w:val="20"/>
        </w:rPr>
        <w:t>1</w:t>
      </w:r>
      <w:r w:rsidRPr="004E7A5C">
        <w:rPr>
          <w:rFonts w:ascii="宋体" w:eastAsia="宋体" w:hAnsi="宋体" w:cs="Times New Roman" w:hint="eastAsia"/>
          <w:sz w:val="20"/>
          <w:szCs w:val="20"/>
        </w:rPr>
        <w:t>个村：新村）根据各村实际需求修建</w:t>
      </w:r>
      <w:r w:rsidRPr="004E7A5C">
        <w:rPr>
          <w:rFonts w:ascii="宋体" w:eastAsia="宋体" w:hAnsi="宋体" w:cs="Times New Roman"/>
          <w:sz w:val="20"/>
          <w:szCs w:val="20"/>
        </w:rPr>
        <w:t>1000</w:t>
      </w:r>
      <w:r w:rsidRPr="004E7A5C">
        <w:rPr>
          <w:rFonts w:ascii="宋体" w:eastAsia="宋体" w:hAnsi="宋体" w:cs="Times New Roman" w:hint="eastAsia"/>
          <w:sz w:val="20"/>
          <w:szCs w:val="20"/>
        </w:rPr>
        <w:t>平方米饲草料储备库若干处，防灾抗灾物资、生产资料储备库（</w:t>
      </w:r>
      <w:r w:rsidRPr="004E7A5C">
        <w:rPr>
          <w:rFonts w:ascii="宋体" w:eastAsia="宋体" w:hAnsi="宋体" w:cs="Times New Roman"/>
          <w:sz w:val="20"/>
          <w:szCs w:val="20"/>
        </w:rPr>
        <w:t>500</w:t>
      </w:r>
      <w:r w:rsidRPr="004E7A5C">
        <w:rPr>
          <w:rFonts w:ascii="宋体" w:eastAsia="宋体" w:hAnsi="宋体" w:cs="Times New Roman" w:hint="eastAsia"/>
          <w:sz w:val="20"/>
          <w:szCs w:val="20"/>
        </w:rPr>
        <w:t>平方米）</w:t>
      </w:r>
      <w:r>
        <w:rPr>
          <w:rFonts w:ascii="宋体" w:eastAsia="宋体" w:hAnsi="宋体" w:cs="Times New Roman" w:hint="eastAsia"/>
          <w:sz w:val="20"/>
          <w:szCs w:val="20"/>
        </w:rPr>
        <w:t>；</w:t>
      </w:r>
      <w:r w:rsidRPr="00567E8F">
        <w:rPr>
          <w:rFonts w:ascii="宋体" w:eastAsia="宋体" w:hAnsi="宋体" w:cs="Times New Roman" w:hint="eastAsia"/>
          <w:sz w:val="20"/>
          <w:szCs w:val="20"/>
        </w:rPr>
        <w:t>对深度贫困地区有劳动能力且从事农牧业生产的贫困户进行农牧业生产技能培训，每年培训</w:t>
      </w:r>
      <w:r w:rsidRPr="00567E8F">
        <w:rPr>
          <w:rFonts w:ascii="宋体" w:eastAsia="宋体" w:hAnsi="宋体" w:cs="Times New Roman"/>
          <w:sz w:val="20"/>
          <w:szCs w:val="20"/>
        </w:rPr>
        <w:t>300</w:t>
      </w:r>
      <w:r w:rsidRPr="00567E8F">
        <w:rPr>
          <w:rFonts w:ascii="宋体" w:eastAsia="宋体" w:hAnsi="宋体" w:cs="Times New Roman" w:hint="eastAsia"/>
          <w:sz w:val="20"/>
          <w:szCs w:val="20"/>
        </w:rPr>
        <w:t>人，共</w:t>
      </w:r>
      <w:r w:rsidRPr="00567E8F">
        <w:rPr>
          <w:rFonts w:ascii="宋体" w:eastAsia="宋体" w:hAnsi="宋体" w:cs="Times New Roman"/>
          <w:sz w:val="20"/>
          <w:szCs w:val="20"/>
        </w:rPr>
        <w:t>900</w:t>
      </w:r>
      <w:r w:rsidRPr="00567E8F">
        <w:rPr>
          <w:rFonts w:ascii="宋体" w:eastAsia="宋体" w:hAnsi="宋体" w:cs="Times New Roman" w:hint="eastAsia"/>
          <w:sz w:val="20"/>
          <w:szCs w:val="20"/>
        </w:rPr>
        <w:t>人。</w:t>
      </w:r>
    </w:p>
    <w:p w:rsidR="00576F4D" w:rsidRPr="00567E8F" w:rsidRDefault="00576F4D" w:rsidP="00427BEE">
      <w:pPr>
        <w:pBdr>
          <w:top w:val="single" w:sz="4" w:space="1" w:color="auto"/>
          <w:left w:val="single" w:sz="4" w:space="4" w:color="auto"/>
          <w:bottom w:val="single" w:sz="4" w:space="1" w:color="auto"/>
          <w:right w:val="single" w:sz="4" w:space="4" w:color="auto"/>
        </w:pBdr>
        <w:tabs>
          <w:tab w:val="left" w:pos="2355"/>
        </w:tabs>
        <w:ind w:firstLineChars="150" w:firstLine="31680"/>
        <w:rPr>
          <w:rFonts w:ascii="宋体" w:eastAsia="宋体" w:hAnsi="宋体" w:cs="Times New Roman"/>
          <w:sz w:val="20"/>
          <w:szCs w:val="20"/>
        </w:rPr>
      </w:pPr>
      <w:r w:rsidRPr="007739DA">
        <w:rPr>
          <w:rFonts w:ascii="宋体" w:eastAsia="宋体" w:hAnsi="宋体" w:cs="Times New Roman" w:hint="eastAsia"/>
          <w:b/>
          <w:sz w:val="20"/>
          <w:szCs w:val="20"/>
        </w:rPr>
        <w:t>光伏产业项目：</w:t>
      </w:r>
      <w:r w:rsidRPr="00567E8F">
        <w:rPr>
          <w:rFonts w:ascii="宋体" w:eastAsia="宋体" w:hAnsi="宋体" w:cs="Times New Roman" w:hint="eastAsia"/>
          <w:sz w:val="20"/>
          <w:szCs w:val="20"/>
        </w:rPr>
        <w:t>建设村级光伏扶贫电站</w:t>
      </w:r>
      <w:r w:rsidRPr="00567E8F">
        <w:rPr>
          <w:rFonts w:ascii="宋体" w:eastAsia="宋体" w:hAnsi="宋体" w:cs="Times New Roman"/>
          <w:sz w:val="20"/>
          <w:szCs w:val="20"/>
        </w:rPr>
        <w:t>9.6</w:t>
      </w:r>
      <w:r w:rsidRPr="00567E8F">
        <w:rPr>
          <w:rFonts w:ascii="宋体" w:eastAsia="宋体" w:hAnsi="宋体" w:cs="Times New Roman" w:hint="eastAsia"/>
          <w:sz w:val="20"/>
          <w:szCs w:val="20"/>
        </w:rPr>
        <w:t>兆瓦。</w:t>
      </w:r>
    </w:p>
    <w:p w:rsidR="00576F4D" w:rsidRPr="007739DA" w:rsidRDefault="00576F4D" w:rsidP="00427BEE">
      <w:pPr>
        <w:pBdr>
          <w:top w:val="single" w:sz="4" w:space="1" w:color="auto"/>
          <w:left w:val="single" w:sz="4" w:space="4" w:color="auto"/>
          <w:bottom w:val="single" w:sz="4" w:space="1" w:color="auto"/>
          <w:right w:val="single" w:sz="4" w:space="4" w:color="auto"/>
        </w:pBdr>
        <w:tabs>
          <w:tab w:val="left" w:pos="2355"/>
        </w:tabs>
        <w:ind w:firstLineChars="150" w:firstLine="31680"/>
        <w:rPr>
          <w:rFonts w:ascii="宋体" w:eastAsia="宋体" w:hAnsi="宋体" w:cs="Times New Roman"/>
          <w:sz w:val="20"/>
          <w:szCs w:val="20"/>
        </w:rPr>
      </w:pPr>
    </w:p>
    <w:p w:rsidR="00576F4D" w:rsidRDefault="00576F4D" w:rsidP="003B7909"/>
    <w:p w:rsidR="00576F4D" w:rsidRDefault="00576F4D" w:rsidP="003B7909"/>
    <w:p w:rsidR="00576F4D" w:rsidRDefault="00576F4D" w:rsidP="003B7909"/>
    <w:p w:rsidR="00576F4D" w:rsidRDefault="00576F4D" w:rsidP="003B7909"/>
    <w:p w:rsidR="00576F4D" w:rsidRPr="002678BF" w:rsidRDefault="00576F4D" w:rsidP="003B7909"/>
    <w:p w:rsidR="00576F4D" w:rsidRPr="003B7909" w:rsidRDefault="00576F4D" w:rsidP="003B7909"/>
    <w:p w:rsidR="00576F4D" w:rsidRPr="00567E8F" w:rsidRDefault="00576F4D" w:rsidP="00427BEE">
      <w:pPr>
        <w:pBdr>
          <w:top w:val="single" w:sz="4" w:space="1" w:color="auto"/>
          <w:left w:val="single" w:sz="4" w:space="4" w:color="auto"/>
          <w:bottom w:val="single" w:sz="4" w:space="1" w:color="auto"/>
          <w:right w:val="single" w:sz="4" w:space="4" w:color="auto"/>
        </w:pBdr>
        <w:tabs>
          <w:tab w:val="left" w:pos="2355"/>
        </w:tabs>
        <w:ind w:firstLineChars="150" w:firstLine="31680"/>
        <w:rPr>
          <w:rFonts w:ascii="宋体" w:eastAsia="宋体" w:hAnsi="宋体" w:cs="Times New Roman"/>
          <w:sz w:val="20"/>
          <w:szCs w:val="20"/>
        </w:rPr>
      </w:pPr>
      <w:r w:rsidRPr="007739DA">
        <w:rPr>
          <w:rFonts w:ascii="宋体" w:eastAsia="宋体" w:hAnsi="宋体" w:cs="Times New Roman" w:hint="eastAsia"/>
          <w:b/>
          <w:sz w:val="20"/>
          <w:szCs w:val="20"/>
        </w:rPr>
        <w:t>电子商务项目：</w:t>
      </w:r>
      <w:r w:rsidRPr="00567E8F">
        <w:rPr>
          <w:rFonts w:ascii="宋体" w:eastAsia="宋体" w:hAnsi="宋体" w:cs="Times New Roman" w:hint="eastAsia"/>
          <w:sz w:val="20"/>
          <w:szCs w:val="20"/>
        </w:rPr>
        <w:t>计划投资</w:t>
      </w:r>
      <w:r w:rsidRPr="00567E8F">
        <w:rPr>
          <w:rFonts w:ascii="宋体" w:eastAsia="宋体" w:hAnsi="宋体" w:cs="Times New Roman"/>
          <w:sz w:val="20"/>
          <w:szCs w:val="20"/>
        </w:rPr>
        <w:t>885</w:t>
      </w:r>
      <w:r w:rsidRPr="00567E8F">
        <w:rPr>
          <w:rFonts w:ascii="宋体" w:eastAsia="宋体" w:hAnsi="宋体" w:cs="Times New Roman" w:hint="eastAsia"/>
          <w:sz w:val="20"/>
          <w:szCs w:val="20"/>
        </w:rPr>
        <w:t>万元建成县乡村三级电子商务服务网点。县级电商中心</w:t>
      </w:r>
      <w:r w:rsidRPr="00567E8F">
        <w:rPr>
          <w:rFonts w:ascii="宋体" w:eastAsia="宋体" w:hAnsi="宋体" w:cs="Times New Roman"/>
          <w:sz w:val="20"/>
          <w:szCs w:val="20"/>
        </w:rPr>
        <w:t>1</w:t>
      </w:r>
      <w:r w:rsidRPr="00567E8F">
        <w:rPr>
          <w:rFonts w:ascii="宋体" w:eastAsia="宋体" w:hAnsi="宋体" w:cs="Times New Roman" w:hint="eastAsia"/>
          <w:sz w:val="20"/>
          <w:szCs w:val="20"/>
        </w:rPr>
        <w:t>处，包括中心本部展示区、冷链体系、物流分拣中心、农产培育孵化区、创客中心等</w:t>
      </w:r>
      <w:r>
        <w:rPr>
          <w:rFonts w:ascii="宋体" w:eastAsia="宋体" w:hAnsi="宋体" w:cs="Times New Roman" w:hint="eastAsia"/>
          <w:sz w:val="20"/>
          <w:szCs w:val="20"/>
        </w:rPr>
        <w:t>，新建</w:t>
      </w:r>
      <w:r w:rsidRPr="00567E8F">
        <w:rPr>
          <w:rFonts w:ascii="宋体" w:eastAsia="宋体" w:hAnsi="宋体" w:cs="Times New Roman" w:hint="eastAsia"/>
          <w:sz w:val="20"/>
          <w:szCs w:val="20"/>
        </w:rPr>
        <w:t>乡镇电商服务站</w:t>
      </w:r>
      <w:r w:rsidRPr="00567E8F">
        <w:rPr>
          <w:rFonts w:ascii="宋体" w:eastAsia="宋体" w:hAnsi="宋体" w:cs="Times New Roman"/>
          <w:sz w:val="20"/>
          <w:szCs w:val="20"/>
        </w:rPr>
        <w:t>11</w:t>
      </w:r>
      <w:r w:rsidRPr="00567E8F">
        <w:rPr>
          <w:rFonts w:ascii="宋体" w:eastAsia="宋体" w:hAnsi="宋体" w:cs="Times New Roman" w:hint="eastAsia"/>
          <w:sz w:val="20"/>
          <w:szCs w:val="20"/>
        </w:rPr>
        <w:t>个，村级电商服务点</w:t>
      </w:r>
      <w:r w:rsidRPr="00567E8F">
        <w:rPr>
          <w:rFonts w:ascii="宋体" w:eastAsia="宋体" w:hAnsi="宋体" w:cs="Times New Roman"/>
          <w:sz w:val="20"/>
          <w:szCs w:val="20"/>
        </w:rPr>
        <w:t>9</w:t>
      </w:r>
      <w:r w:rsidRPr="00567E8F">
        <w:rPr>
          <w:rFonts w:ascii="宋体" w:eastAsia="宋体" w:hAnsi="宋体" w:cs="Times New Roman" w:hint="eastAsia"/>
          <w:sz w:val="20"/>
          <w:szCs w:val="20"/>
        </w:rPr>
        <w:t>个</w:t>
      </w:r>
      <w:r>
        <w:rPr>
          <w:rFonts w:ascii="宋体" w:eastAsia="宋体" w:hAnsi="宋体" w:cs="Times New Roman" w:hint="eastAsia"/>
          <w:sz w:val="20"/>
          <w:szCs w:val="20"/>
        </w:rPr>
        <w:t>；</w:t>
      </w:r>
      <w:r w:rsidRPr="00567E8F">
        <w:rPr>
          <w:rFonts w:ascii="宋体" w:eastAsia="宋体" w:hAnsi="宋体" w:cs="Times New Roman" w:hint="eastAsia"/>
          <w:sz w:val="20"/>
          <w:szCs w:val="20"/>
        </w:rPr>
        <w:t>培训电子商务人次</w:t>
      </w:r>
      <w:r w:rsidRPr="00567E8F">
        <w:rPr>
          <w:rFonts w:ascii="宋体" w:eastAsia="宋体" w:hAnsi="宋体" w:cs="Times New Roman"/>
          <w:sz w:val="20"/>
          <w:szCs w:val="20"/>
        </w:rPr>
        <w:t>1000</w:t>
      </w:r>
      <w:r w:rsidRPr="00567E8F">
        <w:rPr>
          <w:rFonts w:ascii="宋体" w:eastAsia="宋体" w:hAnsi="宋体" w:cs="Times New Roman" w:hint="eastAsia"/>
          <w:sz w:val="20"/>
          <w:szCs w:val="20"/>
        </w:rPr>
        <w:t>人次</w:t>
      </w:r>
      <w:r>
        <w:rPr>
          <w:rFonts w:ascii="宋体" w:eastAsia="宋体" w:hAnsi="宋体" w:cs="Times New Roman" w:hint="eastAsia"/>
          <w:sz w:val="20"/>
          <w:szCs w:val="20"/>
        </w:rPr>
        <w:t>；</w:t>
      </w:r>
      <w:r w:rsidRPr="00567E8F">
        <w:rPr>
          <w:rFonts w:ascii="宋体" w:eastAsia="宋体" w:hAnsi="宋体" w:cs="Times New Roman" w:hint="eastAsia"/>
          <w:sz w:val="20"/>
          <w:szCs w:val="20"/>
        </w:rPr>
        <w:t>继续优化</w:t>
      </w:r>
      <w:r w:rsidRPr="00567E8F">
        <w:rPr>
          <w:rFonts w:ascii="宋体" w:eastAsia="宋体" w:hAnsi="宋体" w:cs="Times New Roman"/>
          <w:sz w:val="20"/>
          <w:szCs w:val="20"/>
        </w:rPr>
        <w:t>7</w:t>
      </w:r>
      <w:r w:rsidRPr="00567E8F">
        <w:rPr>
          <w:rFonts w:ascii="宋体" w:eastAsia="宋体" w:hAnsi="宋体" w:cs="Times New Roman" w:hint="eastAsia"/>
          <w:sz w:val="20"/>
          <w:szCs w:val="20"/>
        </w:rPr>
        <w:t>条邮路，保证有序运行</w:t>
      </w:r>
      <w:r>
        <w:rPr>
          <w:rFonts w:ascii="宋体" w:eastAsia="宋体" w:hAnsi="宋体" w:cs="Times New Roman" w:hint="eastAsia"/>
          <w:sz w:val="20"/>
          <w:szCs w:val="20"/>
        </w:rPr>
        <w:t>；</w:t>
      </w:r>
      <w:r w:rsidRPr="00567E8F">
        <w:rPr>
          <w:rFonts w:ascii="宋体" w:eastAsia="宋体" w:hAnsi="宋体" w:cs="Times New Roman" w:hint="eastAsia"/>
          <w:sz w:val="20"/>
          <w:szCs w:val="20"/>
        </w:rPr>
        <w:t>本地区工业品、农产品、搜索引擎、线上活动宣传、利用媒体、电视、报纸广播等形式进行宣传</w:t>
      </w:r>
      <w:r>
        <w:rPr>
          <w:rFonts w:ascii="宋体" w:eastAsia="宋体" w:hAnsi="宋体" w:cs="Times New Roman" w:hint="eastAsia"/>
          <w:sz w:val="20"/>
          <w:szCs w:val="20"/>
        </w:rPr>
        <w:t>；</w:t>
      </w:r>
      <w:r w:rsidRPr="00567E8F">
        <w:rPr>
          <w:rFonts w:ascii="宋体" w:eastAsia="宋体" w:hAnsi="宋体" w:cs="Times New Roman" w:hint="eastAsia"/>
          <w:sz w:val="20"/>
          <w:szCs w:val="20"/>
        </w:rPr>
        <w:t>新建县级电商扶贫中心一处，主要负责农产品的培育工作，帮助贫困户脱贫</w:t>
      </w:r>
      <w:r>
        <w:rPr>
          <w:rFonts w:ascii="宋体" w:eastAsia="宋体" w:hAnsi="宋体" w:cs="Times New Roman" w:hint="eastAsia"/>
          <w:sz w:val="20"/>
          <w:szCs w:val="20"/>
        </w:rPr>
        <w:t>；</w:t>
      </w:r>
      <w:r w:rsidRPr="00567E8F">
        <w:rPr>
          <w:rFonts w:ascii="宋体" w:eastAsia="宋体" w:hAnsi="宋体" w:cs="Times New Roman" w:hint="eastAsia"/>
          <w:sz w:val="20"/>
          <w:szCs w:val="20"/>
        </w:rPr>
        <w:t>开展</w:t>
      </w:r>
      <w:r w:rsidRPr="00567E8F">
        <w:rPr>
          <w:rFonts w:ascii="宋体" w:eastAsia="宋体" w:hAnsi="宋体" w:cs="Times New Roman"/>
          <w:sz w:val="20"/>
          <w:szCs w:val="20"/>
        </w:rPr>
        <w:t>3</w:t>
      </w:r>
      <w:r w:rsidRPr="00567E8F">
        <w:rPr>
          <w:rFonts w:ascii="宋体" w:eastAsia="宋体" w:hAnsi="宋体" w:cs="Times New Roman" w:hint="eastAsia"/>
          <w:sz w:val="20"/>
          <w:szCs w:val="20"/>
        </w:rPr>
        <w:t>种农产品电商孵化提升项目。</w:t>
      </w:r>
    </w:p>
    <w:p w:rsidR="00576F4D" w:rsidRPr="00567E8F" w:rsidRDefault="00576F4D" w:rsidP="00427BEE">
      <w:pPr>
        <w:pBdr>
          <w:top w:val="single" w:sz="4" w:space="1" w:color="auto"/>
          <w:left w:val="single" w:sz="4" w:space="4" w:color="auto"/>
          <w:bottom w:val="single" w:sz="4" w:space="1" w:color="auto"/>
          <w:right w:val="single" w:sz="4" w:space="4" w:color="auto"/>
        </w:pBdr>
        <w:tabs>
          <w:tab w:val="left" w:pos="2355"/>
        </w:tabs>
        <w:ind w:firstLineChars="150" w:firstLine="31680"/>
        <w:rPr>
          <w:rFonts w:ascii="宋体" w:eastAsia="宋体" w:hAnsi="宋体" w:cs="Times New Roman"/>
          <w:bCs/>
          <w:sz w:val="20"/>
          <w:szCs w:val="20"/>
        </w:rPr>
      </w:pPr>
      <w:r w:rsidRPr="007739DA">
        <w:rPr>
          <w:rFonts w:ascii="宋体" w:eastAsia="宋体" w:hAnsi="宋体" w:cs="Times New Roman" w:hint="eastAsia"/>
          <w:b/>
          <w:bCs/>
          <w:sz w:val="20"/>
          <w:szCs w:val="20"/>
        </w:rPr>
        <w:t>壮大村级集体经济：</w:t>
      </w:r>
      <w:r w:rsidRPr="00567E8F">
        <w:rPr>
          <w:rFonts w:ascii="宋体" w:eastAsia="宋体" w:hAnsi="宋体" w:cs="Times New Roman" w:hint="eastAsia"/>
          <w:bCs/>
          <w:sz w:val="20"/>
          <w:szCs w:val="20"/>
        </w:rPr>
        <w:t>在深度贫困地区</w:t>
      </w:r>
      <w:r w:rsidRPr="00567E8F">
        <w:rPr>
          <w:rFonts w:ascii="宋体" w:eastAsia="宋体" w:hAnsi="宋体" w:cs="Times New Roman"/>
          <w:bCs/>
          <w:sz w:val="20"/>
          <w:szCs w:val="20"/>
        </w:rPr>
        <w:t>99</w:t>
      </w:r>
      <w:r w:rsidRPr="00567E8F">
        <w:rPr>
          <w:rFonts w:ascii="宋体" w:eastAsia="宋体" w:hAnsi="宋体" w:cs="Times New Roman" w:hint="eastAsia"/>
          <w:bCs/>
          <w:sz w:val="20"/>
          <w:szCs w:val="20"/>
        </w:rPr>
        <w:t>个村按照宜养则养、宜种则种、宜加则加、宜服务则服务、宜商则商的原则，因村施策，发展壮大村集体经济。</w:t>
      </w:r>
    </w:p>
    <w:p w:rsidR="00576F4D" w:rsidRPr="00567E8F" w:rsidRDefault="00576F4D" w:rsidP="00427BEE">
      <w:pPr>
        <w:pBdr>
          <w:top w:val="single" w:sz="4" w:space="1" w:color="auto"/>
          <w:left w:val="single" w:sz="4" w:space="4" w:color="auto"/>
          <w:bottom w:val="single" w:sz="4" w:space="1" w:color="auto"/>
          <w:right w:val="single" w:sz="4" w:space="4" w:color="auto"/>
        </w:pBdr>
        <w:tabs>
          <w:tab w:val="left" w:pos="2355"/>
        </w:tabs>
        <w:ind w:firstLineChars="150" w:firstLine="31680"/>
        <w:rPr>
          <w:rFonts w:ascii="宋体" w:eastAsia="宋体" w:hAnsi="宋体" w:cs="Times New Roman"/>
          <w:sz w:val="20"/>
          <w:szCs w:val="20"/>
        </w:rPr>
      </w:pPr>
      <w:r w:rsidRPr="007739DA">
        <w:rPr>
          <w:rFonts w:ascii="宋体" w:eastAsia="宋体" w:hAnsi="宋体" w:cs="Times New Roman" w:hint="eastAsia"/>
          <w:b/>
          <w:bCs/>
          <w:sz w:val="20"/>
          <w:szCs w:val="20"/>
        </w:rPr>
        <w:t>资产收益项目：</w:t>
      </w:r>
      <w:r w:rsidRPr="00567E8F">
        <w:rPr>
          <w:rFonts w:ascii="宋体" w:eastAsia="宋体" w:hAnsi="宋体" w:cs="Times New Roman" w:hint="eastAsia"/>
          <w:sz w:val="20"/>
          <w:szCs w:val="20"/>
        </w:rPr>
        <w:t>对深度贫困地区</w:t>
      </w:r>
      <w:r w:rsidRPr="00567E8F">
        <w:rPr>
          <w:rFonts w:ascii="宋体" w:eastAsia="宋体" w:hAnsi="宋体" w:cs="Times New Roman"/>
          <w:sz w:val="20"/>
          <w:szCs w:val="20"/>
        </w:rPr>
        <w:t>361</w:t>
      </w:r>
      <w:r w:rsidRPr="00567E8F">
        <w:rPr>
          <w:rFonts w:ascii="宋体" w:eastAsia="宋体" w:hAnsi="宋体" w:cs="Times New Roman" w:hint="eastAsia"/>
          <w:sz w:val="20"/>
          <w:szCs w:val="20"/>
        </w:rPr>
        <w:t>户、</w:t>
      </w:r>
      <w:r w:rsidRPr="00567E8F">
        <w:rPr>
          <w:rFonts w:ascii="宋体" w:eastAsia="宋体" w:hAnsi="宋体" w:cs="Times New Roman"/>
          <w:sz w:val="20"/>
          <w:szCs w:val="20"/>
        </w:rPr>
        <w:t>670</w:t>
      </w:r>
      <w:r w:rsidRPr="00567E8F">
        <w:rPr>
          <w:rFonts w:ascii="宋体" w:eastAsia="宋体" w:hAnsi="宋体" w:cs="Times New Roman" w:hint="eastAsia"/>
          <w:sz w:val="20"/>
          <w:szCs w:val="20"/>
        </w:rPr>
        <w:t>人享受低保兜底保障政策的贫困人口，实施资产收益项目，解决“一兜了之”问题。</w:t>
      </w:r>
    </w:p>
    <w:p w:rsidR="00576F4D" w:rsidRPr="007739DA" w:rsidRDefault="00576F4D" w:rsidP="00427BEE">
      <w:pPr>
        <w:pBdr>
          <w:top w:val="single" w:sz="4" w:space="1" w:color="auto"/>
          <w:left w:val="single" w:sz="4" w:space="4" w:color="auto"/>
          <w:bottom w:val="single" w:sz="4" w:space="1" w:color="auto"/>
          <w:right w:val="single" w:sz="4" w:space="4" w:color="auto"/>
        </w:pBdr>
        <w:tabs>
          <w:tab w:val="left" w:pos="2355"/>
        </w:tabs>
        <w:spacing w:line="360" w:lineRule="auto"/>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林业产业项目：</w:t>
      </w:r>
      <w:r w:rsidRPr="007739DA">
        <w:rPr>
          <w:rFonts w:ascii="宋体" w:eastAsia="宋体" w:hAnsi="宋体" w:cs="Times New Roman" w:hint="eastAsia"/>
          <w:sz w:val="20"/>
          <w:szCs w:val="20"/>
        </w:rPr>
        <w:t>大力有机枸杞标准化基地建设项目，沙珠玉乡</w:t>
      </w:r>
      <w:r w:rsidRPr="007739DA">
        <w:rPr>
          <w:rFonts w:ascii="宋体" w:eastAsia="宋体" w:hAnsi="宋体" w:cs="Times New Roman"/>
          <w:sz w:val="20"/>
          <w:szCs w:val="20"/>
        </w:rPr>
        <w:t>3660</w:t>
      </w:r>
      <w:r w:rsidRPr="007739DA">
        <w:rPr>
          <w:rFonts w:ascii="宋体" w:eastAsia="宋体" w:hAnsi="宋体" w:cs="Times New Roman" w:hint="eastAsia"/>
          <w:sz w:val="20"/>
          <w:szCs w:val="20"/>
        </w:rPr>
        <w:t>亩、塘格木镇</w:t>
      </w:r>
      <w:r w:rsidRPr="007739DA">
        <w:rPr>
          <w:rFonts w:ascii="宋体" w:eastAsia="宋体" w:hAnsi="宋体" w:cs="Times New Roman"/>
          <w:sz w:val="20"/>
          <w:szCs w:val="20"/>
        </w:rPr>
        <w:t>340</w:t>
      </w:r>
      <w:r w:rsidRPr="007739DA">
        <w:rPr>
          <w:rFonts w:ascii="宋体" w:eastAsia="宋体" w:hAnsi="宋体" w:cs="Times New Roman" w:hint="eastAsia"/>
          <w:sz w:val="20"/>
          <w:szCs w:val="20"/>
        </w:rPr>
        <w:t>亩</w:t>
      </w:r>
      <w:r>
        <w:rPr>
          <w:rFonts w:ascii="宋体" w:eastAsia="宋体" w:hAnsi="宋体" w:cs="Times New Roman" w:hint="eastAsia"/>
          <w:sz w:val="20"/>
          <w:szCs w:val="20"/>
        </w:rPr>
        <w:t>。</w:t>
      </w:r>
      <w:r w:rsidRPr="007739DA">
        <w:rPr>
          <w:rFonts w:ascii="宋体" w:eastAsia="宋体" w:hAnsi="宋体" w:cs="Times New Roman"/>
          <w:sz w:val="20"/>
          <w:szCs w:val="20"/>
        </w:rPr>
        <w:t xml:space="preserve"> </w:t>
      </w:r>
    </w:p>
    <w:p w:rsidR="00576F4D" w:rsidRPr="007739DA" w:rsidRDefault="00576F4D">
      <w:pPr>
        <w:pStyle w:val="Heading2"/>
        <w:spacing w:before="260" w:after="260" w:line="360" w:lineRule="auto"/>
        <w:rPr>
          <w:bCs/>
        </w:rPr>
      </w:pPr>
      <w:bookmarkStart w:id="9" w:name="_Toc523319536"/>
      <w:r w:rsidRPr="007739DA">
        <w:rPr>
          <w:rFonts w:hint="eastAsia"/>
          <w:bCs/>
        </w:rPr>
        <w:t>第二节</w:t>
      </w:r>
      <w:r w:rsidRPr="007739DA">
        <w:rPr>
          <w:bCs/>
        </w:rPr>
        <w:t xml:space="preserve">  </w:t>
      </w:r>
      <w:r w:rsidRPr="007739DA">
        <w:rPr>
          <w:rFonts w:hint="eastAsia"/>
          <w:bCs/>
        </w:rPr>
        <w:t>加大安全住房保障力度</w:t>
      </w:r>
      <w:bookmarkEnd w:id="9"/>
    </w:p>
    <w:p w:rsidR="00576F4D" w:rsidRPr="007739DA" w:rsidRDefault="00576F4D" w:rsidP="00427BEE">
      <w:pPr>
        <w:pStyle w:val="1"/>
        <w:ind w:left="6" w:firstLineChars="147" w:firstLine="31680"/>
        <w:rPr>
          <w:rFonts w:ascii="宋体"/>
          <w:sz w:val="28"/>
          <w:szCs w:val="28"/>
        </w:rPr>
      </w:pPr>
      <w:r w:rsidRPr="007739DA">
        <w:rPr>
          <w:rFonts w:ascii="宋体" w:hAnsi="宋体"/>
          <w:sz w:val="28"/>
          <w:szCs w:val="28"/>
        </w:rPr>
        <w:t xml:space="preserve"> </w:t>
      </w:r>
      <w:r w:rsidRPr="007739DA">
        <w:rPr>
          <w:rFonts w:ascii="宋体" w:hAnsi="宋体" w:hint="eastAsia"/>
          <w:sz w:val="28"/>
          <w:szCs w:val="28"/>
        </w:rPr>
        <w:t>聚力推进住房安全保障攻坚工程。按照以县为单位分类实施的原则，分档实施危房改造项目，结合共和县深度贫困地区实际，适当提高危房改造补助标准。采取就近就地改造的方式，妥善解决不符合易地搬迁条件、但住房安全未得到充分保障的</w:t>
      </w:r>
      <w:r w:rsidRPr="007739DA">
        <w:rPr>
          <w:rFonts w:ascii="宋体" w:hAnsi="宋体"/>
          <w:sz w:val="28"/>
          <w:szCs w:val="28"/>
        </w:rPr>
        <w:t>383</w:t>
      </w:r>
      <w:r w:rsidRPr="007739DA">
        <w:rPr>
          <w:rFonts w:ascii="宋体" w:hAnsi="宋体" w:hint="eastAsia"/>
          <w:sz w:val="28"/>
          <w:szCs w:val="28"/>
        </w:rPr>
        <w:t>户建档立卡贫困群众的住房安全问题。大力推广加固改造等低成本改造方式，鼓励通过统建农村牧区集体公租房，加固、置换或长期租赁闲置房屋等方式，兜底解决贫困户住房安全问题。</w:t>
      </w:r>
    </w:p>
    <w:p w:rsidR="00576F4D" w:rsidRPr="007739DA" w:rsidRDefault="00576F4D" w:rsidP="00427BEE">
      <w:pPr>
        <w:widowControl/>
        <w:spacing w:line="560" w:lineRule="exact"/>
        <w:ind w:firstLineChars="200" w:firstLine="31680"/>
        <w:rPr>
          <w:rFonts w:ascii="宋体" w:eastAsia="宋体" w:hAnsi="宋体" w:cs="Times New Roman"/>
          <w:b/>
        </w:rPr>
      </w:pPr>
      <w:r w:rsidRPr="007739DA">
        <w:rPr>
          <w:rFonts w:ascii="宋体" w:eastAsia="宋体" w:hAnsi="宋体" w:cs="Times New Roman" w:hint="eastAsia"/>
          <w:b/>
          <w:sz w:val="18"/>
          <w:szCs w:val="18"/>
        </w:rPr>
        <w:t>专栏</w:t>
      </w:r>
      <w:r w:rsidRPr="007739DA">
        <w:rPr>
          <w:rFonts w:ascii="宋体" w:eastAsia="宋体" w:hAnsi="宋体" w:cs="Times New Roman"/>
          <w:b/>
          <w:sz w:val="18"/>
          <w:szCs w:val="18"/>
        </w:rPr>
        <w:t xml:space="preserve">2                      </w:t>
      </w:r>
      <w:r w:rsidRPr="007739DA">
        <w:rPr>
          <w:rFonts w:ascii="宋体" w:eastAsia="宋体" w:hAnsi="宋体" w:cs="Times New Roman"/>
          <w:b/>
          <w:sz w:val="24"/>
          <w:szCs w:val="24"/>
        </w:rPr>
        <w:t xml:space="preserve">  </w:t>
      </w:r>
      <w:r w:rsidRPr="007739DA">
        <w:rPr>
          <w:rFonts w:ascii="宋体" w:eastAsia="宋体" w:hAnsi="宋体" w:cs="Times New Roman" w:hint="eastAsia"/>
          <w:b/>
          <w:sz w:val="24"/>
          <w:szCs w:val="24"/>
        </w:rPr>
        <w:t>住房保障重点建设项目</w:t>
      </w:r>
    </w:p>
    <w:p w:rsidR="00576F4D" w:rsidRPr="007739DA" w:rsidRDefault="00576F4D" w:rsidP="00427BEE">
      <w:pPr>
        <w:pBdr>
          <w:top w:val="single" w:sz="4" w:space="1" w:color="auto"/>
          <w:left w:val="single" w:sz="4" w:space="4" w:color="auto"/>
          <w:bottom w:val="single" w:sz="4" w:space="1" w:color="auto"/>
          <w:right w:val="single" w:sz="4" w:space="4" w:color="auto"/>
        </w:pBdr>
        <w:tabs>
          <w:tab w:val="left" w:pos="2355"/>
        </w:tabs>
        <w:spacing w:line="360" w:lineRule="auto"/>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危房改造工程：</w:t>
      </w:r>
      <w:r w:rsidRPr="007739DA">
        <w:rPr>
          <w:rFonts w:ascii="宋体" w:eastAsia="宋体" w:hAnsi="宋体" w:cs="Times New Roman" w:hint="eastAsia"/>
          <w:sz w:val="20"/>
          <w:szCs w:val="20"/>
        </w:rPr>
        <w:t>共和县深度贫困地区改造农牧民危房</w:t>
      </w:r>
      <w:r w:rsidRPr="007739DA">
        <w:rPr>
          <w:rFonts w:ascii="宋体" w:eastAsia="宋体" w:hAnsi="宋体" w:cs="Times New Roman"/>
          <w:sz w:val="20"/>
          <w:szCs w:val="20"/>
        </w:rPr>
        <w:t>383</w:t>
      </w:r>
      <w:r w:rsidRPr="007739DA">
        <w:rPr>
          <w:rFonts w:ascii="宋体" w:eastAsia="宋体" w:hAnsi="宋体" w:cs="Times New Roman" w:hint="eastAsia"/>
          <w:sz w:val="20"/>
          <w:szCs w:val="20"/>
        </w:rPr>
        <w:t>户。</w:t>
      </w:r>
    </w:p>
    <w:p w:rsidR="00576F4D" w:rsidRPr="007739DA" w:rsidRDefault="00576F4D">
      <w:pPr>
        <w:pStyle w:val="Heading2"/>
        <w:spacing w:before="260" w:after="260" w:line="360" w:lineRule="auto"/>
        <w:rPr>
          <w:bCs/>
        </w:rPr>
      </w:pPr>
      <w:bookmarkStart w:id="10" w:name="_Toc523319537"/>
      <w:r w:rsidRPr="007739DA">
        <w:rPr>
          <w:rFonts w:hint="eastAsia"/>
          <w:bCs/>
        </w:rPr>
        <w:t>第三节</w:t>
      </w:r>
      <w:r w:rsidRPr="007739DA">
        <w:rPr>
          <w:bCs/>
        </w:rPr>
        <w:t xml:space="preserve">  </w:t>
      </w:r>
      <w:r w:rsidRPr="007739DA">
        <w:rPr>
          <w:rFonts w:hint="eastAsia"/>
          <w:bCs/>
        </w:rPr>
        <w:t>加大教育脱贫力度</w:t>
      </w:r>
      <w:bookmarkEnd w:id="10"/>
    </w:p>
    <w:p w:rsidR="00576F4D" w:rsidRPr="007739DA" w:rsidRDefault="00576F4D" w:rsidP="00427BEE">
      <w:pPr>
        <w:pStyle w:val="1"/>
        <w:ind w:left="6" w:firstLineChars="207" w:firstLine="31680"/>
        <w:rPr>
          <w:rFonts w:ascii="宋体"/>
          <w:sz w:val="28"/>
          <w:szCs w:val="28"/>
        </w:rPr>
      </w:pPr>
      <w:r w:rsidRPr="007739DA">
        <w:rPr>
          <w:rFonts w:ascii="宋体" w:hAnsi="宋体" w:hint="eastAsia"/>
          <w:sz w:val="28"/>
          <w:szCs w:val="28"/>
        </w:rPr>
        <w:t>进一步加大义务教育控辍保学力度，阻断贫困代际传递。认真贯彻执行《国务院办公厅关于进一步加强控辍保学提高义务教育巩固水平的通知》精神，落实义务教育控辍保学法定责任，坚持依法控辍，建立“双线”工作责任制，层层签订目标责任书，压实控辍保学工作责任；坚持高质量控辍，提升农牧区学校教育质量，建立健全学习困难学生帮扶制度，避免因学习困难或厌学辍学；落实扶贫控辍，统筹各类扶贫、惠民政策，避免因贫失学辍学；强化保障控辍，逐步解决城镇挤、农村弱的问题，避免因上学远上学难而辍学。加大义务教育控辍保学专项督导，建立控辍保学约谈制度和通报制度，实行控辍保学督导检查结果公告、限期整改和责任追究制度。确保实现到</w:t>
      </w:r>
      <w:r w:rsidRPr="007739DA">
        <w:rPr>
          <w:rFonts w:ascii="宋体" w:hAnsi="宋体"/>
          <w:sz w:val="28"/>
          <w:szCs w:val="28"/>
        </w:rPr>
        <w:t>2020</w:t>
      </w:r>
      <w:r w:rsidRPr="007739DA">
        <w:rPr>
          <w:rFonts w:ascii="宋体" w:hAnsi="宋体" w:hint="eastAsia"/>
          <w:sz w:val="28"/>
          <w:szCs w:val="28"/>
        </w:rPr>
        <w:t>年深度贫困地区九年义务教育巩固率达到</w:t>
      </w:r>
      <w:r w:rsidRPr="007739DA">
        <w:rPr>
          <w:rFonts w:ascii="宋体" w:hAnsi="宋体"/>
          <w:sz w:val="28"/>
          <w:szCs w:val="28"/>
        </w:rPr>
        <w:t>95%</w:t>
      </w:r>
      <w:r w:rsidRPr="007739DA">
        <w:rPr>
          <w:rFonts w:ascii="宋体" w:hAnsi="宋体" w:hint="eastAsia"/>
          <w:sz w:val="28"/>
          <w:szCs w:val="28"/>
        </w:rPr>
        <w:t>的目标。继续加大深度贫困地区义务较薄弱学校改造力度。</w:t>
      </w:r>
    </w:p>
    <w:p w:rsidR="00576F4D" w:rsidRPr="007739DA" w:rsidRDefault="00576F4D" w:rsidP="00427BEE">
      <w:pPr>
        <w:widowControl/>
        <w:spacing w:line="560" w:lineRule="exact"/>
        <w:ind w:firstLineChars="200" w:firstLine="31680"/>
        <w:rPr>
          <w:rFonts w:ascii="宋体" w:eastAsia="宋体" w:hAnsi="宋体" w:cs="Times New Roman"/>
          <w:b/>
        </w:rPr>
      </w:pPr>
      <w:r w:rsidRPr="007739DA">
        <w:rPr>
          <w:rFonts w:ascii="宋体" w:eastAsia="宋体" w:hAnsi="宋体" w:cs="Times New Roman" w:hint="eastAsia"/>
          <w:b/>
          <w:sz w:val="18"/>
          <w:szCs w:val="18"/>
        </w:rPr>
        <w:t>专栏</w:t>
      </w:r>
      <w:r w:rsidRPr="007739DA">
        <w:rPr>
          <w:rFonts w:ascii="宋体" w:eastAsia="宋体" w:hAnsi="宋体" w:cs="Times New Roman"/>
          <w:b/>
          <w:sz w:val="18"/>
          <w:szCs w:val="18"/>
        </w:rPr>
        <w:t xml:space="preserve">3                        </w:t>
      </w:r>
      <w:r w:rsidRPr="007739DA">
        <w:rPr>
          <w:rFonts w:ascii="宋体" w:eastAsia="宋体" w:hAnsi="宋体" w:cs="Times New Roman" w:hint="eastAsia"/>
          <w:b/>
          <w:sz w:val="24"/>
          <w:szCs w:val="24"/>
        </w:rPr>
        <w:t>教育脱贫重点建设项目</w:t>
      </w:r>
    </w:p>
    <w:p w:rsidR="00576F4D" w:rsidRPr="00E56B4D"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义务教育项目：</w:t>
      </w:r>
      <w:r>
        <w:rPr>
          <w:rFonts w:ascii="宋体" w:eastAsia="宋体" w:hAnsi="宋体" w:cs="Times New Roman" w:hint="eastAsia"/>
          <w:sz w:val="20"/>
          <w:szCs w:val="20"/>
        </w:rPr>
        <w:t>新</w:t>
      </w:r>
      <w:r w:rsidRPr="007739DA">
        <w:rPr>
          <w:rFonts w:ascii="宋体" w:eastAsia="宋体" w:hAnsi="宋体" w:cs="Times New Roman" w:hint="eastAsia"/>
          <w:sz w:val="20"/>
          <w:szCs w:val="20"/>
        </w:rPr>
        <w:t>建切吉乡民族寄宿制小学哇玉分校校舍</w:t>
      </w:r>
      <w:r w:rsidRPr="007739DA">
        <w:rPr>
          <w:rFonts w:ascii="宋体" w:eastAsia="宋体" w:hAnsi="宋体" w:cs="Times New Roman"/>
          <w:sz w:val="20"/>
          <w:szCs w:val="20"/>
        </w:rPr>
        <w:t>2820</w:t>
      </w:r>
      <w:r w:rsidRPr="007739DA">
        <w:rPr>
          <w:rFonts w:ascii="宋体" w:eastAsia="宋体" w:hAnsi="宋体" w:cs="Times New Roman" w:hint="eastAsia"/>
          <w:sz w:val="20"/>
          <w:szCs w:val="20"/>
        </w:rPr>
        <w:t>平方米，主要建设教学用房</w:t>
      </w:r>
      <w:r w:rsidRPr="007739DA">
        <w:rPr>
          <w:rFonts w:ascii="宋体" w:eastAsia="宋体" w:hAnsi="宋体" w:cs="Times New Roman"/>
          <w:sz w:val="20"/>
          <w:szCs w:val="20"/>
        </w:rPr>
        <w:t>600</w:t>
      </w:r>
      <w:r w:rsidRPr="007739DA">
        <w:rPr>
          <w:rFonts w:ascii="宋体" w:eastAsia="宋体" w:hAnsi="宋体" w:cs="Times New Roman" w:hint="eastAsia"/>
          <w:sz w:val="20"/>
          <w:szCs w:val="20"/>
        </w:rPr>
        <w:t>平方米，学生宿舍</w:t>
      </w:r>
      <w:r w:rsidRPr="007739DA">
        <w:rPr>
          <w:rFonts w:ascii="宋体" w:eastAsia="宋体" w:hAnsi="宋体" w:cs="Times New Roman"/>
          <w:sz w:val="20"/>
          <w:szCs w:val="20"/>
        </w:rPr>
        <w:t>750</w:t>
      </w:r>
      <w:r w:rsidRPr="007739DA">
        <w:rPr>
          <w:rFonts w:ascii="宋体" w:eastAsia="宋体" w:hAnsi="宋体" w:cs="Times New Roman" w:hint="eastAsia"/>
          <w:sz w:val="20"/>
          <w:szCs w:val="20"/>
        </w:rPr>
        <w:t>平方米，学生食堂</w:t>
      </w:r>
      <w:r w:rsidRPr="007739DA">
        <w:rPr>
          <w:rFonts w:ascii="宋体" w:eastAsia="宋体" w:hAnsi="宋体" w:cs="Times New Roman"/>
          <w:sz w:val="20"/>
          <w:szCs w:val="20"/>
        </w:rPr>
        <w:t>270</w:t>
      </w:r>
      <w:r w:rsidRPr="007739DA">
        <w:rPr>
          <w:rFonts w:ascii="宋体" w:eastAsia="宋体" w:hAnsi="宋体" w:cs="Times New Roman" w:hint="eastAsia"/>
          <w:sz w:val="20"/>
          <w:szCs w:val="20"/>
        </w:rPr>
        <w:t>平方米，厕所</w:t>
      </w:r>
      <w:r w:rsidRPr="007739DA">
        <w:rPr>
          <w:rFonts w:ascii="宋体" w:eastAsia="宋体" w:hAnsi="宋体" w:cs="Times New Roman"/>
          <w:sz w:val="20"/>
          <w:szCs w:val="20"/>
        </w:rPr>
        <w:t>100</w:t>
      </w:r>
      <w:r w:rsidRPr="007739DA">
        <w:rPr>
          <w:rFonts w:ascii="宋体" w:eastAsia="宋体" w:hAnsi="宋体" w:cs="Times New Roman" w:hint="eastAsia"/>
          <w:sz w:val="20"/>
          <w:szCs w:val="20"/>
        </w:rPr>
        <w:t>平方米，锅炉房</w:t>
      </w:r>
      <w:r w:rsidRPr="007739DA">
        <w:rPr>
          <w:rFonts w:ascii="宋体" w:eastAsia="宋体" w:hAnsi="宋体" w:cs="Times New Roman"/>
          <w:sz w:val="20"/>
          <w:szCs w:val="20"/>
        </w:rPr>
        <w:t>100</w:t>
      </w:r>
      <w:r w:rsidRPr="007739DA">
        <w:rPr>
          <w:rFonts w:ascii="宋体" w:eastAsia="宋体" w:hAnsi="宋体" w:cs="Times New Roman" w:hint="eastAsia"/>
          <w:sz w:val="20"/>
          <w:szCs w:val="20"/>
        </w:rPr>
        <w:t>平方米，浴室</w:t>
      </w:r>
      <w:r w:rsidRPr="007739DA">
        <w:rPr>
          <w:rFonts w:ascii="宋体" w:eastAsia="宋体" w:hAnsi="宋体" w:cs="Times New Roman"/>
          <w:sz w:val="20"/>
          <w:szCs w:val="20"/>
        </w:rPr>
        <w:t>200</w:t>
      </w:r>
      <w:r w:rsidRPr="007739DA">
        <w:rPr>
          <w:rFonts w:ascii="宋体" w:eastAsia="宋体" w:hAnsi="宋体" w:cs="Times New Roman" w:hint="eastAsia"/>
          <w:sz w:val="20"/>
          <w:szCs w:val="20"/>
        </w:rPr>
        <w:t>平方米，体育活动室</w:t>
      </w:r>
      <w:r w:rsidRPr="007739DA">
        <w:rPr>
          <w:rFonts w:ascii="宋体" w:eastAsia="宋体" w:hAnsi="宋体" w:cs="Times New Roman"/>
          <w:sz w:val="20"/>
          <w:szCs w:val="20"/>
        </w:rPr>
        <w:t>800</w:t>
      </w:r>
      <w:r w:rsidRPr="007739DA">
        <w:rPr>
          <w:rFonts w:ascii="宋体" w:eastAsia="宋体" w:hAnsi="宋体" w:cs="Times New Roman" w:hint="eastAsia"/>
          <w:sz w:val="20"/>
          <w:szCs w:val="20"/>
        </w:rPr>
        <w:t>平方米，总图工程及</w:t>
      </w:r>
      <w:r w:rsidRPr="007739DA">
        <w:rPr>
          <w:rFonts w:ascii="宋体" w:eastAsia="宋体" w:hAnsi="宋体" w:cs="Times New Roman"/>
          <w:sz w:val="20"/>
          <w:szCs w:val="20"/>
        </w:rPr>
        <w:t>300</w:t>
      </w:r>
      <w:r w:rsidRPr="007739DA">
        <w:rPr>
          <w:rFonts w:ascii="宋体" w:eastAsia="宋体" w:hAnsi="宋体" w:cs="Times New Roman" w:hint="eastAsia"/>
          <w:sz w:val="20"/>
          <w:szCs w:val="20"/>
        </w:rPr>
        <w:t>米环形塑胶运动场；扩建切吉乡民族寄宿制小学体育活动室</w:t>
      </w:r>
      <w:r w:rsidRPr="007739DA">
        <w:rPr>
          <w:rFonts w:ascii="宋体" w:eastAsia="宋体" w:hAnsi="宋体" w:cs="Times New Roman"/>
          <w:sz w:val="20"/>
          <w:szCs w:val="20"/>
        </w:rPr>
        <w:t>800</w:t>
      </w:r>
      <w:r w:rsidRPr="007739DA">
        <w:rPr>
          <w:rFonts w:ascii="宋体" w:eastAsia="宋体" w:hAnsi="宋体" w:cs="Times New Roman" w:hint="eastAsia"/>
          <w:sz w:val="20"/>
          <w:szCs w:val="20"/>
        </w:rPr>
        <w:t>平方米；扩建塘格木镇寄宿制小学校舍</w:t>
      </w:r>
      <w:r>
        <w:rPr>
          <w:rFonts w:ascii="宋体" w:eastAsia="宋体" w:hAnsi="宋体" w:cs="Times New Roman"/>
          <w:sz w:val="20"/>
          <w:szCs w:val="20"/>
        </w:rPr>
        <w:t>800</w:t>
      </w:r>
      <w:r w:rsidRPr="007739DA">
        <w:rPr>
          <w:rFonts w:ascii="宋体" w:eastAsia="宋体" w:hAnsi="宋体" w:cs="Times New Roman" w:hint="eastAsia"/>
          <w:sz w:val="20"/>
          <w:szCs w:val="20"/>
        </w:rPr>
        <w:t>平方米；扩建廿地乡民族寄宿制小学校舍</w:t>
      </w:r>
      <w:r>
        <w:rPr>
          <w:rFonts w:ascii="宋体" w:eastAsia="宋体" w:hAnsi="宋体" w:cs="Times New Roman"/>
          <w:sz w:val="20"/>
          <w:szCs w:val="20"/>
        </w:rPr>
        <w:t>2951</w:t>
      </w:r>
      <w:r w:rsidRPr="007739DA">
        <w:rPr>
          <w:rFonts w:ascii="宋体" w:eastAsia="宋体" w:hAnsi="宋体" w:cs="Times New Roman" w:hint="eastAsia"/>
          <w:sz w:val="20"/>
          <w:szCs w:val="20"/>
        </w:rPr>
        <w:t>平方米，体育活动室</w:t>
      </w:r>
      <w:r w:rsidRPr="007739DA">
        <w:rPr>
          <w:rFonts w:ascii="宋体" w:eastAsia="宋体" w:hAnsi="宋体" w:cs="Times New Roman"/>
          <w:sz w:val="20"/>
          <w:szCs w:val="20"/>
        </w:rPr>
        <w:t>800</w:t>
      </w:r>
      <w:r w:rsidRPr="007739DA">
        <w:rPr>
          <w:rFonts w:ascii="宋体" w:eastAsia="宋体" w:hAnsi="宋体" w:cs="Times New Roman" w:hint="eastAsia"/>
          <w:sz w:val="20"/>
          <w:szCs w:val="20"/>
        </w:rPr>
        <w:t>平方米</w:t>
      </w:r>
      <w:r>
        <w:rPr>
          <w:rFonts w:ascii="宋体" w:eastAsia="宋体" w:hAnsi="宋体" w:cs="Times New Roman" w:hint="eastAsia"/>
          <w:sz w:val="20"/>
          <w:szCs w:val="20"/>
        </w:rPr>
        <w:t>；扩建沙珠玉乡寄宿制小学</w:t>
      </w:r>
      <w:r w:rsidRPr="00E56B4D">
        <w:rPr>
          <w:rFonts w:ascii="宋体" w:eastAsia="宋体" w:hAnsi="宋体" w:cs="Times New Roman" w:hint="eastAsia"/>
          <w:sz w:val="20"/>
          <w:szCs w:val="20"/>
        </w:rPr>
        <w:t>体育活动室</w:t>
      </w:r>
      <w:r w:rsidRPr="00E56B4D">
        <w:rPr>
          <w:rFonts w:ascii="宋体" w:eastAsia="宋体" w:hAnsi="宋体" w:cs="Times New Roman"/>
          <w:sz w:val="20"/>
          <w:szCs w:val="20"/>
        </w:rPr>
        <w:t>800</w:t>
      </w:r>
      <w:r w:rsidRPr="00E56B4D">
        <w:rPr>
          <w:rFonts w:ascii="宋体" w:eastAsia="宋体" w:hAnsi="宋体" w:cs="Times New Roman" w:hint="eastAsia"/>
          <w:sz w:val="20"/>
          <w:szCs w:val="20"/>
        </w:rPr>
        <w:t>平方米，三合土运动场</w:t>
      </w:r>
      <w:r w:rsidRPr="00E56B4D">
        <w:rPr>
          <w:rFonts w:ascii="宋体" w:eastAsia="宋体" w:hAnsi="宋体" w:cs="Times New Roman"/>
          <w:sz w:val="20"/>
          <w:szCs w:val="20"/>
        </w:rPr>
        <w:t>4278</w:t>
      </w:r>
      <w:r w:rsidRPr="00E56B4D">
        <w:rPr>
          <w:rFonts w:ascii="宋体" w:eastAsia="宋体" w:hAnsi="宋体" w:cs="Times New Roman" w:hint="eastAsia"/>
          <w:sz w:val="20"/>
          <w:szCs w:val="20"/>
        </w:rPr>
        <w:t>平方米</w:t>
      </w:r>
      <w:r>
        <w:rPr>
          <w:rFonts w:ascii="宋体" w:eastAsia="宋体" w:hAnsi="宋体" w:cs="Times New Roman" w:hint="eastAsia"/>
          <w:sz w:val="20"/>
          <w:szCs w:val="20"/>
        </w:rPr>
        <w:t>；扩建龙羊峡寄宿制小学</w:t>
      </w:r>
      <w:r w:rsidRPr="00E56B4D">
        <w:rPr>
          <w:rFonts w:ascii="宋体" w:eastAsia="宋体" w:hAnsi="宋体" w:cs="Times New Roman" w:hint="eastAsia"/>
          <w:sz w:val="20"/>
          <w:szCs w:val="20"/>
        </w:rPr>
        <w:t>教学用房</w:t>
      </w:r>
      <w:r w:rsidRPr="00E56B4D">
        <w:rPr>
          <w:rFonts w:ascii="宋体" w:eastAsia="宋体" w:hAnsi="宋体" w:cs="Times New Roman"/>
          <w:sz w:val="20"/>
          <w:szCs w:val="20"/>
        </w:rPr>
        <w:t>2000</w:t>
      </w:r>
      <w:r w:rsidRPr="00E56B4D">
        <w:rPr>
          <w:rFonts w:ascii="宋体" w:eastAsia="宋体" w:hAnsi="宋体" w:cs="Times New Roman" w:hint="eastAsia"/>
          <w:sz w:val="20"/>
          <w:szCs w:val="20"/>
        </w:rPr>
        <w:t>平方米，生活用房</w:t>
      </w:r>
      <w:r w:rsidRPr="00E56B4D">
        <w:rPr>
          <w:rFonts w:ascii="宋体" w:eastAsia="宋体" w:hAnsi="宋体" w:cs="Times New Roman"/>
          <w:sz w:val="20"/>
          <w:szCs w:val="20"/>
        </w:rPr>
        <w:t>1512</w:t>
      </w:r>
      <w:r w:rsidRPr="00E56B4D">
        <w:rPr>
          <w:rFonts w:ascii="宋体" w:eastAsia="宋体" w:hAnsi="宋体" w:cs="Times New Roman" w:hint="eastAsia"/>
          <w:sz w:val="20"/>
          <w:szCs w:val="20"/>
        </w:rPr>
        <w:t>平方米，体育活动室</w:t>
      </w:r>
      <w:r w:rsidRPr="00E56B4D">
        <w:rPr>
          <w:rFonts w:ascii="宋体" w:eastAsia="宋体" w:hAnsi="宋体" w:cs="Times New Roman"/>
          <w:sz w:val="20"/>
          <w:szCs w:val="20"/>
        </w:rPr>
        <w:t>800</w:t>
      </w:r>
      <w:r w:rsidRPr="00E56B4D">
        <w:rPr>
          <w:rFonts w:ascii="宋体" w:eastAsia="宋体" w:hAnsi="宋体" w:cs="Times New Roman" w:hint="eastAsia"/>
          <w:sz w:val="20"/>
          <w:szCs w:val="20"/>
        </w:rPr>
        <w:t>平方米，三合土运动场</w:t>
      </w:r>
      <w:r w:rsidRPr="00E56B4D">
        <w:rPr>
          <w:rFonts w:ascii="宋体" w:eastAsia="宋体" w:hAnsi="宋体" w:cs="Times New Roman"/>
          <w:sz w:val="20"/>
          <w:szCs w:val="20"/>
        </w:rPr>
        <w:t>4278</w:t>
      </w:r>
      <w:r w:rsidRPr="00E56B4D">
        <w:rPr>
          <w:rFonts w:ascii="宋体" w:eastAsia="宋体" w:hAnsi="宋体" w:cs="Times New Roman" w:hint="eastAsia"/>
          <w:sz w:val="20"/>
          <w:szCs w:val="20"/>
        </w:rPr>
        <w:t>平方米</w:t>
      </w:r>
      <w:r>
        <w:rPr>
          <w:rFonts w:ascii="宋体" w:eastAsia="宋体" w:hAnsi="宋体" w:cs="Times New Roman" w:hint="eastAsia"/>
          <w:sz w:val="20"/>
          <w:szCs w:val="20"/>
        </w:rPr>
        <w:t>；扩建铁盖乡寄宿制小学</w:t>
      </w:r>
      <w:r w:rsidRPr="00E56B4D">
        <w:rPr>
          <w:rFonts w:ascii="宋体" w:eastAsia="宋体" w:hAnsi="宋体" w:cs="Times New Roman" w:hint="eastAsia"/>
          <w:sz w:val="20"/>
          <w:szCs w:val="20"/>
        </w:rPr>
        <w:t>三合土运动场</w:t>
      </w:r>
      <w:r w:rsidRPr="00E56B4D">
        <w:rPr>
          <w:rFonts w:ascii="宋体" w:eastAsia="宋体" w:hAnsi="宋体" w:cs="Times New Roman"/>
          <w:sz w:val="20"/>
          <w:szCs w:val="20"/>
        </w:rPr>
        <w:t>1448</w:t>
      </w:r>
      <w:r w:rsidRPr="00E56B4D">
        <w:rPr>
          <w:rFonts w:ascii="宋体" w:eastAsia="宋体" w:hAnsi="宋体" w:cs="Times New Roman" w:hint="eastAsia"/>
          <w:sz w:val="20"/>
          <w:szCs w:val="20"/>
        </w:rPr>
        <w:t>平方米及附属设施</w:t>
      </w:r>
      <w:r>
        <w:rPr>
          <w:rFonts w:ascii="宋体" w:eastAsia="宋体" w:hAnsi="宋体" w:cs="Times New Roman" w:hint="eastAsia"/>
          <w:sz w:val="20"/>
          <w:szCs w:val="20"/>
        </w:rPr>
        <w:t>。</w:t>
      </w:r>
    </w:p>
    <w:p w:rsidR="00576F4D" w:rsidRPr="00E56B4D"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学前教育项目：</w:t>
      </w:r>
      <w:r w:rsidRPr="007739DA">
        <w:rPr>
          <w:rFonts w:ascii="宋体" w:eastAsia="宋体" w:hAnsi="宋体" w:cs="Times New Roman" w:hint="eastAsia"/>
          <w:sz w:val="20"/>
          <w:szCs w:val="20"/>
        </w:rPr>
        <w:t>扩建倒淌河镇尕海村幼儿园园舍</w:t>
      </w:r>
      <w:r w:rsidRPr="007739DA">
        <w:rPr>
          <w:rFonts w:ascii="宋体" w:eastAsia="宋体" w:hAnsi="宋体" w:cs="Times New Roman"/>
          <w:sz w:val="20"/>
          <w:szCs w:val="20"/>
        </w:rPr>
        <w:t>298</w:t>
      </w:r>
      <w:r w:rsidRPr="007739DA">
        <w:rPr>
          <w:rFonts w:ascii="宋体" w:eastAsia="宋体" w:hAnsi="宋体" w:cs="Times New Roman" w:hint="eastAsia"/>
          <w:sz w:val="20"/>
          <w:szCs w:val="20"/>
        </w:rPr>
        <w:t>平方米；扩建石乃亥乡肉龙村幼儿园园舍</w:t>
      </w:r>
      <w:r w:rsidRPr="007739DA">
        <w:rPr>
          <w:rFonts w:ascii="宋体" w:eastAsia="宋体" w:hAnsi="宋体" w:cs="Times New Roman"/>
          <w:sz w:val="20"/>
          <w:szCs w:val="20"/>
        </w:rPr>
        <w:t>241</w:t>
      </w:r>
      <w:r w:rsidRPr="007739DA">
        <w:rPr>
          <w:rFonts w:ascii="宋体" w:eastAsia="宋体" w:hAnsi="宋体" w:cs="Times New Roman" w:hint="eastAsia"/>
          <w:sz w:val="20"/>
          <w:szCs w:val="20"/>
        </w:rPr>
        <w:t>平方米；扩建切吉乡祁加村幼儿园园舍</w:t>
      </w:r>
      <w:r w:rsidRPr="007739DA">
        <w:rPr>
          <w:rFonts w:ascii="宋体" w:eastAsia="宋体" w:hAnsi="宋体" w:cs="Times New Roman"/>
          <w:sz w:val="20"/>
          <w:szCs w:val="20"/>
        </w:rPr>
        <w:t>226</w:t>
      </w:r>
      <w:r w:rsidRPr="007739DA">
        <w:rPr>
          <w:rFonts w:ascii="宋体" w:eastAsia="宋体" w:hAnsi="宋体" w:cs="Times New Roman" w:hint="eastAsia"/>
          <w:sz w:val="20"/>
          <w:szCs w:val="20"/>
        </w:rPr>
        <w:t>平方米</w:t>
      </w:r>
      <w:r>
        <w:rPr>
          <w:rFonts w:ascii="宋体" w:eastAsia="宋体" w:hAnsi="宋体" w:cs="Times New Roman" w:hint="eastAsia"/>
          <w:sz w:val="20"/>
          <w:szCs w:val="20"/>
        </w:rPr>
        <w:t>；新建</w:t>
      </w:r>
      <w:r w:rsidRPr="00E56B4D">
        <w:rPr>
          <w:rFonts w:ascii="宋体" w:eastAsia="宋体" w:hAnsi="宋体" w:cs="Times New Roman" w:hint="eastAsia"/>
          <w:sz w:val="20"/>
          <w:szCs w:val="20"/>
        </w:rPr>
        <w:t>廿地乡切扎村幼儿园</w:t>
      </w:r>
      <w:r w:rsidRPr="007739DA">
        <w:rPr>
          <w:rFonts w:ascii="宋体" w:eastAsia="宋体" w:hAnsi="宋体" w:cs="Times New Roman" w:hint="eastAsia"/>
          <w:sz w:val="20"/>
          <w:szCs w:val="20"/>
        </w:rPr>
        <w:t>园舍</w:t>
      </w:r>
      <w:r>
        <w:rPr>
          <w:rFonts w:ascii="宋体" w:eastAsia="宋体" w:hAnsi="宋体" w:cs="Times New Roman"/>
          <w:sz w:val="20"/>
          <w:szCs w:val="20"/>
        </w:rPr>
        <w:t>473</w:t>
      </w:r>
      <w:r w:rsidRPr="007739DA">
        <w:rPr>
          <w:rFonts w:ascii="宋体" w:eastAsia="宋体" w:hAnsi="宋体" w:cs="Times New Roman" w:hint="eastAsia"/>
          <w:sz w:val="20"/>
          <w:szCs w:val="20"/>
        </w:rPr>
        <w:t>平方米</w:t>
      </w:r>
      <w:r>
        <w:rPr>
          <w:rFonts w:ascii="宋体" w:eastAsia="宋体" w:hAnsi="宋体" w:cs="Times New Roman" w:hint="eastAsia"/>
          <w:sz w:val="20"/>
          <w:szCs w:val="20"/>
        </w:rPr>
        <w:t>。</w:t>
      </w:r>
    </w:p>
    <w:p w:rsidR="00576F4D" w:rsidRPr="007739DA" w:rsidRDefault="00576F4D">
      <w:pPr>
        <w:pStyle w:val="Heading2"/>
        <w:spacing w:before="260" w:after="260" w:line="360" w:lineRule="auto"/>
        <w:rPr>
          <w:bCs/>
        </w:rPr>
      </w:pPr>
      <w:bookmarkStart w:id="11" w:name="_Toc523319538"/>
      <w:r w:rsidRPr="007739DA">
        <w:rPr>
          <w:rFonts w:hint="eastAsia"/>
          <w:bCs/>
        </w:rPr>
        <w:t>第四节</w:t>
      </w:r>
      <w:r w:rsidRPr="007739DA">
        <w:rPr>
          <w:bCs/>
        </w:rPr>
        <w:t xml:space="preserve">  </w:t>
      </w:r>
      <w:r w:rsidRPr="007739DA">
        <w:rPr>
          <w:rFonts w:hint="eastAsia"/>
          <w:bCs/>
        </w:rPr>
        <w:t>加大转移就业和培训力度</w:t>
      </w:r>
      <w:bookmarkEnd w:id="11"/>
    </w:p>
    <w:p w:rsidR="00576F4D" w:rsidRPr="007739DA" w:rsidRDefault="00576F4D" w:rsidP="00427BEE">
      <w:pPr>
        <w:spacing w:line="600" w:lineRule="exact"/>
        <w:ind w:firstLineChars="150" w:firstLine="31680"/>
        <w:rPr>
          <w:rFonts w:ascii="宋体" w:eastAsia="宋体" w:hAnsi="宋体" w:cs="Times New Roman"/>
          <w:sz w:val="28"/>
          <w:szCs w:val="28"/>
        </w:rPr>
      </w:pPr>
      <w:r w:rsidRPr="007739DA">
        <w:rPr>
          <w:rFonts w:ascii="宋体" w:eastAsia="宋体" w:hAnsi="宋体" w:cs="Times New Roman"/>
          <w:sz w:val="28"/>
          <w:szCs w:val="28"/>
        </w:rPr>
        <w:t xml:space="preserve"> </w:t>
      </w:r>
      <w:r w:rsidRPr="007739DA">
        <w:rPr>
          <w:rFonts w:ascii="宋体" w:eastAsia="宋体" w:hAnsi="宋体" w:cs="Times New Roman" w:hint="eastAsia"/>
          <w:sz w:val="28"/>
          <w:szCs w:val="28"/>
        </w:rPr>
        <w:t>持续推进技能脱贫攻坚。依托中等职业教育振兴工程，以提升就业困难人员基本素质和发展生产、务工经商等基本技能为重点，继续实施贫困劳动力技能脱贫攻坚行动。人社部门会同扶贫、农牧、教育等部门，优先保证深度贫困地区贫困劳动力的转移就业培训需求，落实各项助学及生活补助政策。实施就业培训“雨露计划”、资助农牧区贫困家庭“两后生”职业学历教育、贫困致富带头人培训以及新型职业农牧民和专项技能培训。到</w:t>
      </w:r>
      <w:r w:rsidRPr="007739DA">
        <w:rPr>
          <w:rFonts w:ascii="宋体" w:eastAsia="宋体" w:hAnsi="宋体" w:cs="Times New Roman"/>
          <w:sz w:val="28"/>
          <w:szCs w:val="28"/>
        </w:rPr>
        <w:t>2019</w:t>
      </w:r>
      <w:r w:rsidRPr="007739DA">
        <w:rPr>
          <w:rFonts w:ascii="宋体" w:eastAsia="宋体" w:hAnsi="宋体" w:cs="Times New Roman" w:hint="eastAsia"/>
          <w:sz w:val="28"/>
          <w:szCs w:val="28"/>
        </w:rPr>
        <w:t>年底，共计划培训贫困劳动力</w:t>
      </w:r>
      <w:r>
        <w:rPr>
          <w:rFonts w:ascii="宋体" w:eastAsia="宋体" w:hAnsi="宋体" w:cs="Times New Roman"/>
          <w:sz w:val="28"/>
          <w:szCs w:val="28"/>
        </w:rPr>
        <w:t>540</w:t>
      </w:r>
      <w:r w:rsidRPr="007739DA">
        <w:rPr>
          <w:rFonts w:ascii="宋体" w:eastAsia="宋体" w:hAnsi="宋体" w:cs="Times New Roman" w:hint="eastAsia"/>
          <w:sz w:val="28"/>
          <w:szCs w:val="28"/>
        </w:rPr>
        <w:t>人，确保深度贫困地区具备劳动力的贫困家庭至少掌握一门实用技能，实现转移就业。</w:t>
      </w:r>
    </w:p>
    <w:p w:rsidR="00576F4D" w:rsidRPr="007739DA" w:rsidRDefault="00576F4D" w:rsidP="00427BEE">
      <w:pPr>
        <w:widowControl/>
        <w:spacing w:line="560" w:lineRule="exact"/>
        <w:ind w:firstLineChars="200" w:firstLine="31680"/>
        <w:rPr>
          <w:rFonts w:ascii="宋体" w:eastAsia="宋体" w:hAnsi="宋体" w:cs="Times New Roman"/>
          <w:b/>
        </w:rPr>
      </w:pPr>
      <w:r w:rsidRPr="007739DA">
        <w:rPr>
          <w:rFonts w:ascii="宋体" w:eastAsia="宋体" w:hAnsi="宋体" w:cs="Times New Roman" w:hint="eastAsia"/>
          <w:b/>
          <w:sz w:val="18"/>
          <w:szCs w:val="18"/>
        </w:rPr>
        <w:t>专栏</w:t>
      </w:r>
      <w:r w:rsidRPr="007739DA">
        <w:rPr>
          <w:rFonts w:ascii="宋体" w:eastAsia="宋体" w:hAnsi="宋体" w:cs="Times New Roman"/>
          <w:b/>
          <w:sz w:val="18"/>
          <w:szCs w:val="18"/>
        </w:rPr>
        <w:t>4</w:t>
      </w:r>
      <w:r w:rsidRPr="007739DA">
        <w:rPr>
          <w:rFonts w:ascii="宋体" w:eastAsia="宋体" w:hAnsi="宋体" w:cs="Times New Roman"/>
          <w:b/>
          <w:sz w:val="24"/>
          <w:szCs w:val="24"/>
        </w:rPr>
        <w:t xml:space="preserve">                 </w:t>
      </w:r>
      <w:r w:rsidRPr="007739DA">
        <w:rPr>
          <w:rFonts w:ascii="宋体" w:eastAsia="宋体" w:hAnsi="宋体" w:cs="Times New Roman" w:hint="eastAsia"/>
          <w:b/>
          <w:sz w:val="24"/>
          <w:szCs w:val="24"/>
        </w:rPr>
        <w:t>转移就业脱贫重点建设项目</w:t>
      </w:r>
    </w:p>
    <w:p w:rsidR="00576F4D" w:rsidRPr="007739DA"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bCs/>
          <w:sz w:val="20"/>
          <w:szCs w:val="20"/>
        </w:rPr>
      </w:pPr>
      <w:r w:rsidRPr="007739DA">
        <w:rPr>
          <w:rFonts w:ascii="宋体" w:eastAsia="宋体" w:hAnsi="宋体" w:cs="Times New Roman" w:hint="eastAsia"/>
          <w:b/>
          <w:sz w:val="20"/>
          <w:szCs w:val="20"/>
        </w:rPr>
        <w:t>劳动力就业培训项目：</w:t>
      </w:r>
      <w:r w:rsidRPr="007739DA">
        <w:rPr>
          <w:rFonts w:ascii="宋体" w:eastAsia="宋体" w:hAnsi="宋体" w:cs="Times New Roman" w:hint="eastAsia"/>
          <w:bCs/>
          <w:sz w:val="20"/>
          <w:szCs w:val="20"/>
        </w:rPr>
        <w:t>全面开展贫困劳动力全员培训促进就业脱贫行动，针对深度贫困地区劳动力，定期开展农牧民实用技术培训，提高贫困劳动力实用技能水平。组织青壮年劳动力参与电焊工、驾驶员、挖掘机、手工制品及家庭服务业等职业技能培训。全县三年共计划培训贫困劳动力</w:t>
      </w:r>
      <w:r>
        <w:rPr>
          <w:rFonts w:ascii="宋体" w:eastAsia="宋体" w:hAnsi="宋体" w:cs="Times New Roman"/>
          <w:bCs/>
          <w:sz w:val="20"/>
          <w:szCs w:val="20"/>
        </w:rPr>
        <w:t>540</w:t>
      </w:r>
      <w:r w:rsidRPr="007739DA">
        <w:rPr>
          <w:rFonts w:ascii="宋体" w:eastAsia="宋体" w:hAnsi="宋体" w:cs="Times New Roman" w:hint="eastAsia"/>
          <w:bCs/>
          <w:sz w:val="20"/>
          <w:szCs w:val="20"/>
        </w:rPr>
        <w:t>人。支持深度贫困地区开发就业岗位，促进贫困家庭劳动力就地就近就业。</w:t>
      </w:r>
    </w:p>
    <w:p w:rsidR="00576F4D" w:rsidRPr="007739DA" w:rsidRDefault="00576F4D">
      <w:pPr>
        <w:pStyle w:val="Heading2"/>
        <w:spacing w:before="260" w:after="260" w:line="360" w:lineRule="auto"/>
        <w:rPr>
          <w:bCs/>
        </w:rPr>
      </w:pPr>
      <w:bookmarkStart w:id="12" w:name="_Toc523319539"/>
      <w:r w:rsidRPr="007739DA">
        <w:rPr>
          <w:rFonts w:hint="eastAsia"/>
          <w:bCs/>
        </w:rPr>
        <w:t>第五节</w:t>
      </w:r>
      <w:r w:rsidRPr="007739DA">
        <w:rPr>
          <w:bCs/>
        </w:rPr>
        <w:t xml:space="preserve">  </w:t>
      </w:r>
      <w:r w:rsidRPr="007739DA">
        <w:rPr>
          <w:rFonts w:hint="eastAsia"/>
          <w:bCs/>
        </w:rPr>
        <w:t>加大健康脱贫力度</w:t>
      </w:r>
      <w:bookmarkEnd w:id="12"/>
    </w:p>
    <w:p w:rsidR="00576F4D" w:rsidRPr="007739DA" w:rsidRDefault="00576F4D" w:rsidP="00427BEE">
      <w:pPr>
        <w:pStyle w:val="1"/>
        <w:ind w:left="6" w:firstLineChars="147" w:firstLine="31680"/>
        <w:rPr>
          <w:rFonts w:ascii="宋体"/>
          <w:sz w:val="28"/>
          <w:szCs w:val="28"/>
        </w:rPr>
      </w:pPr>
      <w:r w:rsidRPr="007739DA">
        <w:rPr>
          <w:rFonts w:ascii="宋体" w:hAnsi="宋体"/>
          <w:sz w:val="28"/>
          <w:szCs w:val="28"/>
        </w:rPr>
        <w:t xml:space="preserve"> </w:t>
      </w:r>
      <w:r>
        <w:rPr>
          <w:rFonts w:ascii="宋体" w:hAnsi="宋体" w:hint="eastAsia"/>
          <w:sz w:val="28"/>
          <w:szCs w:val="28"/>
        </w:rPr>
        <w:t>根据海南藏族自治州人民政府常务会议纪要和共和县人民政府《关于印发共和县农牧区建档立卡贫困户慢性病患病人员门诊医疗费用救助实施方案（试行）的通知》（共政办</w:t>
      </w:r>
      <w:r>
        <w:rPr>
          <w:rFonts w:ascii="宋体" w:hAnsi="宋体"/>
          <w:sz w:val="28"/>
          <w:szCs w:val="28"/>
        </w:rPr>
        <w:t>[2017]215</w:t>
      </w:r>
      <w:r>
        <w:rPr>
          <w:rFonts w:ascii="宋体" w:hAnsi="宋体" w:hint="eastAsia"/>
          <w:sz w:val="28"/>
          <w:szCs w:val="28"/>
        </w:rPr>
        <w:t>号）精神，</w:t>
      </w:r>
      <w:r w:rsidRPr="007739DA">
        <w:rPr>
          <w:rFonts w:ascii="宋体" w:hAnsi="宋体" w:hint="eastAsia"/>
          <w:sz w:val="28"/>
          <w:szCs w:val="28"/>
        </w:rPr>
        <w:t>扎实推进基层医疗卫生服务体系建设，提升医疗卫生服务能力。在深入推进健康扶贫“三个一批”行动基础上，对共和县深度贫困地区</w:t>
      </w:r>
      <w:r>
        <w:rPr>
          <w:rFonts w:ascii="宋体" w:hAnsi="宋体"/>
          <w:sz w:val="28"/>
          <w:szCs w:val="28"/>
        </w:rPr>
        <w:t>0.38</w:t>
      </w:r>
      <w:r w:rsidRPr="007739DA">
        <w:rPr>
          <w:rFonts w:ascii="宋体" w:hAnsi="宋体" w:hint="eastAsia"/>
          <w:sz w:val="28"/>
          <w:szCs w:val="28"/>
        </w:rPr>
        <w:t>万农牧民开展全面体检筛查，进一步摸清重大疾病、慢性病、地方病等现状，分类建立台账实行信息化管理。全面落实大病集中救治一批、慢病签约服务管理一批、重病兜底保障一批的健康扶贫措施，对所有患大病和慢性病的贫困人口进行分类救治。全面落实</w:t>
      </w:r>
      <w:r w:rsidRPr="007739DA">
        <w:rPr>
          <w:rFonts w:ascii="宋体" w:hAnsi="宋体"/>
          <w:sz w:val="28"/>
          <w:szCs w:val="28"/>
        </w:rPr>
        <w:t>25</w:t>
      </w:r>
      <w:r w:rsidRPr="007739DA">
        <w:rPr>
          <w:rFonts w:ascii="宋体" w:hAnsi="宋体" w:hint="eastAsia"/>
          <w:sz w:val="28"/>
          <w:szCs w:val="28"/>
        </w:rPr>
        <w:t>种慢性病门诊报销政策，实现基本医保、大病保险、医疗商业补充保险和医疗救助“一站式”信息对接、即时结算。实行健康扶贫“双签约”，确保有</w:t>
      </w:r>
      <w:r w:rsidRPr="007739DA">
        <w:rPr>
          <w:rFonts w:ascii="宋体" w:hAnsi="宋体"/>
          <w:sz w:val="28"/>
          <w:szCs w:val="28"/>
        </w:rPr>
        <w:t>1</w:t>
      </w:r>
      <w:r w:rsidRPr="007739DA">
        <w:rPr>
          <w:rFonts w:ascii="宋体" w:hAnsi="宋体" w:hint="eastAsia"/>
          <w:sz w:val="28"/>
          <w:szCs w:val="28"/>
        </w:rPr>
        <w:t>名家庭医生签约服务，有</w:t>
      </w:r>
      <w:r w:rsidRPr="007739DA">
        <w:rPr>
          <w:rFonts w:ascii="宋体" w:hAnsi="宋体"/>
          <w:sz w:val="28"/>
          <w:szCs w:val="28"/>
        </w:rPr>
        <w:t>1</w:t>
      </w:r>
      <w:r w:rsidRPr="007739DA">
        <w:rPr>
          <w:rFonts w:ascii="宋体" w:hAnsi="宋体" w:hint="eastAsia"/>
          <w:sz w:val="28"/>
          <w:szCs w:val="28"/>
        </w:rPr>
        <w:t>名乡村干部签约帮助兑现政策，解决深度贫困地区群众政策不知情、就医报销难等问题。加快全科医生培养步伐，加大培养培训力度，提高基层医技人员服务能力。加强深度贫困地区县乡村医疗机构建设，所有贫困县达到“三个一”目标（即每个县均有</w:t>
      </w:r>
      <w:r w:rsidRPr="007739DA">
        <w:rPr>
          <w:rFonts w:ascii="宋体" w:hAnsi="宋体"/>
          <w:sz w:val="28"/>
          <w:szCs w:val="28"/>
        </w:rPr>
        <w:t>1</w:t>
      </w:r>
      <w:r w:rsidRPr="007739DA">
        <w:rPr>
          <w:rFonts w:ascii="宋体" w:hAnsi="宋体" w:hint="eastAsia"/>
          <w:sz w:val="28"/>
          <w:szCs w:val="28"/>
        </w:rPr>
        <w:t>所县级综合医院和民族医院，每个乡镇建设有</w:t>
      </w:r>
      <w:r w:rsidRPr="007739DA">
        <w:rPr>
          <w:rFonts w:ascii="宋体" w:hAnsi="宋体"/>
          <w:sz w:val="28"/>
          <w:szCs w:val="28"/>
        </w:rPr>
        <w:t>1</w:t>
      </w:r>
      <w:r w:rsidRPr="007739DA">
        <w:rPr>
          <w:rFonts w:ascii="宋体" w:hAnsi="宋体" w:hint="eastAsia"/>
          <w:sz w:val="28"/>
          <w:szCs w:val="28"/>
        </w:rPr>
        <w:t>所标准化乡镇卫生院、每个行政村有</w:t>
      </w:r>
      <w:r w:rsidRPr="007739DA">
        <w:rPr>
          <w:rFonts w:ascii="宋体" w:hAnsi="宋体"/>
          <w:sz w:val="28"/>
          <w:szCs w:val="28"/>
        </w:rPr>
        <w:t>1</w:t>
      </w:r>
      <w:r w:rsidRPr="007739DA">
        <w:rPr>
          <w:rFonts w:ascii="宋体" w:hAnsi="宋体" w:hint="eastAsia"/>
          <w:sz w:val="28"/>
          <w:szCs w:val="28"/>
        </w:rPr>
        <w:t>个标准化村卫生室），提高医疗卫生服务可及性和可得性。强化重大传染病和地方病防控、中藏医药服务、妇幼保健和计划生育服务，大力普及健康素养知识与技能，加强改水改厕，营造安全宜居的生产生活环境。</w:t>
      </w:r>
    </w:p>
    <w:p w:rsidR="00576F4D" w:rsidRPr="007739DA" w:rsidRDefault="00576F4D" w:rsidP="00427BEE">
      <w:pPr>
        <w:widowControl/>
        <w:spacing w:line="560" w:lineRule="exact"/>
        <w:ind w:firstLineChars="200" w:firstLine="31680"/>
        <w:rPr>
          <w:rFonts w:ascii="宋体" w:eastAsia="宋体" w:hAnsi="宋体" w:cs="Times New Roman"/>
          <w:b/>
          <w:sz w:val="24"/>
          <w:szCs w:val="24"/>
        </w:rPr>
      </w:pPr>
      <w:r w:rsidRPr="007739DA">
        <w:rPr>
          <w:rFonts w:ascii="宋体" w:eastAsia="宋体" w:hAnsi="宋体" w:cs="Times New Roman" w:hint="eastAsia"/>
          <w:b/>
          <w:sz w:val="18"/>
          <w:szCs w:val="18"/>
        </w:rPr>
        <w:t>专栏</w:t>
      </w:r>
      <w:r w:rsidRPr="007739DA">
        <w:rPr>
          <w:rFonts w:ascii="宋体" w:eastAsia="宋体" w:hAnsi="宋体" w:cs="Times New Roman"/>
          <w:b/>
          <w:sz w:val="18"/>
          <w:szCs w:val="18"/>
        </w:rPr>
        <w:t xml:space="preserve">5                         </w:t>
      </w:r>
      <w:r w:rsidRPr="007739DA">
        <w:rPr>
          <w:rFonts w:ascii="宋体" w:eastAsia="宋体" w:hAnsi="宋体" w:cs="Times New Roman" w:hint="eastAsia"/>
          <w:b/>
          <w:sz w:val="24"/>
          <w:szCs w:val="24"/>
        </w:rPr>
        <w:t>健康脱贫重点建设项目</w:t>
      </w:r>
    </w:p>
    <w:p w:rsidR="00576F4D" w:rsidRPr="00801223"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Pr>
          <w:rFonts w:ascii="宋体" w:eastAsia="宋体" w:hAnsi="宋体" w:cs="Times New Roman" w:hint="eastAsia"/>
          <w:b/>
          <w:bCs/>
          <w:sz w:val="20"/>
          <w:szCs w:val="20"/>
        </w:rPr>
        <w:t>贫困人口健康体检</w:t>
      </w:r>
      <w:r w:rsidRPr="00801223">
        <w:rPr>
          <w:rFonts w:ascii="宋体" w:eastAsia="宋体" w:hAnsi="宋体" w:cs="Times New Roman" w:hint="eastAsia"/>
          <w:b/>
          <w:bCs/>
          <w:sz w:val="20"/>
          <w:szCs w:val="20"/>
        </w:rPr>
        <w:t>：</w:t>
      </w:r>
      <w:r w:rsidRPr="00801223">
        <w:rPr>
          <w:rFonts w:ascii="宋体" w:eastAsia="宋体" w:hAnsi="宋体" w:cs="Times New Roman" w:hint="eastAsia"/>
          <w:bCs/>
          <w:sz w:val="20"/>
          <w:szCs w:val="20"/>
        </w:rPr>
        <w:t>对深度贫困地区</w:t>
      </w:r>
      <w:r w:rsidRPr="00801223">
        <w:rPr>
          <w:rFonts w:ascii="宋体" w:eastAsia="宋体" w:hAnsi="宋体" w:cs="Times New Roman"/>
          <w:bCs/>
          <w:sz w:val="20"/>
          <w:szCs w:val="20"/>
        </w:rPr>
        <w:t>0.</w:t>
      </w:r>
      <w:r>
        <w:rPr>
          <w:rFonts w:ascii="宋体" w:eastAsia="宋体" w:hAnsi="宋体" w:cs="Times New Roman"/>
          <w:bCs/>
          <w:sz w:val="20"/>
          <w:szCs w:val="20"/>
        </w:rPr>
        <w:t>38</w:t>
      </w:r>
      <w:r w:rsidRPr="00801223">
        <w:rPr>
          <w:rFonts w:ascii="宋体" w:eastAsia="宋体" w:hAnsi="宋体" w:cs="Times New Roman" w:hint="eastAsia"/>
          <w:bCs/>
          <w:sz w:val="20"/>
          <w:szCs w:val="20"/>
        </w:rPr>
        <w:t>万贫困人口进行</w:t>
      </w:r>
      <w:r>
        <w:rPr>
          <w:rFonts w:ascii="宋体" w:eastAsia="宋体" w:hAnsi="宋体" w:cs="Times New Roman" w:hint="eastAsia"/>
          <w:bCs/>
          <w:sz w:val="20"/>
          <w:szCs w:val="20"/>
        </w:rPr>
        <w:t>健康体检。</w:t>
      </w:r>
    </w:p>
    <w:p w:rsidR="00576F4D"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801223">
        <w:rPr>
          <w:rFonts w:ascii="宋体" w:eastAsia="宋体" w:hAnsi="宋体" w:cs="Times New Roman" w:hint="eastAsia"/>
          <w:b/>
          <w:bCs/>
          <w:sz w:val="20"/>
          <w:szCs w:val="20"/>
        </w:rPr>
        <w:t>基层医疗卫生服务能力填平补齐项目：</w:t>
      </w:r>
      <w:r w:rsidRPr="00801223">
        <w:rPr>
          <w:rFonts w:ascii="宋体" w:eastAsia="宋体" w:hAnsi="宋体" w:cs="Times New Roman" w:hint="eastAsia"/>
          <w:sz w:val="20"/>
          <w:szCs w:val="20"/>
        </w:rPr>
        <w:t>改扩建共和县深度贫困地区</w:t>
      </w:r>
      <w:r>
        <w:rPr>
          <w:rFonts w:ascii="宋体" w:eastAsia="宋体" w:hAnsi="宋体" w:cs="Times New Roman"/>
          <w:sz w:val="20"/>
          <w:szCs w:val="20"/>
        </w:rPr>
        <w:t>70</w:t>
      </w:r>
      <w:r w:rsidRPr="00801223">
        <w:rPr>
          <w:rFonts w:ascii="宋体" w:eastAsia="宋体" w:hAnsi="宋体" w:cs="Times New Roman" w:hint="eastAsia"/>
          <w:sz w:val="20"/>
          <w:szCs w:val="20"/>
        </w:rPr>
        <w:t>个村级卫生室业务用房并配备设备。</w:t>
      </w:r>
    </w:p>
    <w:p w:rsidR="00576F4D" w:rsidRPr="007739DA" w:rsidRDefault="00576F4D">
      <w:pPr>
        <w:pStyle w:val="Heading2"/>
        <w:spacing w:before="260" w:after="260" w:line="360" w:lineRule="auto"/>
        <w:rPr>
          <w:bCs/>
        </w:rPr>
      </w:pPr>
      <w:bookmarkStart w:id="13" w:name="_Toc523319540"/>
      <w:r w:rsidRPr="007739DA">
        <w:rPr>
          <w:rFonts w:hint="eastAsia"/>
          <w:bCs/>
        </w:rPr>
        <w:t>第六节</w:t>
      </w:r>
      <w:r w:rsidRPr="007739DA">
        <w:rPr>
          <w:bCs/>
        </w:rPr>
        <w:t xml:space="preserve">  </w:t>
      </w:r>
      <w:r w:rsidRPr="007739DA">
        <w:rPr>
          <w:rFonts w:hint="eastAsia"/>
          <w:bCs/>
        </w:rPr>
        <w:t>加大特殊困难群体脱贫力度</w:t>
      </w:r>
      <w:bookmarkEnd w:id="13"/>
    </w:p>
    <w:p w:rsidR="00576F4D" w:rsidRDefault="00576F4D" w:rsidP="00427BEE">
      <w:pPr>
        <w:pStyle w:val="1"/>
        <w:ind w:left="6" w:firstLineChars="147" w:firstLine="31680"/>
        <w:rPr>
          <w:rFonts w:ascii="宋体"/>
          <w:sz w:val="28"/>
          <w:szCs w:val="28"/>
        </w:rPr>
      </w:pPr>
      <w:r w:rsidRPr="007739DA">
        <w:rPr>
          <w:rFonts w:ascii="宋体" w:hAnsi="宋体"/>
          <w:sz w:val="28"/>
          <w:szCs w:val="28"/>
        </w:rPr>
        <w:t xml:space="preserve"> </w:t>
      </w:r>
      <w:r w:rsidRPr="007739DA">
        <w:rPr>
          <w:rFonts w:ascii="宋体" w:hAnsi="宋体" w:hint="eastAsia"/>
          <w:sz w:val="28"/>
          <w:szCs w:val="28"/>
        </w:rPr>
        <w:t>加大特殊困难群体关爱服务体系建设，开展特殊困难群体关爱行动。通过政府购买服务的方式，探索建立贫困家庭重度残疾人“集中托养</w:t>
      </w:r>
      <w:r w:rsidRPr="007739DA">
        <w:rPr>
          <w:rFonts w:ascii="宋体" w:hAnsi="宋体"/>
          <w:sz w:val="28"/>
          <w:szCs w:val="28"/>
        </w:rPr>
        <w:t>+</w:t>
      </w:r>
      <w:r w:rsidRPr="007739DA">
        <w:rPr>
          <w:rFonts w:ascii="宋体" w:hAnsi="宋体" w:hint="eastAsia"/>
          <w:sz w:val="28"/>
          <w:szCs w:val="28"/>
        </w:rPr>
        <w:t>日间照料</w:t>
      </w:r>
      <w:r w:rsidRPr="007739DA">
        <w:rPr>
          <w:rFonts w:ascii="宋体" w:hAnsi="宋体"/>
          <w:sz w:val="28"/>
          <w:szCs w:val="28"/>
        </w:rPr>
        <w:t>+</w:t>
      </w:r>
      <w:r w:rsidRPr="007739DA">
        <w:rPr>
          <w:rFonts w:ascii="宋体" w:hAnsi="宋体" w:hint="eastAsia"/>
          <w:sz w:val="28"/>
          <w:szCs w:val="28"/>
        </w:rPr>
        <w:t>邻里互助”等脱贫解困机制，鼓励社会力量积极参与社会服务，提高重度贫困残疾人养护照料水平，着力实施贫困残疾人家庭无障碍设施改造。根据经济社会发展水平和残疾人生活保障需要，动态调整贫困残疾人生活补贴和重度残疾人护理补贴标准，有条件的地方可以适当提高补贴标准。同时，采取依托产业扶贫、改善住房条件、转移就业培训以及其他扶持政策等多种帮扶措施，解决好深度贫困地区大龄未婚青年婚姻及单亲贫困家庭稳定脱贫问题。“开展城乡居民养老保险扶贫，对建档立卡未标注脱贫的贫困人口、低保对象、特困人员等困难群体，每人每年按我省城乡居民基本养老保险最低缴费档次</w:t>
      </w:r>
      <w:r w:rsidRPr="007739DA">
        <w:rPr>
          <w:rFonts w:ascii="宋体" w:hAnsi="宋体"/>
          <w:sz w:val="28"/>
          <w:szCs w:val="28"/>
        </w:rPr>
        <w:t>100</w:t>
      </w:r>
      <w:r w:rsidRPr="007739DA">
        <w:rPr>
          <w:rFonts w:ascii="宋体" w:hAnsi="宋体" w:hint="eastAsia"/>
          <w:sz w:val="28"/>
          <w:szCs w:val="28"/>
        </w:rPr>
        <w:t>元的</w:t>
      </w:r>
      <w:r w:rsidRPr="007739DA">
        <w:rPr>
          <w:rFonts w:ascii="宋体" w:hAnsi="宋体"/>
          <w:sz w:val="28"/>
          <w:szCs w:val="28"/>
        </w:rPr>
        <w:t>50%</w:t>
      </w:r>
      <w:r w:rsidRPr="007739DA">
        <w:rPr>
          <w:rFonts w:ascii="宋体" w:hAnsi="宋体" w:hint="eastAsia"/>
          <w:sz w:val="28"/>
          <w:szCs w:val="28"/>
        </w:rPr>
        <w:t>代缴养老保险费。”进一步加强农村低保制度与扶贫开发政策有效衔接，对深度贫困地区无法依靠产业扶持和就业帮助脱贫的贫困人口，实行政策性兜底保障。同时，按照我省现行到户产业扶持标准，计划对这部分贫困群众安排实施资产收益项目，防止“一兜了之”。</w:t>
      </w:r>
    </w:p>
    <w:p w:rsidR="00576F4D" w:rsidRPr="007739DA" w:rsidRDefault="00576F4D" w:rsidP="00427BEE">
      <w:pPr>
        <w:widowControl/>
        <w:spacing w:line="560" w:lineRule="exact"/>
        <w:ind w:firstLineChars="200" w:firstLine="31680"/>
        <w:rPr>
          <w:rFonts w:ascii="宋体" w:eastAsia="宋体" w:hAnsi="宋体" w:cs="Times New Roman"/>
          <w:b/>
        </w:rPr>
      </w:pPr>
      <w:r w:rsidRPr="007739DA">
        <w:rPr>
          <w:rFonts w:ascii="宋体" w:eastAsia="宋体" w:hAnsi="宋体" w:cs="Times New Roman" w:hint="eastAsia"/>
          <w:b/>
          <w:sz w:val="18"/>
          <w:szCs w:val="18"/>
        </w:rPr>
        <w:t>专栏</w:t>
      </w:r>
      <w:r w:rsidRPr="007739DA">
        <w:rPr>
          <w:rFonts w:ascii="宋体" w:eastAsia="宋体" w:hAnsi="宋体" w:cs="Times New Roman"/>
          <w:b/>
          <w:sz w:val="18"/>
          <w:szCs w:val="18"/>
        </w:rPr>
        <w:t xml:space="preserve">6                  </w:t>
      </w:r>
      <w:r w:rsidRPr="007739DA">
        <w:rPr>
          <w:rFonts w:ascii="宋体" w:eastAsia="宋体" w:hAnsi="宋体" w:cs="Times New Roman" w:hint="eastAsia"/>
          <w:b/>
          <w:sz w:val="24"/>
          <w:szCs w:val="24"/>
        </w:rPr>
        <w:t>特殊困难群众脱贫重点建设项目</w:t>
      </w:r>
    </w:p>
    <w:p w:rsidR="00576F4D" w:rsidRPr="007739DA"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家庭无障碍设施改造项目：</w:t>
      </w:r>
      <w:r w:rsidRPr="007739DA">
        <w:rPr>
          <w:rFonts w:ascii="宋体" w:eastAsia="宋体" w:hAnsi="宋体" w:cs="Times New Roman" w:hint="eastAsia"/>
          <w:sz w:val="20"/>
          <w:szCs w:val="20"/>
        </w:rPr>
        <w:t>为</w:t>
      </w:r>
      <w:r w:rsidRPr="007739DA">
        <w:rPr>
          <w:rFonts w:ascii="宋体" w:eastAsia="宋体" w:hAnsi="宋体" w:cs="Times New Roman"/>
          <w:sz w:val="20"/>
          <w:szCs w:val="20"/>
        </w:rPr>
        <w:t>430</w:t>
      </w:r>
      <w:r w:rsidRPr="007739DA">
        <w:rPr>
          <w:rFonts w:ascii="宋体" w:eastAsia="宋体" w:hAnsi="宋体" w:cs="Times New Roman" w:hint="eastAsia"/>
          <w:sz w:val="20"/>
          <w:szCs w:val="20"/>
        </w:rPr>
        <w:t>户建档立卡深度贫困残疾人家庭提供无障碍设施改造服务，主要改造轮椅坡道、安全扶手、房门加宽、厨房改造、卫生间改造、闪光门铃、煤气泄漏报警发声装置、上网读屏软件等内容。帮助残疾人消除家居生活障碍，提高家居自主生活能力，改善家居生活条件。</w:t>
      </w:r>
    </w:p>
    <w:p w:rsidR="00576F4D" w:rsidRPr="007739DA"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集中托养项目：</w:t>
      </w:r>
      <w:r w:rsidRPr="007739DA">
        <w:rPr>
          <w:rFonts w:ascii="宋体" w:eastAsia="宋体" w:hAnsi="宋体" w:cs="Times New Roman" w:hint="eastAsia"/>
          <w:sz w:val="20"/>
          <w:szCs w:val="20"/>
        </w:rPr>
        <w:t>实现集中托养</w:t>
      </w:r>
      <w:r w:rsidRPr="007739DA">
        <w:rPr>
          <w:rFonts w:ascii="宋体" w:eastAsia="宋体" w:hAnsi="宋体" w:cs="Times New Roman"/>
          <w:sz w:val="20"/>
          <w:szCs w:val="20"/>
        </w:rPr>
        <w:t>60</w:t>
      </w:r>
      <w:r w:rsidRPr="007739DA">
        <w:rPr>
          <w:rFonts w:ascii="宋体" w:eastAsia="宋体" w:hAnsi="宋体" w:cs="Times New Roman" w:hint="eastAsia"/>
          <w:sz w:val="20"/>
          <w:szCs w:val="20"/>
        </w:rPr>
        <w:t>人，日间料理和邻里互助</w:t>
      </w:r>
      <w:r w:rsidRPr="007739DA">
        <w:rPr>
          <w:rFonts w:ascii="宋体" w:eastAsia="宋体" w:hAnsi="宋体" w:cs="Times New Roman"/>
          <w:sz w:val="20"/>
          <w:szCs w:val="20"/>
        </w:rPr>
        <w:t>771</w:t>
      </w:r>
      <w:r w:rsidRPr="007739DA">
        <w:rPr>
          <w:rFonts w:ascii="宋体" w:eastAsia="宋体" w:hAnsi="宋体" w:cs="Times New Roman" w:hint="eastAsia"/>
          <w:sz w:val="20"/>
          <w:szCs w:val="20"/>
        </w:rPr>
        <w:t>人。</w:t>
      </w:r>
    </w:p>
    <w:p w:rsidR="00576F4D" w:rsidRPr="007739DA"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适配辅助器具项目：</w:t>
      </w:r>
      <w:r w:rsidRPr="007739DA">
        <w:rPr>
          <w:rFonts w:ascii="宋体" w:eastAsia="宋体" w:hAnsi="宋体" w:cs="Times New Roman" w:hint="eastAsia"/>
          <w:sz w:val="20"/>
          <w:szCs w:val="20"/>
        </w:rPr>
        <w:t>贫困残疾人康复适配辅助器具</w:t>
      </w:r>
      <w:r w:rsidRPr="007739DA">
        <w:rPr>
          <w:rFonts w:ascii="宋体" w:eastAsia="宋体" w:hAnsi="宋体" w:cs="Times New Roman"/>
          <w:sz w:val="20"/>
          <w:szCs w:val="20"/>
        </w:rPr>
        <w:t>861</w:t>
      </w:r>
      <w:r w:rsidRPr="007739DA">
        <w:rPr>
          <w:rFonts w:ascii="宋体" w:eastAsia="宋体" w:hAnsi="宋体" w:cs="Times New Roman" w:hint="eastAsia"/>
          <w:sz w:val="20"/>
          <w:szCs w:val="20"/>
        </w:rPr>
        <w:t>人，肢体矫治手术</w:t>
      </w:r>
      <w:r w:rsidRPr="007739DA">
        <w:rPr>
          <w:rFonts w:ascii="宋体" w:eastAsia="宋体" w:hAnsi="宋体" w:cs="Times New Roman"/>
          <w:sz w:val="20"/>
          <w:szCs w:val="20"/>
        </w:rPr>
        <w:t>166</w:t>
      </w:r>
      <w:r w:rsidRPr="007739DA">
        <w:rPr>
          <w:rFonts w:ascii="宋体" w:eastAsia="宋体" w:hAnsi="宋体" w:cs="Times New Roman" w:hint="eastAsia"/>
          <w:sz w:val="20"/>
          <w:szCs w:val="20"/>
        </w:rPr>
        <w:t>人。</w:t>
      </w:r>
    </w:p>
    <w:p w:rsidR="00576F4D" w:rsidRPr="00BC2CE8"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兜底保障项目：</w:t>
      </w:r>
      <w:r w:rsidRPr="007739DA">
        <w:rPr>
          <w:rFonts w:ascii="宋体" w:eastAsia="宋体" w:hAnsi="宋体" w:cs="Times New Roman" w:hint="eastAsia"/>
          <w:sz w:val="20"/>
          <w:szCs w:val="20"/>
        </w:rPr>
        <w:t>深度贫困地区新建农村老年人互助幸福院项目。其中：</w:t>
      </w:r>
      <w:r>
        <w:rPr>
          <w:rFonts w:ascii="宋体" w:eastAsia="宋体" w:hAnsi="宋体" w:cs="Times New Roman" w:hint="eastAsia"/>
          <w:sz w:val="20"/>
          <w:szCs w:val="20"/>
        </w:rPr>
        <w:t>在</w:t>
      </w:r>
      <w:r w:rsidRPr="00BC2CE8">
        <w:rPr>
          <w:rFonts w:ascii="宋体" w:eastAsia="宋体" w:hAnsi="宋体" w:cs="Times New Roman" w:hint="eastAsia"/>
          <w:sz w:val="20"/>
          <w:szCs w:val="20"/>
        </w:rPr>
        <w:t>乙浪堂村、阿乙亥村、克才村、查那村、多隆沟村、华塘村、智德村、达拉村、黄河村、治海村、曲让村、加什达村、曲宗村、哈尔干村、东卫村、蒙古村、次汗达哇村、祁加村、塔秀村、莫合村、新村村、廿地村、曲什纳村、切扎村、拉龙村、羊让村、珠玉村、上卡力岗村、曲沟村、吾雷村、下合乐寺村、托勒台村、马汉台村、哈汗土亥村等</w:t>
      </w:r>
      <w:r w:rsidRPr="00BC2CE8">
        <w:rPr>
          <w:rFonts w:ascii="宋体" w:eastAsia="宋体" w:hAnsi="宋体" w:cs="Times New Roman"/>
          <w:sz w:val="20"/>
          <w:szCs w:val="20"/>
        </w:rPr>
        <w:t>39</w:t>
      </w:r>
      <w:r w:rsidRPr="00BC2CE8">
        <w:rPr>
          <w:rFonts w:ascii="宋体" w:eastAsia="宋体" w:hAnsi="宋体" w:cs="Times New Roman" w:hint="eastAsia"/>
          <w:sz w:val="20"/>
          <w:szCs w:val="20"/>
        </w:rPr>
        <w:t>个行政村</w:t>
      </w:r>
      <w:r>
        <w:rPr>
          <w:rFonts w:ascii="宋体" w:eastAsia="宋体" w:hAnsi="宋体" w:cs="Times New Roman" w:hint="eastAsia"/>
          <w:sz w:val="20"/>
          <w:szCs w:val="20"/>
        </w:rPr>
        <w:t>新建</w:t>
      </w:r>
      <w:r w:rsidRPr="00BC2CE8">
        <w:rPr>
          <w:rFonts w:ascii="宋体" w:eastAsia="宋体" w:hAnsi="宋体" w:cs="Times New Roman" w:hint="eastAsia"/>
          <w:sz w:val="20"/>
          <w:szCs w:val="20"/>
        </w:rPr>
        <w:t>农村老年人互助幸福院，每个村</w:t>
      </w:r>
      <w:r w:rsidRPr="00BC2CE8">
        <w:rPr>
          <w:rFonts w:ascii="宋体" w:eastAsia="宋体" w:hAnsi="宋体" w:cs="Times New Roman"/>
          <w:sz w:val="20"/>
          <w:szCs w:val="20"/>
        </w:rPr>
        <w:t>200</w:t>
      </w:r>
      <w:r w:rsidRPr="00BC2CE8">
        <w:rPr>
          <w:rFonts w:ascii="宋体" w:eastAsia="宋体" w:hAnsi="宋体" w:cs="Times New Roman" w:hint="eastAsia"/>
          <w:sz w:val="20"/>
          <w:szCs w:val="20"/>
        </w:rPr>
        <w:t>平方米，投资</w:t>
      </w:r>
      <w:r w:rsidRPr="00BC2CE8">
        <w:rPr>
          <w:rFonts w:ascii="宋体" w:eastAsia="宋体" w:hAnsi="宋体" w:cs="Times New Roman"/>
          <w:sz w:val="20"/>
          <w:szCs w:val="20"/>
        </w:rPr>
        <w:t>70</w:t>
      </w:r>
      <w:r w:rsidRPr="00BC2CE8">
        <w:rPr>
          <w:rFonts w:ascii="宋体" w:eastAsia="宋体" w:hAnsi="宋体" w:cs="Times New Roman" w:hint="eastAsia"/>
          <w:sz w:val="20"/>
          <w:szCs w:val="20"/>
        </w:rPr>
        <w:t>万元，总投资</w:t>
      </w:r>
      <w:r w:rsidRPr="00BC2CE8">
        <w:rPr>
          <w:rFonts w:ascii="宋体" w:eastAsia="宋体" w:hAnsi="宋体" w:cs="Times New Roman"/>
          <w:sz w:val="20"/>
          <w:szCs w:val="20"/>
        </w:rPr>
        <w:t>2730</w:t>
      </w:r>
      <w:r w:rsidRPr="00BC2CE8">
        <w:rPr>
          <w:rFonts w:ascii="宋体" w:eastAsia="宋体" w:hAnsi="宋体" w:cs="Times New Roman" w:hint="eastAsia"/>
          <w:sz w:val="20"/>
          <w:szCs w:val="20"/>
        </w:rPr>
        <w:t>万元。</w:t>
      </w:r>
    </w:p>
    <w:p w:rsidR="00576F4D" w:rsidRPr="007739DA" w:rsidRDefault="00576F4D">
      <w:pPr>
        <w:pStyle w:val="Heading2"/>
        <w:spacing w:before="260" w:after="260" w:line="360" w:lineRule="auto"/>
        <w:rPr>
          <w:bCs/>
        </w:rPr>
      </w:pPr>
      <w:bookmarkStart w:id="14" w:name="_Toc523319541"/>
      <w:r w:rsidRPr="007739DA">
        <w:rPr>
          <w:rFonts w:hint="eastAsia"/>
          <w:bCs/>
        </w:rPr>
        <w:t>第七节</w:t>
      </w:r>
      <w:r w:rsidRPr="007739DA">
        <w:rPr>
          <w:bCs/>
        </w:rPr>
        <w:t xml:space="preserve">  </w:t>
      </w:r>
      <w:r w:rsidRPr="007739DA">
        <w:rPr>
          <w:rFonts w:hint="eastAsia"/>
          <w:bCs/>
        </w:rPr>
        <w:t>加大生态脱贫力度</w:t>
      </w:r>
      <w:bookmarkEnd w:id="14"/>
    </w:p>
    <w:p w:rsidR="00576F4D" w:rsidRPr="007739DA" w:rsidRDefault="00576F4D">
      <w:pPr>
        <w:spacing w:line="600" w:lineRule="exact"/>
        <w:ind w:firstLine="420"/>
        <w:rPr>
          <w:rFonts w:ascii="宋体" w:eastAsia="宋体" w:hAnsi="宋体" w:cs="Times New Roman"/>
          <w:sz w:val="28"/>
          <w:szCs w:val="28"/>
        </w:rPr>
      </w:pPr>
      <w:r w:rsidRPr="007739DA">
        <w:rPr>
          <w:rFonts w:ascii="宋体" w:eastAsia="宋体" w:hAnsi="宋体" w:cs="Times New Roman"/>
          <w:sz w:val="28"/>
          <w:szCs w:val="28"/>
        </w:rPr>
        <w:t xml:space="preserve"> </w:t>
      </w:r>
      <w:r w:rsidRPr="007739DA">
        <w:rPr>
          <w:rFonts w:ascii="宋体" w:eastAsia="宋体" w:hAnsi="宋体" w:cs="Times New Roman" w:hint="eastAsia"/>
          <w:sz w:val="28"/>
          <w:szCs w:val="28"/>
        </w:rPr>
        <w:t>加快推进我县深度贫困地区生态建设与脱贫攻坚互促双赢，提高贫困人口参与生态保护的积极性和受益水平。全面落实好贫困户生态公益管护岗位相关政策，新增岗位全部聘用贫困劳动力，对现有生态管护岗位实行动态管理，调整增加的生态公益管护岗位向建档立卡贫困户倾斜。鼓励贫困群众参与三江源生态修复工程和三江源国家公园体制试点项目建设，拓宽具备劳动能力的</w:t>
      </w:r>
      <w:r>
        <w:rPr>
          <w:rFonts w:ascii="宋体" w:eastAsia="宋体" w:hAnsi="宋体" w:cs="Times New Roman"/>
          <w:sz w:val="28"/>
          <w:szCs w:val="28"/>
        </w:rPr>
        <w:t>3672</w:t>
      </w:r>
      <w:r w:rsidRPr="007739DA">
        <w:rPr>
          <w:rFonts w:ascii="宋体" w:eastAsia="宋体" w:hAnsi="宋体" w:cs="Times New Roman" w:hint="eastAsia"/>
          <w:sz w:val="28"/>
          <w:szCs w:val="28"/>
        </w:rPr>
        <w:t>户、</w:t>
      </w:r>
      <w:r>
        <w:rPr>
          <w:rFonts w:ascii="宋体" w:eastAsia="宋体" w:hAnsi="宋体" w:cs="Times New Roman"/>
          <w:sz w:val="28"/>
          <w:szCs w:val="28"/>
        </w:rPr>
        <w:t>11564</w:t>
      </w:r>
      <w:r w:rsidRPr="007739DA">
        <w:rPr>
          <w:rFonts w:ascii="宋体" w:eastAsia="宋体" w:hAnsi="宋体" w:cs="Times New Roman" w:hint="eastAsia"/>
          <w:sz w:val="28"/>
          <w:szCs w:val="28"/>
        </w:rPr>
        <w:t>人贫困人口的增收渠道。</w:t>
      </w:r>
      <w:r w:rsidRPr="007739DA">
        <w:rPr>
          <w:rFonts w:ascii="宋体" w:eastAsia="宋体" w:hAnsi="宋体" w:cs="Times New Roman"/>
          <w:sz w:val="28"/>
          <w:szCs w:val="28"/>
        </w:rPr>
        <w:t>2020</w:t>
      </w:r>
      <w:r w:rsidRPr="007739DA">
        <w:rPr>
          <w:rFonts w:ascii="宋体" w:eastAsia="宋体" w:hAnsi="宋体" w:cs="Times New Roman" w:hint="eastAsia"/>
          <w:sz w:val="28"/>
          <w:szCs w:val="28"/>
        </w:rPr>
        <w:t>年前，在共和县深度贫困地区调整增加</w:t>
      </w:r>
      <w:r>
        <w:rPr>
          <w:rFonts w:ascii="宋体" w:eastAsia="宋体" w:hAnsi="宋体" w:cs="Times New Roman" w:hint="eastAsia"/>
          <w:sz w:val="28"/>
          <w:szCs w:val="28"/>
        </w:rPr>
        <w:t>草原</w:t>
      </w:r>
      <w:r w:rsidRPr="007739DA">
        <w:rPr>
          <w:rFonts w:ascii="宋体" w:eastAsia="宋体" w:hAnsi="宋体" w:cs="Times New Roman" w:hint="eastAsia"/>
          <w:sz w:val="28"/>
          <w:szCs w:val="28"/>
        </w:rPr>
        <w:t>生态公益管护岗位</w:t>
      </w:r>
      <w:r>
        <w:rPr>
          <w:rFonts w:ascii="宋体" w:eastAsia="宋体" w:hAnsi="宋体" w:cs="Times New Roman"/>
          <w:sz w:val="28"/>
          <w:szCs w:val="28"/>
        </w:rPr>
        <w:t>720</w:t>
      </w:r>
      <w:r w:rsidRPr="007739DA">
        <w:rPr>
          <w:rFonts w:ascii="宋体" w:eastAsia="宋体" w:hAnsi="宋体" w:cs="Times New Roman" w:hint="eastAsia"/>
          <w:sz w:val="28"/>
          <w:szCs w:val="28"/>
        </w:rPr>
        <w:t>个。优先安排贫困劳动力就业。在具备条件的深度贫困地区，积极探索建立集体股权参与绿色循环经济发展等项目分红的资产收益扶贫长效机制，实现生态保护与脱贫攻坚有机结合，让贫困人群共享生态文明建设成果。</w:t>
      </w:r>
    </w:p>
    <w:p w:rsidR="00576F4D" w:rsidRPr="007739DA" w:rsidRDefault="00576F4D" w:rsidP="00427BEE">
      <w:pPr>
        <w:widowControl/>
        <w:spacing w:line="560" w:lineRule="exact"/>
        <w:ind w:firstLineChars="200" w:firstLine="31680"/>
        <w:rPr>
          <w:rFonts w:ascii="宋体" w:eastAsia="宋体" w:hAnsi="宋体" w:cs="Times New Roman"/>
          <w:b/>
        </w:rPr>
      </w:pPr>
      <w:r w:rsidRPr="007739DA">
        <w:rPr>
          <w:rFonts w:ascii="宋体" w:eastAsia="宋体" w:hAnsi="宋体" w:cs="Times New Roman" w:hint="eastAsia"/>
          <w:b/>
          <w:sz w:val="18"/>
          <w:szCs w:val="18"/>
        </w:rPr>
        <w:t>专栏</w:t>
      </w:r>
      <w:r w:rsidRPr="007739DA">
        <w:rPr>
          <w:rFonts w:ascii="宋体" w:eastAsia="宋体" w:hAnsi="宋体" w:cs="Times New Roman"/>
          <w:b/>
          <w:sz w:val="18"/>
          <w:szCs w:val="18"/>
        </w:rPr>
        <w:t xml:space="preserve">7                          </w:t>
      </w:r>
      <w:r w:rsidRPr="007739DA">
        <w:rPr>
          <w:rFonts w:ascii="宋体" w:eastAsia="宋体" w:hAnsi="宋体" w:cs="Times New Roman" w:hint="eastAsia"/>
          <w:b/>
          <w:sz w:val="24"/>
          <w:szCs w:val="24"/>
        </w:rPr>
        <w:t>生态脱贫重点建设项目</w:t>
      </w:r>
    </w:p>
    <w:p w:rsidR="00576F4D" w:rsidRPr="00FD697B"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草原生态公益管护岗位：</w:t>
      </w:r>
      <w:r w:rsidRPr="00FD697B">
        <w:rPr>
          <w:rFonts w:ascii="宋体" w:eastAsia="宋体" w:hAnsi="宋体" w:cs="Times New Roman" w:hint="eastAsia"/>
          <w:sz w:val="20"/>
          <w:szCs w:val="20"/>
        </w:rPr>
        <w:t>重生态功能区，新增草原生态管护员</w:t>
      </w:r>
      <w:r w:rsidRPr="00FD697B">
        <w:rPr>
          <w:rFonts w:ascii="宋体" w:eastAsia="宋体" w:hAnsi="宋体" w:cs="Times New Roman"/>
          <w:sz w:val="20"/>
          <w:szCs w:val="20"/>
        </w:rPr>
        <w:t>720</w:t>
      </w:r>
      <w:r w:rsidRPr="00FD697B">
        <w:rPr>
          <w:rFonts w:ascii="宋体" w:eastAsia="宋体" w:hAnsi="宋体" w:cs="Times New Roman" w:hint="eastAsia"/>
          <w:sz w:val="20"/>
          <w:szCs w:val="20"/>
        </w:rPr>
        <w:t>名</w:t>
      </w:r>
      <w:r>
        <w:rPr>
          <w:rFonts w:ascii="宋体" w:eastAsia="宋体" w:hAnsi="宋体" w:cs="Times New Roman" w:hint="eastAsia"/>
          <w:sz w:val="20"/>
          <w:szCs w:val="20"/>
        </w:rPr>
        <w:t>，</w:t>
      </w:r>
      <w:r w:rsidRPr="00FD697B">
        <w:rPr>
          <w:rFonts w:ascii="宋体" w:eastAsia="宋体" w:hAnsi="宋体" w:cs="Times New Roman" w:hint="eastAsia"/>
          <w:sz w:val="20"/>
          <w:szCs w:val="20"/>
        </w:rPr>
        <w:t>每人每月工资为</w:t>
      </w:r>
      <w:r w:rsidRPr="00FD697B">
        <w:rPr>
          <w:rFonts w:ascii="宋体" w:eastAsia="宋体" w:hAnsi="宋体" w:cs="Times New Roman"/>
          <w:sz w:val="20"/>
          <w:szCs w:val="20"/>
        </w:rPr>
        <w:t>1800</w:t>
      </w:r>
      <w:r w:rsidRPr="00FD697B">
        <w:rPr>
          <w:rFonts w:ascii="宋体" w:eastAsia="宋体" w:hAnsi="宋体" w:cs="Times New Roman" w:hint="eastAsia"/>
          <w:sz w:val="20"/>
          <w:szCs w:val="20"/>
        </w:rPr>
        <w:t>元。</w:t>
      </w:r>
    </w:p>
    <w:p w:rsidR="00576F4D" w:rsidRPr="007739DA" w:rsidRDefault="00576F4D">
      <w:pPr>
        <w:pStyle w:val="Heading2"/>
        <w:spacing w:before="260" w:after="260" w:line="360" w:lineRule="auto"/>
        <w:rPr>
          <w:bCs/>
        </w:rPr>
      </w:pPr>
      <w:bookmarkStart w:id="15" w:name="_Toc523319542"/>
      <w:r w:rsidRPr="007739DA">
        <w:rPr>
          <w:rFonts w:hint="eastAsia"/>
          <w:bCs/>
        </w:rPr>
        <w:t>第八节</w:t>
      </w:r>
      <w:r w:rsidRPr="007739DA">
        <w:rPr>
          <w:bCs/>
        </w:rPr>
        <w:t xml:space="preserve">  </w:t>
      </w:r>
      <w:r w:rsidRPr="007739DA">
        <w:rPr>
          <w:rFonts w:hint="eastAsia"/>
          <w:bCs/>
        </w:rPr>
        <w:t>加大社会帮扶力度</w:t>
      </w:r>
      <w:bookmarkEnd w:id="15"/>
    </w:p>
    <w:p w:rsidR="00576F4D" w:rsidRDefault="00576F4D" w:rsidP="00427BEE">
      <w:pPr>
        <w:widowControl/>
        <w:spacing w:line="240" w:lineRule="atLeast"/>
        <w:ind w:firstLineChars="150" w:firstLine="31680"/>
        <w:rPr>
          <w:rFonts w:ascii="宋体" w:eastAsia="宋体" w:hAnsi="宋体" w:cs="Times New Roman"/>
          <w:sz w:val="28"/>
          <w:szCs w:val="28"/>
        </w:rPr>
      </w:pPr>
      <w:r w:rsidRPr="007739DA">
        <w:rPr>
          <w:rFonts w:ascii="宋体" w:eastAsia="宋体" w:hAnsi="宋体" w:cs="Times New Roman" w:hint="eastAsia"/>
          <w:sz w:val="28"/>
          <w:szCs w:val="28"/>
        </w:rPr>
        <w:t>广泛动员社会力量参与深度贫困地区脱贫攻坚，全面落实民营企业参与脱贫攻坚“双百”行动计划，探索建立与深度贫困地区乡镇、行政村之间结对帮扶新机制。建立健全东西部扶贫协作精准对接机制，确保帮扶资源主要用于深度贫困村、贫困户。深化定点扶贫工作，加强组织领导，发挥自身优势，创新帮扶形式，科学制定发展规划，帮助调整农牧业结构，加强劳动力技能培训，扩大转移就业，多渠道引进项目资金，加快基础设施建设，着力解决民生等社会事业。强化干部驻村联户工作。充分发挥驻村工作队作用，配合地方政府采取“一帮一、一帮多、多帮一”等形式，精准对接，认真履职。充分发挥工商联的桥梁纽带作用，鼓励引导民营企业参与扶贫开发。大力倡导企业社会责任，鼓励企业采取多种方式，推进集体经济发展和农民增收。</w:t>
      </w:r>
    </w:p>
    <w:p w:rsidR="00576F4D" w:rsidRPr="007739DA" w:rsidRDefault="00576F4D" w:rsidP="00427BEE">
      <w:pPr>
        <w:widowControl/>
        <w:spacing w:line="560" w:lineRule="exact"/>
        <w:ind w:firstLineChars="200" w:firstLine="31680"/>
        <w:rPr>
          <w:rFonts w:ascii="宋体" w:eastAsia="宋体" w:hAnsi="宋体" w:cs="Times New Roman"/>
          <w:b/>
        </w:rPr>
      </w:pPr>
      <w:r w:rsidRPr="007739DA">
        <w:rPr>
          <w:rFonts w:ascii="宋体" w:eastAsia="宋体" w:hAnsi="宋体" w:cs="Times New Roman" w:hint="eastAsia"/>
          <w:b/>
          <w:sz w:val="18"/>
          <w:szCs w:val="18"/>
        </w:rPr>
        <w:t>专栏</w:t>
      </w:r>
      <w:r w:rsidRPr="007739DA">
        <w:rPr>
          <w:rFonts w:ascii="宋体" w:eastAsia="宋体" w:hAnsi="宋体" w:cs="Times New Roman"/>
          <w:b/>
          <w:sz w:val="18"/>
          <w:szCs w:val="18"/>
        </w:rPr>
        <w:t xml:space="preserve">8                         </w:t>
      </w:r>
      <w:r w:rsidRPr="007739DA">
        <w:rPr>
          <w:rFonts w:ascii="宋体" w:eastAsia="宋体" w:hAnsi="宋体" w:cs="Times New Roman" w:hint="eastAsia"/>
          <w:b/>
          <w:sz w:val="24"/>
          <w:szCs w:val="24"/>
        </w:rPr>
        <w:t>社会帮扶重点建设项目</w:t>
      </w:r>
    </w:p>
    <w:p w:rsidR="00576F4D" w:rsidRPr="00762460"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sz w:val="20"/>
          <w:szCs w:val="20"/>
        </w:rPr>
      </w:pPr>
      <w:r w:rsidRPr="00E2283A">
        <w:rPr>
          <w:rFonts w:ascii="宋体" w:eastAsia="宋体" w:hAnsi="宋体" w:hint="eastAsia"/>
          <w:b/>
          <w:sz w:val="20"/>
          <w:szCs w:val="20"/>
        </w:rPr>
        <w:t>共和县深度贫困地区贫困户住房建设</w:t>
      </w:r>
      <w:r w:rsidRPr="00B472A0">
        <w:rPr>
          <w:rFonts w:ascii="宋体" w:eastAsia="宋体" w:hAnsi="宋体" w:hint="eastAsia"/>
          <w:b/>
          <w:sz w:val="20"/>
          <w:szCs w:val="20"/>
        </w:rPr>
        <w:t>：</w:t>
      </w:r>
      <w:r>
        <w:rPr>
          <w:rFonts w:ascii="宋体" w:eastAsia="宋体" w:hAnsi="宋体" w:hint="eastAsia"/>
          <w:sz w:val="20"/>
          <w:szCs w:val="20"/>
        </w:rPr>
        <w:t>新建深度贫困地区贫困户面积不低于</w:t>
      </w:r>
      <w:r>
        <w:rPr>
          <w:rFonts w:ascii="宋体" w:eastAsia="宋体" w:hAnsi="宋体"/>
          <w:sz w:val="20"/>
          <w:szCs w:val="20"/>
        </w:rPr>
        <w:t>60</w:t>
      </w:r>
      <w:r>
        <w:rPr>
          <w:rFonts w:ascii="宋体" w:eastAsia="宋体" w:hAnsi="宋体" w:hint="eastAsia"/>
          <w:sz w:val="20"/>
          <w:szCs w:val="20"/>
        </w:rPr>
        <w:t>平米的住房</w:t>
      </w:r>
      <w:r>
        <w:rPr>
          <w:rFonts w:ascii="宋体" w:eastAsia="宋体" w:hAnsi="宋体"/>
          <w:sz w:val="20"/>
          <w:szCs w:val="20"/>
        </w:rPr>
        <w:t>567</w:t>
      </w:r>
      <w:r>
        <w:rPr>
          <w:rFonts w:ascii="宋体" w:eastAsia="宋体" w:hAnsi="宋体" w:hint="eastAsia"/>
          <w:sz w:val="20"/>
          <w:szCs w:val="20"/>
        </w:rPr>
        <w:t>户，建房补助每户不超过</w:t>
      </w:r>
      <w:r>
        <w:rPr>
          <w:rFonts w:ascii="宋体" w:eastAsia="宋体" w:hAnsi="宋体"/>
          <w:sz w:val="20"/>
          <w:szCs w:val="20"/>
        </w:rPr>
        <w:t>6</w:t>
      </w:r>
      <w:r>
        <w:rPr>
          <w:rFonts w:ascii="宋体" w:eastAsia="宋体" w:hAnsi="宋体" w:hint="eastAsia"/>
          <w:sz w:val="20"/>
          <w:szCs w:val="20"/>
        </w:rPr>
        <w:t>万元</w:t>
      </w:r>
      <w:r w:rsidRPr="00762460">
        <w:rPr>
          <w:rFonts w:ascii="宋体" w:eastAsia="宋体" w:hAnsi="宋体" w:hint="eastAsia"/>
          <w:sz w:val="20"/>
          <w:szCs w:val="20"/>
        </w:rPr>
        <w:t>。</w:t>
      </w:r>
    </w:p>
    <w:p w:rsidR="00576F4D" w:rsidRPr="00E2283A" w:rsidRDefault="00576F4D" w:rsidP="00427BEE">
      <w:pPr>
        <w:widowControl/>
        <w:pBdr>
          <w:top w:val="single" w:sz="4" w:space="1" w:color="auto"/>
          <w:left w:val="single" w:sz="4" w:space="4" w:color="auto"/>
          <w:bottom w:val="single" w:sz="4" w:space="1" w:color="auto"/>
          <w:right w:val="single" w:sz="4" w:space="4" w:color="auto"/>
        </w:pBdr>
        <w:ind w:firstLineChars="200" w:firstLine="31680"/>
        <w:rPr>
          <w:rFonts w:ascii="宋体" w:eastAsia="宋体" w:hAnsi="宋体" w:cs="Times New Roman"/>
          <w:b/>
          <w:sz w:val="20"/>
          <w:szCs w:val="20"/>
        </w:rPr>
      </w:pPr>
      <w:r w:rsidRPr="00E2283A">
        <w:rPr>
          <w:rFonts w:ascii="宋体" w:eastAsia="宋体" w:hAnsi="宋体" w:cs="Times New Roman" w:hint="eastAsia"/>
          <w:b/>
          <w:sz w:val="20"/>
          <w:szCs w:val="20"/>
        </w:rPr>
        <w:t>塘格木镇和铁盖乡人畜饮水工程</w:t>
      </w:r>
      <w:r>
        <w:rPr>
          <w:rFonts w:ascii="宋体" w:eastAsia="宋体" w:hAnsi="宋体" w:cs="Times New Roman" w:hint="eastAsia"/>
          <w:b/>
          <w:sz w:val="20"/>
          <w:szCs w:val="20"/>
        </w:rPr>
        <w:t>：</w:t>
      </w:r>
      <w:r w:rsidRPr="00E2283A">
        <w:rPr>
          <w:rFonts w:ascii="宋体" w:eastAsia="宋体" w:hAnsi="宋体" w:cs="Times New Roman" w:hint="eastAsia"/>
          <w:bCs/>
          <w:sz w:val="20"/>
          <w:szCs w:val="20"/>
        </w:rPr>
        <w:t>建设塘格木镇金塘村、华塘村等精准扶贫人畜饮水应急水源工程；建设铁盖乡马汉台村人因巩固提升工程。</w:t>
      </w:r>
    </w:p>
    <w:p w:rsidR="00576F4D" w:rsidRPr="007739DA" w:rsidRDefault="00576F4D">
      <w:pPr>
        <w:pStyle w:val="Heading2"/>
        <w:spacing w:before="260" w:after="260" w:line="360" w:lineRule="auto"/>
        <w:rPr>
          <w:bCs/>
        </w:rPr>
      </w:pPr>
      <w:bookmarkStart w:id="16" w:name="_Toc523319543"/>
      <w:r w:rsidRPr="007739DA">
        <w:rPr>
          <w:rFonts w:hint="eastAsia"/>
          <w:bCs/>
        </w:rPr>
        <w:t>第九节</w:t>
      </w:r>
      <w:r w:rsidRPr="007739DA">
        <w:rPr>
          <w:bCs/>
        </w:rPr>
        <w:t xml:space="preserve">  </w:t>
      </w:r>
      <w:r w:rsidRPr="007739DA">
        <w:rPr>
          <w:rFonts w:hint="eastAsia"/>
          <w:bCs/>
        </w:rPr>
        <w:t>加大金融保险扶贫支持力度</w:t>
      </w:r>
      <w:bookmarkEnd w:id="16"/>
    </w:p>
    <w:p w:rsidR="00576F4D" w:rsidRPr="007739DA" w:rsidRDefault="00576F4D">
      <w:pPr>
        <w:spacing w:line="600" w:lineRule="exact"/>
        <w:ind w:firstLine="420"/>
        <w:rPr>
          <w:rFonts w:ascii="宋体" w:eastAsia="宋体" w:hAnsi="宋体" w:cs="Times New Roman"/>
          <w:sz w:val="28"/>
          <w:szCs w:val="28"/>
        </w:rPr>
      </w:pPr>
      <w:r w:rsidRPr="007739DA">
        <w:rPr>
          <w:rFonts w:ascii="宋体" w:eastAsia="宋体" w:hAnsi="宋体" w:cs="Times New Roman" w:hint="eastAsia"/>
          <w:sz w:val="28"/>
          <w:szCs w:val="28"/>
        </w:rPr>
        <w:t>继续抓好“</w:t>
      </w:r>
      <w:r w:rsidRPr="007739DA">
        <w:rPr>
          <w:rFonts w:ascii="宋体" w:eastAsia="宋体" w:hAnsi="宋体" w:cs="Times New Roman"/>
          <w:sz w:val="28"/>
          <w:szCs w:val="28"/>
        </w:rPr>
        <w:t>530</w:t>
      </w:r>
      <w:r w:rsidRPr="007739DA">
        <w:rPr>
          <w:rFonts w:ascii="宋体" w:eastAsia="宋体" w:hAnsi="宋体" w:cs="Times New Roman" w:hint="eastAsia"/>
          <w:sz w:val="28"/>
          <w:szCs w:val="28"/>
        </w:rPr>
        <w:t>”小额信贷政策落实，实现我县深度贫困地区“三有一无”建档立卡贫困户金融服务全覆盖，提高户均获贷率。对已经脱贫的贫困户，在脱贫攻坚期内，保持扶贫小额信贷支持政策不变，力度不减。加大对扶贫龙头企业、专业合作社和能人大户的信贷支持力度，政府给予财政贴息。</w:t>
      </w:r>
      <w:r w:rsidRPr="007739DA">
        <w:rPr>
          <w:rFonts w:ascii="宋体" w:eastAsia="宋体" w:hAnsi="宋体" w:hint="eastAsia"/>
          <w:sz w:val="28"/>
          <w:szCs w:val="28"/>
        </w:rPr>
        <w:t>为深度贫困地区</w:t>
      </w:r>
      <w:r w:rsidRPr="007739DA">
        <w:rPr>
          <w:rFonts w:ascii="宋体" w:eastAsia="宋体" w:hAnsi="宋体"/>
          <w:sz w:val="28"/>
          <w:szCs w:val="28"/>
        </w:rPr>
        <w:t>1.</w:t>
      </w:r>
      <w:r>
        <w:rPr>
          <w:rFonts w:ascii="宋体" w:eastAsia="宋体" w:hAnsi="宋体"/>
          <w:sz w:val="28"/>
          <w:szCs w:val="28"/>
        </w:rPr>
        <w:t>16</w:t>
      </w:r>
      <w:r w:rsidRPr="007739DA">
        <w:rPr>
          <w:rFonts w:ascii="宋体" w:eastAsia="宋体" w:hAnsi="宋体" w:hint="eastAsia"/>
          <w:sz w:val="28"/>
          <w:szCs w:val="28"/>
        </w:rPr>
        <w:t>万贫困人口购买大病医疗商业保险，提高大病支付保障能力。</w:t>
      </w:r>
      <w:r w:rsidRPr="007739DA">
        <w:rPr>
          <w:rFonts w:ascii="宋体" w:eastAsia="宋体" w:hAnsi="宋体" w:cs="Times New Roman" w:hint="eastAsia"/>
          <w:sz w:val="28"/>
          <w:szCs w:val="28"/>
        </w:rPr>
        <w:t>同时，积极扩大深度贫困地区农牧业保险、养老保险、健康保险、小额人身保险等民生领域业务覆盖面，加大涉农保险财政资金补贴力度，降低贫困户保险费率。</w:t>
      </w:r>
    </w:p>
    <w:p w:rsidR="00576F4D" w:rsidRPr="007739DA" w:rsidRDefault="00576F4D" w:rsidP="00427BEE">
      <w:pPr>
        <w:widowControl/>
        <w:spacing w:line="560" w:lineRule="exact"/>
        <w:ind w:firstLineChars="200" w:firstLine="31680"/>
        <w:rPr>
          <w:rFonts w:ascii="宋体" w:eastAsia="宋体" w:hAnsi="宋体" w:cs="Times New Roman"/>
          <w:b/>
        </w:rPr>
      </w:pPr>
      <w:r w:rsidRPr="007739DA">
        <w:rPr>
          <w:rFonts w:ascii="宋体" w:eastAsia="宋体" w:hAnsi="宋体" w:cs="Times New Roman" w:hint="eastAsia"/>
          <w:b/>
          <w:sz w:val="18"/>
          <w:szCs w:val="18"/>
        </w:rPr>
        <w:t>专栏</w:t>
      </w:r>
      <w:r w:rsidRPr="007739DA">
        <w:rPr>
          <w:rFonts w:ascii="宋体" w:eastAsia="宋体" w:hAnsi="宋体" w:cs="Times New Roman"/>
          <w:b/>
          <w:sz w:val="18"/>
          <w:szCs w:val="18"/>
        </w:rPr>
        <w:t xml:space="preserve">9 </w:t>
      </w:r>
      <w:r w:rsidRPr="007739DA">
        <w:rPr>
          <w:rFonts w:ascii="宋体" w:eastAsia="宋体" w:hAnsi="宋体" w:cs="Times New Roman"/>
          <w:b/>
          <w:sz w:val="24"/>
          <w:szCs w:val="24"/>
        </w:rPr>
        <w:t xml:space="preserve">               </w:t>
      </w:r>
      <w:r w:rsidRPr="007739DA">
        <w:rPr>
          <w:rFonts w:ascii="宋体" w:eastAsia="宋体" w:hAnsi="宋体" w:cs="Times New Roman" w:hint="eastAsia"/>
          <w:b/>
          <w:sz w:val="24"/>
          <w:szCs w:val="24"/>
        </w:rPr>
        <w:t>金融保险扶贫重点建设项目</w:t>
      </w:r>
    </w:p>
    <w:p w:rsidR="00576F4D" w:rsidRPr="00E2283A"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bCs/>
          <w:sz w:val="20"/>
          <w:szCs w:val="20"/>
        </w:rPr>
      </w:pPr>
      <w:r w:rsidRPr="00E2283A">
        <w:rPr>
          <w:rFonts w:ascii="宋体" w:eastAsia="宋体" w:hAnsi="宋体" w:cs="Times New Roman" w:hint="eastAsia"/>
          <w:b/>
          <w:sz w:val="20"/>
          <w:szCs w:val="20"/>
        </w:rPr>
        <w:t>商业医疗保险全覆盖项目</w:t>
      </w:r>
      <w:r w:rsidRPr="007739DA">
        <w:rPr>
          <w:rFonts w:ascii="宋体" w:eastAsia="宋体" w:hAnsi="宋体" w:cs="Times New Roman" w:hint="eastAsia"/>
          <w:b/>
          <w:sz w:val="20"/>
          <w:szCs w:val="20"/>
        </w:rPr>
        <w:t>：</w:t>
      </w:r>
      <w:r w:rsidRPr="00E2283A">
        <w:rPr>
          <w:rFonts w:ascii="宋体" w:eastAsia="宋体" w:hAnsi="宋体" w:cs="Times New Roman" w:hint="eastAsia"/>
          <w:bCs/>
          <w:sz w:val="20"/>
          <w:szCs w:val="20"/>
        </w:rPr>
        <w:t>为深度贫困地区</w:t>
      </w:r>
      <w:r w:rsidRPr="00E2283A">
        <w:rPr>
          <w:rFonts w:ascii="宋体" w:eastAsia="宋体" w:hAnsi="宋体" w:cs="Times New Roman"/>
          <w:bCs/>
          <w:sz w:val="20"/>
          <w:szCs w:val="20"/>
        </w:rPr>
        <w:t>1</w:t>
      </w:r>
      <w:r>
        <w:rPr>
          <w:rFonts w:ascii="宋体" w:eastAsia="宋体" w:hAnsi="宋体" w:cs="Times New Roman"/>
          <w:bCs/>
          <w:sz w:val="20"/>
          <w:szCs w:val="20"/>
        </w:rPr>
        <w:t>1564</w:t>
      </w:r>
      <w:r w:rsidRPr="00E2283A">
        <w:rPr>
          <w:rFonts w:ascii="宋体" w:eastAsia="宋体" w:hAnsi="宋体" w:cs="Times New Roman" w:hint="eastAsia"/>
          <w:bCs/>
          <w:sz w:val="20"/>
          <w:szCs w:val="20"/>
        </w:rPr>
        <w:t>人贫困人口购买大病医疗商业保险，提高大病支付保障能力。</w:t>
      </w:r>
    </w:p>
    <w:p w:rsidR="00576F4D" w:rsidRPr="007739DA" w:rsidRDefault="00576F4D">
      <w:pPr>
        <w:pStyle w:val="Heading2"/>
        <w:spacing w:before="260" w:after="260" w:line="360" w:lineRule="auto"/>
        <w:rPr>
          <w:bCs/>
        </w:rPr>
      </w:pPr>
      <w:bookmarkStart w:id="17" w:name="_Toc523319544"/>
      <w:r w:rsidRPr="007739DA">
        <w:rPr>
          <w:rFonts w:hint="eastAsia"/>
          <w:bCs/>
        </w:rPr>
        <w:t>第十节</w:t>
      </w:r>
      <w:r w:rsidRPr="007739DA">
        <w:rPr>
          <w:bCs/>
        </w:rPr>
        <w:t xml:space="preserve">  </w:t>
      </w:r>
      <w:r w:rsidRPr="007739DA">
        <w:rPr>
          <w:rFonts w:hint="eastAsia"/>
          <w:bCs/>
        </w:rPr>
        <w:t>加大基础设施建设力度</w:t>
      </w:r>
      <w:bookmarkEnd w:id="17"/>
    </w:p>
    <w:p w:rsidR="00576F4D" w:rsidRDefault="00576F4D" w:rsidP="00427BEE">
      <w:pPr>
        <w:pStyle w:val="1"/>
        <w:ind w:left="6" w:firstLineChars="147" w:firstLine="31680"/>
        <w:rPr>
          <w:rFonts w:ascii="宋体"/>
          <w:sz w:val="28"/>
          <w:szCs w:val="28"/>
        </w:rPr>
      </w:pPr>
      <w:r w:rsidRPr="007739DA">
        <w:rPr>
          <w:rFonts w:ascii="宋体" w:hAnsi="宋体" w:hint="eastAsia"/>
          <w:sz w:val="28"/>
          <w:szCs w:val="28"/>
        </w:rPr>
        <w:t>紧紧围绕深度贫困乡村交通薄弱环节，以加强农村基础设施网络、提升公路服务水平为重点，全力推进建制村通畅工程、县乡道升级改造工程、通村公路等重点交通建设任务。扎实推进“四好农村公路”建设，进一步改善共和县深度贫困区域路网结构，提高农村公路通行能力、抗灾能力和安全保障水平。实施农村饮水安全巩固提升工程。着力提高深度贫困地区贫困户基本用水保障能力，解决水质达标率、供水保障率“双低”问题。做好新一轮农网改造升级，加大国家电网在有条件的深度贫困地区的延伸，提高覆盖率。加快推进电信普遍服务工程，</w:t>
      </w:r>
      <w:r w:rsidRPr="007739DA">
        <w:rPr>
          <w:rFonts w:ascii="宋体" w:hAnsi="宋体"/>
          <w:sz w:val="28"/>
          <w:szCs w:val="28"/>
        </w:rPr>
        <w:t>2020</w:t>
      </w:r>
      <w:r w:rsidRPr="007739DA">
        <w:rPr>
          <w:rFonts w:ascii="宋体" w:hAnsi="宋体" w:hint="eastAsia"/>
          <w:sz w:val="28"/>
          <w:szCs w:val="28"/>
        </w:rPr>
        <w:t>年前实现</w:t>
      </w:r>
      <w:r w:rsidRPr="00B37049">
        <w:rPr>
          <w:rFonts w:ascii="宋体" w:hAnsi="宋体"/>
          <w:sz w:val="28"/>
          <w:szCs w:val="28"/>
        </w:rPr>
        <w:t>37</w:t>
      </w:r>
      <w:r w:rsidRPr="00B37049">
        <w:rPr>
          <w:rFonts w:ascii="宋体" w:hAnsi="宋体" w:hint="eastAsia"/>
          <w:sz w:val="28"/>
          <w:szCs w:val="28"/>
        </w:rPr>
        <w:t>个行政村</w:t>
      </w:r>
      <w:r>
        <w:rPr>
          <w:rFonts w:ascii="宋体" w:hAnsi="宋体" w:hint="eastAsia"/>
          <w:sz w:val="28"/>
          <w:szCs w:val="28"/>
        </w:rPr>
        <w:t>移动通讯网络</w:t>
      </w:r>
      <w:r w:rsidRPr="007739DA">
        <w:rPr>
          <w:rFonts w:ascii="宋体" w:hAnsi="宋体" w:hint="eastAsia"/>
          <w:sz w:val="28"/>
          <w:szCs w:val="28"/>
        </w:rPr>
        <w:t>全覆盖，提高信息通达率。依托现有党组织活动场所、村综合服务设施、文化活动室、闲置中小学等综合公共服务设施，建成一批功能多样的基层综合性文化服务中心。</w:t>
      </w:r>
    </w:p>
    <w:p w:rsidR="00576F4D" w:rsidRPr="007739DA" w:rsidRDefault="00576F4D" w:rsidP="00C628A3">
      <w:pPr>
        <w:pStyle w:val="1"/>
        <w:ind w:left="6" w:firstLineChars="0" w:firstLine="0"/>
        <w:rPr>
          <w:rFonts w:ascii="宋体"/>
          <w:b/>
          <w:szCs w:val="21"/>
        </w:rPr>
      </w:pPr>
      <w:r w:rsidRPr="007739DA">
        <w:rPr>
          <w:rFonts w:ascii="宋体" w:hAnsi="宋体" w:hint="eastAsia"/>
          <w:b/>
          <w:sz w:val="18"/>
          <w:szCs w:val="18"/>
        </w:rPr>
        <w:t>专栏</w:t>
      </w:r>
      <w:r w:rsidRPr="007739DA">
        <w:rPr>
          <w:rFonts w:ascii="宋体" w:hAnsi="宋体"/>
          <w:b/>
          <w:sz w:val="18"/>
          <w:szCs w:val="18"/>
        </w:rPr>
        <w:t>10</w:t>
      </w:r>
      <w:r w:rsidRPr="007739DA">
        <w:rPr>
          <w:rFonts w:ascii="宋体" w:hAnsi="宋体"/>
          <w:b/>
          <w:sz w:val="24"/>
          <w:szCs w:val="24"/>
        </w:rPr>
        <w:t xml:space="preserve">                 </w:t>
      </w:r>
      <w:r w:rsidRPr="007739DA">
        <w:rPr>
          <w:rFonts w:ascii="宋体" w:hAnsi="宋体" w:hint="eastAsia"/>
          <w:b/>
          <w:sz w:val="24"/>
          <w:szCs w:val="24"/>
        </w:rPr>
        <w:t>基础设施建设脱贫重点建设项目</w:t>
      </w:r>
    </w:p>
    <w:p w:rsidR="00576F4D" w:rsidRPr="00887EC4"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交通扶贫项目：</w:t>
      </w:r>
      <w:r>
        <w:rPr>
          <w:rFonts w:ascii="宋体" w:eastAsia="宋体" w:hAnsi="宋体" w:cs="Times New Roman" w:hint="eastAsia"/>
          <w:sz w:val="20"/>
          <w:szCs w:val="20"/>
        </w:rPr>
        <w:t>新建共和县倒淌河镇建制村通畅工程</w:t>
      </w:r>
      <w:r>
        <w:rPr>
          <w:rFonts w:ascii="宋体" w:eastAsia="宋体" w:hAnsi="宋体" w:cs="Times New Roman"/>
          <w:sz w:val="20"/>
          <w:szCs w:val="20"/>
        </w:rPr>
        <w:t>12</w:t>
      </w:r>
      <w:r>
        <w:rPr>
          <w:rFonts w:ascii="宋体" w:eastAsia="宋体" w:hAnsi="宋体" w:cs="Times New Roman" w:hint="eastAsia"/>
          <w:sz w:val="20"/>
          <w:szCs w:val="20"/>
        </w:rPr>
        <w:t>公里；新建</w:t>
      </w:r>
      <w:r w:rsidRPr="00887EC4">
        <w:rPr>
          <w:rFonts w:ascii="宋体" w:eastAsia="宋体" w:hAnsi="宋体" w:cs="Times New Roman" w:hint="eastAsia"/>
          <w:sz w:val="20"/>
          <w:szCs w:val="20"/>
        </w:rPr>
        <w:t>共和县塘格木镇乡村通畅工程</w:t>
      </w:r>
      <w:r>
        <w:rPr>
          <w:rFonts w:ascii="宋体" w:eastAsia="宋体" w:hAnsi="宋体" w:cs="Times New Roman"/>
          <w:sz w:val="20"/>
          <w:szCs w:val="20"/>
        </w:rPr>
        <w:t>20.5</w:t>
      </w:r>
      <w:r>
        <w:rPr>
          <w:rFonts w:ascii="宋体" w:eastAsia="宋体" w:hAnsi="宋体" w:cs="Times New Roman" w:hint="eastAsia"/>
          <w:sz w:val="20"/>
          <w:szCs w:val="20"/>
        </w:rPr>
        <w:t>公里；新建</w:t>
      </w:r>
      <w:r w:rsidRPr="00887EC4">
        <w:rPr>
          <w:rFonts w:ascii="宋体" w:eastAsia="宋体" w:hAnsi="宋体" w:cs="Times New Roman" w:hint="eastAsia"/>
          <w:sz w:val="20"/>
          <w:szCs w:val="20"/>
        </w:rPr>
        <w:t>共和县倒淌河镇乡村通畅工程</w:t>
      </w:r>
      <w:r>
        <w:rPr>
          <w:rFonts w:ascii="宋体" w:eastAsia="宋体" w:hAnsi="宋体" w:cs="Times New Roman"/>
          <w:sz w:val="20"/>
          <w:szCs w:val="20"/>
        </w:rPr>
        <w:t>3.9</w:t>
      </w:r>
      <w:r>
        <w:rPr>
          <w:rFonts w:ascii="宋体" w:eastAsia="宋体" w:hAnsi="宋体" w:cs="Times New Roman" w:hint="eastAsia"/>
          <w:sz w:val="20"/>
          <w:szCs w:val="20"/>
        </w:rPr>
        <w:t>公里；新建</w:t>
      </w:r>
      <w:r w:rsidRPr="00887EC4">
        <w:rPr>
          <w:rFonts w:ascii="宋体" w:eastAsia="宋体" w:hAnsi="宋体" w:cs="Times New Roman" w:hint="eastAsia"/>
          <w:sz w:val="20"/>
          <w:szCs w:val="20"/>
        </w:rPr>
        <w:t>共和县切吉乡乡村通畅工程</w:t>
      </w:r>
      <w:r>
        <w:rPr>
          <w:rFonts w:ascii="宋体" w:eastAsia="宋体" w:hAnsi="宋体" w:cs="Times New Roman"/>
          <w:sz w:val="20"/>
          <w:szCs w:val="20"/>
        </w:rPr>
        <w:t>29.3</w:t>
      </w:r>
      <w:r>
        <w:rPr>
          <w:rFonts w:ascii="宋体" w:eastAsia="宋体" w:hAnsi="宋体" w:cs="Times New Roman" w:hint="eastAsia"/>
          <w:sz w:val="20"/>
          <w:szCs w:val="20"/>
        </w:rPr>
        <w:t>公里；新建</w:t>
      </w:r>
      <w:r w:rsidRPr="00887EC4">
        <w:rPr>
          <w:rFonts w:ascii="宋体" w:eastAsia="宋体" w:hAnsi="宋体" w:cs="Times New Roman" w:hint="eastAsia"/>
          <w:sz w:val="20"/>
          <w:szCs w:val="20"/>
        </w:rPr>
        <w:t>共和县黑马河乡乡村通畅工程</w:t>
      </w:r>
      <w:r>
        <w:rPr>
          <w:rFonts w:ascii="宋体" w:eastAsia="宋体" w:hAnsi="宋体" w:cs="Times New Roman"/>
          <w:sz w:val="20"/>
          <w:szCs w:val="20"/>
        </w:rPr>
        <w:t>5.3</w:t>
      </w:r>
      <w:r>
        <w:rPr>
          <w:rFonts w:ascii="宋体" w:eastAsia="宋体" w:hAnsi="宋体" w:cs="Times New Roman" w:hint="eastAsia"/>
          <w:sz w:val="20"/>
          <w:szCs w:val="20"/>
        </w:rPr>
        <w:t>公里。</w:t>
      </w:r>
    </w:p>
    <w:p w:rsidR="00576F4D" w:rsidRPr="007739DA"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水利扶贫项目</w:t>
      </w:r>
      <w:r w:rsidRPr="007739DA">
        <w:rPr>
          <w:rFonts w:ascii="宋体" w:eastAsia="宋体" w:hAnsi="宋体" w:cs="Times New Roman" w:hint="eastAsia"/>
          <w:sz w:val="20"/>
          <w:szCs w:val="20"/>
        </w:rPr>
        <w:t>：实施共和县饮水安全巩固提升工程</w:t>
      </w:r>
      <w:r>
        <w:rPr>
          <w:rFonts w:ascii="宋体" w:eastAsia="宋体" w:hAnsi="宋体" w:cs="Times New Roman" w:hint="eastAsia"/>
          <w:sz w:val="20"/>
          <w:szCs w:val="20"/>
        </w:rPr>
        <w:t>，</w:t>
      </w:r>
      <w:r w:rsidRPr="007739DA">
        <w:rPr>
          <w:rFonts w:ascii="宋体" w:eastAsia="宋体" w:hAnsi="宋体" w:cs="Times New Roman" w:hint="eastAsia"/>
          <w:sz w:val="20"/>
          <w:szCs w:val="20"/>
        </w:rPr>
        <w:t>主要</w:t>
      </w:r>
      <w:r w:rsidRPr="00887EC4">
        <w:rPr>
          <w:rFonts w:ascii="宋体" w:eastAsia="宋体" w:hAnsi="宋体" w:cs="Times New Roman" w:hint="eastAsia"/>
          <w:sz w:val="20"/>
          <w:szCs w:val="20"/>
        </w:rPr>
        <w:t>修建引水口，机井</w:t>
      </w:r>
      <w:r w:rsidRPr="00887EC4">
        <w:rPr>
          <w:rFonts w:ascii="宋体" w:eastAsia="宋体" w:hAnsi="宋体" w:cs="Times New Roman"/>
          <w:sz w:val="20"/>
          <w:szCs w:val="20"/>
        </w:rPr>
        <w:t>,</w:t>
      </w:r>
      <w:r w:rsidRPr="00887EC4">
        <w:rPr>
          <w:rFonts w:ascii="宋体" w:eastAsia="宋体" w:hAnsi="宋体" w:cs="Times New Roman" w:hint="eastAsia"/>
          <w:sz w:val="20"/>
          <w:szCs w:val="20"/>
        </w:rPr>
        <w:t>配套各级管网</w:t>
      </w:r>
      <w:r w:rsidRPr="007739DA">
        <w:rPr>
          <w:rFonts w:ascii="宋体" w:eastAsia="宋体" w:hAnsi="宋体" w:cs="Times New Roman" w:hint="eastAsia"/>
          <w:sz w:val="20"/>
          <w:szCs w:val="20"/>
        </w:rPr>
        <w:t>。</w:t>
      </w:r>
    </w:p>
    <w:p w:rsidR="00576F4D"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电力扶贫项目：</w:t>
      </w:r>
      <w:r w:rsidRPr="007739DA">
        <w:rPr>
          <w:rFonts w:ascii="宋体" w:eastAsia="宋体" w:hAnsi="宋体" w:cs="Times New Roman" w:hint="eastAsia"/>
          <w:sz w:val="20"/>
          <w:szCs w:val="20"/>
        </w:rPr>
        <w:t>新建及改造</w:t>
      </w:r>
      <w:r w:rsidRPr="00887EC4">
        <w:rPr>
          <w:rFonts w:ascii="宋体" w:eastAsia="宋体" w:hAnsi="宋体" w:cs="Times New Roman"/>
          <w:sz w:val="20"/>
          <w:szCs w:val="20"/>
        </w:rPr>
        <w:t>10</w:t>
      </w:r>
      <w:r w:rsidRPr="00887EC4">
        <w:rPr>
          <w:rFonts w:ascii="宋体" w:eastAsia="宋体" w:hAnsi="宋体" w:cs="Times New Roman" w:hint="eastAsia"/>
          <w:sz w:val="20"/>
          <w:szCs w:val="20"/>
        </w:rPr>
        <w:t>千伏新建项目</w:t>
      </w:r>
      <w:r w:rsidRPr="00887EC4">
        <w:rPr>
          <w:rFonts w:ascii="宋体" w:eastAsia="宋体" w:hAnsi="宋体" w:cs="Times New Roman"/>
          <w:sz w:val="20"/>
          <w:szCs w:val="20"/>
        </w:rPr>
        <w:t>14</w:t>
      </w:r>
      <w:r w:rsidRPr="00887EC4">
        <w:rPr>
          <w:rFonts w:ascii="宋体" w:eastAsia="宋体" w:hAnsi="宋体" w:cs="Times New Roman" w:hint="eastAsia"/>
          <w:sz w:val="20"/>
          <w:szCs w:val="20"/>
        </w:rPr>
        <w:t>个村。</w:t>
      </w:r>
      <w:r w:rsidRPr="00887EC4">
        <w:rPr>
          <w:rFonts w:ascii="宋体" w:eastAsia="宋体" w:hAnsi="宋体" w:cs="Times New Roman"/>
          <w:sz w:val="20"/>
          <w:szCs w:val="20"/>
        </w:rPr>
        <w:t>10</w:t>
      </w:r>
      <w:r w:rsidRPr="00887EC4">
        <w:rPr>
          <w:rFonts w:ascii="宋体" w:eastAsia="宋体" w:hAnsi="宋体" w:cs="Times New Roman" w:hint="eastAsia"/>
          <w:sz w:val="20"/>
          <w:szCs w:val="20"/>
        </w:rPr>
        <w:t>千伏项目</w:t>
      </w:r>
      <w:r w:rsidRPr="00887EC4">
        <w:rPr>
          <w:rFonts w:ascii="宋体" w:eastAsia="宋体" w:hAnsi="宋体" w:cs="Times New Roman"/>
          <w:sz w:val="20"/>
          <w:szCs w:val="20"/>
        </w:rPr>
        <w:t>14</w:t>
      </w:r>
      <w:r w:rsidRPr="00887EC4">
        <w:rPr>
          <w:rFonts w:ascii="宋体" w:eastAsia="宋体" w:hAnsi="宋体" w:cs="Times New Roman" w:hint="eastAsia"/>
          <w:sz w:val="20"/>
          <w:szCs w:val="20"/>
        </w:rPr>
        <w:t>项，新建、改造线路</w:t>
      </w:r>
      <w:r w:rsidRPr="00887EC4">
        <w:rPr>
          <w:rFonts w:ascii="宋体" w:eastAsia="宋体" w:hAnsi="宋体" w:cs="Times New Roman"/>
          <w:sz w:val="20"/>
          <w:szCs w:val="20"/>
        </w:rPr>
        <w:t>323.75</w:t>
      </w:r>
      <w:r w:rsidRPr="00887EC4">
        <w:rPr>
          <w:rFonts w:ascii="宋体" w:eastAsia="宋体" w:hAnsi="宋体" w:cs="Times New Roman" w:hint="eastAsia"/>
          <w:sz w:val="20"/>
          <w:szCs w:val="20"/>
        </w:rPr>
        <w:t>公里。</w:t>
      </w:r>
    </w:p>
    <w:p w:rsidR="00576F4D" w:rsidRPr="007739DA"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通讯扶贫项目</w:t>
      </w:r>
      <w:r w:rsidRPr="007739DA">
        <w:rPr>
          <w:rFonts w:ascii="宋体" w:eastAsia="宋体" w:hAnsi="宋体" w:cs="Times New Roman" w:hint="eastAsia"/>
          <w:sz w:val="20"/>
          <w:szCs w:val="20"/>
        </w:rPr>
        <w:t>：</w:t>
      </w:r>
      <w:r w:rsidRPr="00D340B0">
        <w:rPr>
          <w:rFonts w:ascii="宋体" w:eastAsia="宋体" w:hAnsi="宋体" w:cs="Times New Roman" w:hint="eastAsia"/>
          <w:sz w:val="20"/>
          <w:szCs w:val="20"/>
        </w:rPr>
        <w:t>建设</w:t>
      </w:r>
      <w:r w:rsidRPr="00D340B0">
        <w:rPr>
          <w:rFonts w:ascii="宋体" w:eastAsia="宋体" w:hAnsi="宋体" w:cs="Times New Roman"/>
          <w:sz w:val="20"/>
          <w:szCs w:val="20"/>
        </w:rPr>
        <w:t>37</w:t>
      </w:r>
      <w:r w:rsidRPr="00D340B0">
        <w:rPr>
          <w:rFonts w:ascii="宋体" w:eastAsia="宋体" w:hAnsi="宋体" w:cs="Times New Roman" w:hint="eastAsia"/>
          <w:sz w:val="20"/>
          <w:szCs w:val="20"/>
        </w:rPr>
        <w:t>个行政村移动通信网络（其中深度贫困村</w:t>
      </w:r>
      <w:r w:rsidRPr="00D340B0">
        <w:rPr>
          <w:rFonts w:ascii="宋体" w:eastAsia="宋体" w:hAnsi="宋体" w:cs="Times New Roman"/>
          <w:sz w:val="20"/>
          <w:szCs w:val="20"/>
        </w:rPr>
        <w:t>4</w:t>
      </w:r>
      <w:r w:rsidRPr="00D340B0">
        <w:rPr>
          <w:rFonts w:ascii="宋体" w:eastAsia="宋体" w:hAnsi="宋体" w:cs="Times New Roman" w:hint="eastAsia"/>
          <w:sz w:val="20"/>
          <w:szCs w:val="20"/>
        </w:rPr>
        <w:t>个村新建基站、</w:t>
      </w:r>
      <w:r w:rsidRPr="00D340B0">
        <w:rPr>
          <w:rFonts w:ascii="宋体" w:eastAsia="宋体" w:hAnsi="宋体" w:cs="Times New Roman"/>
          <w:sz w:val="20"/>
          <w:szCs w:val="20"/>
        </w:rPr>
        <w:t>23</w:t>
      </w:r>
      <w:r w:rsidRPr="00D340B0">
        <w:rPr>
          <w:rFonts w:ascii="宋体" w:eastAsia="宋体" w:hAnsi="宋体" w:cs="Times New Roman" w:hint="eastAsia"/>
          <w:sz w:val="20"/>
          <w:szCs w:val="20"/>
        </w:rPr>
        <w:t>个村移动覆盖质量提升；其他贫困村</w:t>
      </w:r>
      <w:r w:rsidRPr="00D340B0">
        <w:rPr>
          <w:rFonts w:ascii="宋体" w:eastAsia="宋体" w:hAnsi="宋体" w:cs="Times New Roman"/>
          <w:sz w:val="20"/>
          <w:szCs w:val="20"/>
        </w:rPr>
        <w:t>2</w:t>
      </w:r>
      <w:r w:rsidRPr="00D340B0">
        <w:rPr>
          <w:rFonts w:ascii="宋体" w:eastAsia="宋体" w:hAnsi="宋体" w:cs="Times New Roman" w:hint="eastAsia"/>
          <w:sz w:val="20"/>
          <w:szCs w:val="20"/>
        </w:rPr>
        <w:t>个新建、</w:t>
      </w:r>
      <w:r w:rsidRPr="00D340B0">
        <w:rPr>
          <w:rFonts w:ascii="宋体" w:eastAsia="宋体" w:hAnsi="宋体" w:cs="Times New Roman"/>
          <w:sz w:val="20"/>
          <w:szCs w:val="20"/>
        </w:rPr>
        <w:t>8</w:t>
      </w:r>
      <w:r w:rsidRPr="00D340B0">
        <w:rPr>
          <w:rFonts w:ascii="宋体" w:eastAsia="宋体" w:hAnsi="宋体" w:cs="Times New Roman" w:hint="eastAsia"/>
          <w:sz w:val="20"/>
          <w:szCs w:val="20"/>
        </w:rPr>
        <w:t>个村覆盖质量提升）、</w:t>
      </w:r>
      <w:r w:rsidRPr="00D340B0">
        <w:rPr>
          <w:rFonts w:ascii="宋体" w:eastAsia="宋体" w:hAnsi="宋体" w:cs="Times New Roman"/>
          <w:sz w:val="20"/>
          <w:szCs w:val="20"/>
        </w:rPr>
        <w:t>37</w:t>
      </w:r>
      <w:r w:rsidRPr="00D340B0">
        <w:rPr>
          <w:rFonts w:ascii="宋体" w:eastAsia="宋体" w:hAnsi="宋体" w:cs="Times New Roman" w:hint="eastAsia"/>
          <w:sz w:val="20"/>
          <w:szCs w:val="20"/>
        </w:rPr>
        <w:t>个村新建信息点（其中深度贫困村</w:t>
      </w:r>
      <w:r w:rsidRPr="00D340B0">
        <w:rPr>
          <w:rFonts w:ascii="宋体" w:eastAsia="宋体" w:hAnsi="宋体" w:cs="Times New Roman"/>
          <w:sz w:val="20"/>
          <w:szCs w:val="20"/>
        </w:rPr>
        <w:t>27</w:t>
      </w:r>
      <w:r w:rsidRPr="00D340B0">
        <w:rPr>
          <w:rFonts w:ascii="宋体" w:eastAsia="宋体" w:hAnsi="宋体" w:cs="Times New Roman" w:hint="eastAsia"/>
          <w:sz w:val="20"/>
          <w:szCs w:val="20"/>
        </w:rPr>
        <w:t>个村；其他贫困村</w:t>
      </w:r>
      <w:r w:rsidRPr="00D340B0">
        <w:rPr>
          <w:rFonts w:ascii="宋体" w:eastAsia="宋体" w:hAnsi="宋体" w:cs="Times New Roman"/>
          <w:sz w:val="20"/>
          <w:szCs w:val="20"/>
        </w:rPr>
        <w:t>10</w:t>
      </w:r>
      <w:r w:rsidRPr="00D340B0">
        <w:rPr>
          <w:rFonts w:ascii="宋体" w:eastAsia="宋体" w:hAnsi="宋体" w:cs="Times New Roman" w:hint="eastAsia"/>
          <w:sz w:val="20"/>
          <w:szCs w:val="20"/>
        </w:rPr>
        <w:t>个新建）</w:t>
      </w:r>
      <w:r w:rsidRPr="00D340B0">
        <w:rPr>
          <w:rFonts w:ascii="宋体" w:eastAsia="宋体" w:hAnsi="宋体" w:cs="Times New Roman"/>
          <w:sz w:val="20"/>
          <w:szCs w:val="20"/>
        </w:rPr>
        <w:t>(</w:t>
      </w:r>
      <w:r w:rsidRPr="00D340B0">
        <w:rPr>
          <w:rFonts w:ascii="宋体" w:eastAsia="宋体" w:hAnsi="宋体" w:cs="Times New Roman" w:hint="eastAsia"/>
          <w:sz w:val="20"/>
          <w:szCs w:val="20"/>
        </w:rPr>
        <w:t>贫困村新建基站：上梅村、东卫村、查纳村、次汗达哇；其他村新建基站：西香卡村，铁卜扎村；深度贫困村覆盖质量提升：蒙古、文巴、阿乙亥、多隆沟、克才、拉龙、廿地、切扎、曲什纳、羊让、东巴、下梅、西台、乙浪堂、莫合、祁家、塔秀、新村、曲沟、上卡力岗、珠玉、达拉、哈尔干：其他贫困村覆盖质量提升：华塘、黄河、加什达、金唐、曲让、马汉台、托勒台、下合乐寺；深度贫困村新建信息点：上梅村、东卫村、查纳村、次汗达哇、蒙古、文巴、阿乙亥、多隆沟、克才、拉龙、廿地、切扎、曲什纳、羊让、东巴、下梅、西台、乙浪堂、莫合、祁家、塔秀、新村、曲沟、上卡力岗、珠玉、达拉、哈尔干；其他贫困村新建信息点：甲乙、德胜、黑科、西香卡、尕寺、上塔买、次汗素、索尔加、麻尼茅台、铁盖</w:t>
      </w:r>
      <w:r w:rsidRPr="00D340B0">
        <w:rPr>
          <w:rFonts w:ascii="宋体" w:eastAsia="宋体" w:hAnsi="宋体" w:cs="Times New Roman"/>
          <w:sz w:val="20"/>
          <w:szCs w:val="20"/>
        </w:rPr>
        <w:t>)</w:t>
      </w:r>
      <w:r w:rsidRPr="007739DA">
        <w:rPr>
          <w:rFonts w:ascii="宋体" w:eastAsia="宋体" w:hAnsi="宋体" w:cs="Times New Roman" w:hint="eastAsia"/>
          <w:sz w:val="20"/>
          <w:szCs w:val="20"/>
        </w:rPr>
        <w:t>。</w:t>
      </w:r>
    </w:p>
    <w:p w:rsidR="00576F4D" w:rsidRPr="007739DA"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文化扶贫项目：</w:t>
      </w:r>
      <w:r w:rsidRPr="007739DA">
        <w:rPr>
          <w:rFonts w:ascii="宋体" w:eastAsia="宋体" w:hAnsi="宋体" w:cs="Times New Roman" w:hint="eastAsia"/>
          <w:sz w:val="20"/>
          <w:szCs w:val="20"/>
        </w:rPr>
        <w:t>廿地乡</w:t>
      </w:r>
      <w:r w:rsidRPr="007739DA">
        <w:rPr>
          <w:rFonts w:ascii="宋体" w:eastAsia="宋体" w:hAnsi="宋体" w:cs="Times New Roman"/>
          <w:sz w:val="20"/>
          <w:szCs w:val="20"/>
        </w:rPr>
        <w:t>3</w:t>
      </w:r>
      <w:r w:rsidRPr="007739DA">
        <w:rPr>
          <w:rFonts w:ascii="宋体" w:eastAsia="宋体" w:hAnsi="宋体" w:cs="Times New Roman" w:hint="eastAsia"/>
          <w:sz w:val="20"/>
          <w:szCs w:val="20"/>
        </w:rPr>
        <w:t>个村实施基层综合性文化服务中心建设项目主要建设文化活动室</w:t>
      </w:r>
      <w:r w:rsidRPr="007739DA">
        <w:rPr>
          <w:rFonts w:ascii="宋体" w:eastAsia="宋体" w:hAnsi="宋体" w:cs="Times New Roman"/>
          <w:sz w:val="20"/>
          <w:szCs w:val="20"/>
        </w:rPr>
        <w:t>100</w:t>
      </w:r>
      <w:r w:rsidRPr="007739DA">
        <w:rPr>
          <w:rFonts w:ascii="宋体" w:eastAsia="宋体" w:hAnsi="宋体" w:cs="Times New Roman" w:hint="eastAsia"/>
          <w:sz w:val="20"/>
          <w:szCs w:val="20"/>
        </w:rPr>
        <w:t>平方米，广场</w:t>
      </w:r>
      <w:r w:rsidRPr="007739DA">
        <w:rPr>
          <w:rFonts w:ascii="宋体" w:eastAsia="宋体" w:hAnsi="宋体" w:cs="Times New Roman"/>
          <w:sz w:val="20"/>
          <w:szCs w:val="20"/>
        </w:rPr>
        <w:t>600</w:t>
      </w:r>
      <w:r w:rsidRPr="007739DA">
        <w:rPr>
          <w:rFonts w:ascii="宋体" w:eastAsia="宋体" w:hAnsi="宋体" w:cs="Times New Roman" w:hint="eastAsia"/>
          <w:sz w:val="20"/>
          <w:szCs w:val="20"/>
        </w:rPr>
        <w:t>平方米及辅助设施；切吉乡</w:t>
      </w:r>
      <w:r w:rsidRPr="007739DA">
        <w:rPr>
          <w:rFonts w:ascii="宋体" w:eastAsia="宋体" w:hAnsi="宋体" w:cs="Times New Roman"/>
          <w:sz w:val="20"/>
          <w:szCs w:val="20"/>
        </w:rPr>
        <w:t>2</w:t>
      </w:r>
      <w:r w:rsidRPr="007739DA">
        <w:rPr>
          <w:rFonts w:ascii="宋体" w:eastAsia="宋体" w:hAnsi="宋体" w:cs="Times New Roman" w:hint="eastAsia"/>
          <w:sz w:val="20"/>
          <w:szCs w:val="20"/>
        </w:rPr>
        <w:t>个村实施基层综合性文化服务中心建设项目建设文化活动室</w:t>
      </w:r>
      <w:r w:rsidRPr="007739DA">
        <w:rPr>
          <w:rFonts w:ascii="宋体" w:eastAsia="宋体" w:hAnsi="宋体" w:cs="Times New Roman"/>
          <w:sz w:val="20"/>
          <w:szCs w:val="20"/>
        </w:rPr>
        <w:t>100</w:t>
      </w:r>
      <w:r w:rsidRPr="007739DA">
        <w:rPr>
          <w:rFonts w:ascii="宋体" w:eastAsia="宋体" w:hAnsi="宋体" w:cs="Times New Roman" w:hint="eastAsia"/>
          <w:sz w:val="20"/>
          <w:szCs w:val="20"/>
        </w:rPr>
        <w:t>平方米，广场</w:t>
      </w:r>
      <w:r w:rsidRPr="007739DA">
        <w:rPr>
          <w:rFonts w:ascii="宋体" w:eastAsia="宋体" w:hAnsi="宋体" w:cs="Times New Roman"/>
          <w:sz w:val="20"/>
          <w:szCs w:val="20"/>
        </w:rPr>
        <w:t>600</w:t>
      </w:r>
      <w:r w:rsidRPr="007739DA">
        <w:rPr>
          <w:rFonts w:ascii="宋体" w:eastAsia="宋体" w:hAnsi="宋体" w:cs="Times New Roman" w:hint="eastAsia"/>
          <w:sz w:val="20"/>
          <w:szCs w:val="20"/>
        </w:rPr>
        <w:t>平方米及辅助设施</w:t>
      </w:r>
      <w:r>
        <w:rPr>
          <w:rFonts w:ascii="宋体" w:eastAsia="宋体" w:hAnsi="宋体" w:cs="Times New Roman" w:hint="eastAsia"/>
          <w:sz w:val="20"/>
          <w:szCs w:val="20"/>
        </w:rPr>
        <w:t>；</w:t>
      </w:r>
      <w:r w:rsidRPr="00887EC4">
        <w:rPr>
          <w:rFonts w:ascii="宋体" w:eastAsia="宋体" w:hAnsi="宋体" w:cs="Times New Roman" w:hint="eastAsia"/>
          <w:sz w:val="20"/>
          <w:szCs w:val="20"/>
        </w:rPr>
        <w:t>共和县</w:t>
      </w:r>
      <w:r w:rsidRPr="00887EC4">
        <w:rPr>
          <w:rFonts w:ascii="宋体" w:eastAsia="宋体" w:hAnsi="宋体" w:cs="Times New Roman"/>
          <w:sz w:val="20"/>
          <w:szCs w:val="20"/>
        </w:rPr>
        <w:t>4</w:t>
      </w:r>
      <w:r w:rsidRPr="00887EC4">
        <w:rPr>
          <w:rFonts w:ascii="宋体" w:eastAsia="宋体" w:hAnsi="宋体" w:cs="Times New Roman" w:hint="eastAsia"/>
          <w:sz w:val="20"/>
          <w:szCs w:val="20"/>
        </w:rPr>
        <w:t>个乡镇实施电视转播台建设项目</w:t>
      </w:r>
      <w:r>
        <w:rPr>
          <w:rFonts w:ascii="宋体" w:eastAsia="宋体" w:hAnsi="宋体" w:cs="Times New Roman" w:hint="eastAsia"/>
          <w:sz w:val="20"/>
          <w:szCs w:val="20"/>
        </w:rPr>
        <w:t>在</w:t>
      </w:r>
      <w:r w:rsidRPr="00887EC4">
        <w:rPr>
          <w:rFonts w:ascii="宋体" w:eastAsia="宋体" w:hAnsi="宋体" w:cs="Times New Roman"/>
          <w:sz w:val="20"/>
          <w:szCs w:val="20"/>
        </w:rPr>
        <w:t>4</w:t>
      </w:r>
      <w:r w:rsidRPr="00887EC4">
        <w:rPr>
          <w:rFonts w:ascii="宋体" w:eastAsia="宋体" w:hAnsi="宋体" w:cs="Times New Roman" w:hint="eastAsia"/>
          <w:sz w:val="20"/>
          <w:szCs w:val="20"/>
        </w:rPr>
        <w:t>个乡镇电视转播台发射机房改扩建</w:t>
      </w:r>
      <w:r w:rsidRPr="00887EC4">
        <w:rPr>
          <w:rFonts w:ascii="宋体" w:eastAsia="宋体" w:hAnsi="宋体" w:cs="Times New Roman"/>
          <w:sz w:val="20"/>
          <w:szCs w:val="20"/>
        </w:rPr>
        <w:t>150</w:t>
      </w:r>
      <w:r w:rsidRPr="00887EC4">
        <w:rPr>
          <w:rFonts w:ascii="宋体" w:eastAsia="宋体" w:hAnsi="宋体" w:cs="Times New Roman" w:hint="eastAsia"/>
          <w:sz w:val="20"/>
          <w:szCs w:val="20"/>
        </w:rPr>
        <w:t>平方米、</w:t>
      </w:r>
      <w:r w:rsidRPr="00887EC4">
        <w:rPr>
          <w:rFonts w:ascii="宋体" w:eastAsia="宋体" w:hAnsi="宋体" w:cs="Times New Roman"/>
          <w:sz w:val="20"/>
          <w:szCs w:val="20"/>
        </w:rPr>
        <w:t>170</w:t>
      </w:r>
      <w:r w:rsidRPr="00887EC4">
        <w:rPr>
          <w:rFonts w:ascii="宋体" w:eastAsia="宋体" w:hAnsi="宋体" w:cs="Times New Roman" w:hint="eastAsia"/>
          <w:sz w:val="20"/>
          <w:szCs w:val="20"/>
        </w:rPr>
        <w:t>平方米，及围墙、道路的修建</w:t>
      </w:r>
      <w:r>
        <w:rPr>
          <w:rFonts w:ascii="宋体" w:eastAsia="宋体" w:hAnsi="宋体" w:cs="Times New Roman" w:hint="eastAsia"/>
          <w:sz w:val="20"/>
          <w:szCs w:val="20"/>
        </w:rPr>
        <w:t>；</w:t>
      </w:r>
      <w:r w:rsidRPr="00887EC4">
        <w:rPr>
          <w:rFonts w:ascii="宋体" w:eastAsia="宋体" w:hAnsi="宋体" w:cs="Times New Roman" w:hint="eastAsia"/>
          <w:sz w:val="20"/>
          <w:szCs w:val="20"/>
        </w:rPr>
        <w:t>共和县</w:t>
      </w:r>
      <w:r w:rsidRPr="00887EC4">
        <w:rPr>
          <w:rFonts w:ascii="宋体" w:eastAsia="宋体" w:hAnsi="宋体" w:cs="Times New Roman"/>
          <w:sz w:val="20"/>
          <w:szCs w:val="20"/>
        </w:rPr>
        <w:t>3</w:t>
      </w:r>
      <w:r w:rsidRPr="00887EC4">
        <w:rPr>
          <w:rFonts w:ascii="宋体" w:eastAsia="宋体" w:hAnsi="宋体" w:cs="Times New Roman" w:hint="eastAsia"/>
          <w:sz w:val="20"/>
          <w:szCs w:val="20"/>
        </w:rPr>
        <w:t>个乡镇实施足球场建设项目</w:t>
      </w:r>
      <w:r>
        <w:rPr>
          <w:rFonts w:ascii="宋体" w:eastAsia="宋体" w:hAnsi="宋体" w:cs="Times New Roman" w:hint="eastAsia"/>
          <w:sz w:val="20"/>
          <w:szCs w:val="20"/>
        </w:rPr>
        <w:t>在</w:t>
      </w:r>
      <w:r w:rsidRPr="00887EC4">
        <w:rPr>
          <w:rFonts w:ascii="宋体" w:eastAsia="宋体" w:hAnsi="宋体" w:cs="Times New Roman"/>
          <w:sz w:val="20"/>
          <w:szCs w:val="20"/>
        </w:rPr>
        <w:t>3</w:t>
      </w:r>
      <w:r w:rsidRPr="00887EC4">
        <w:rPr>
          <w:rFonts w:ascii="宋体" w:eastAsia="宋体" w:hAnsi="宋体" w:cs="Times New Roman" w:hint="eastAsia"/>
          <w:sz w:val="20"/>
          <w:szCs w:val="20"/>
        </w:rPr>
        <w:t>个乡镇各新建</w:t>
      </w:r>
      <w:r w:rsidRPr="00887EC4">
        <w:rPr>
          <w:rFonts w:ascii="宋体" w:eastAsia="宋体" w:hAnsi="宋体" w:cs="Times New Roman"/>
          <w:sz w:val="20"/>
          <w:szCs w:val="20"/>
        </w:rPr>
        <w:t>7500</w:t>
      </w:r>
      <w:r w:rsidRPr="00887EC4">
        <w:rPr>
          <w:rFonts w:ascii="宋体" w:eastAsia="宋体" w:hAnsi="宋体" w:cs="Times New Roman" w:hint="eastAsia"/>
          <w:sz w:val="20"/>
          <w:szCs w:val="20"/>
        </w:rPr>
        <w:t>平方米的足球场一处及辅助设施</w:t>
      </w:r>
      <w:r>
        <w:rPr>
          <w:rFonts w:ascii="宋体" w:eastAsia="宋体" w:hAnsi="宋体" w:cs="Times New Roman" w:hint="eastAsia"/>
          <w:sz w:val="20"/>
          <w:szCs w:val="20"/>
        </w:rPr>
        <w:t>，</w:t>
      </w:r>
      <w:r w:rsidRPr="007739DA">
        <w:rPr>
          <w:rFonts w:ascii="宋体" w:eastAsia="宋体" w:hAnsi="宋体" w:cs="Times New Roman" w:hint="eastAsia"/>
          <w:sz w:val="20"/>
          <w:szCs w:val="20"/>
        </w:rPr>
        <w:t>共覆盖</w:t>
      </w:r>
      <w:r w:rsidRPr="007739DA">
        <w:rPr>
          <w:rFonts w:ascii="宋体" w:eastAsia="宋体" w:hAnsi="宋体" w:cs="Times New Roman"/>
          <w:sz w:val="20"/>
          <w:szCs w:val="20"/>
        </w:rPr>
        <w:t>303</w:t>
      </w:r>
      <w:r w:rsidRPr="007739DA">
        <w:rPr>
          <w:rFonts w:ascii="宋体" w:eastAsia="宋体" w:hAnsi="宋体" w:cs="Times New Roman" w:hint="eastAsia"/>
          <w:sz w:val="20"/>
          <w:szCs w:val="20"/>
        </w:rPr>
        <w:t>户、</w:t>
      </w:r>
      <w:r w:rsidRPr="007739DA">
        <w:rPr>
          <w:rFonts w:ascii="宋体" w:eastAsia="宋体" w:hAnsi="宋体" w:cs="Times New Roman"/>
          <w:sz w:val="20"/>
          <w:szCs w:val="20"/>
        </w:rPr>
        <w:t>963</w:t>
      </w:r>
      <w:r w:rsidRPr="007739DA">
        <w:rPr>
          <w:rFonts w:ascii="宋体" w:eastAsia="宋体" w:hAnsi="宋体" w:cs="Times New Roman" w:hint="eastAsia"/>
          <w:sz w:val="20"/>
          <w:szCs w:val="20"/>
        </w:rPr>
        <w:t>人。</w:t>
      </w:r>
    </w:p>
    <w:p w:rsidR="00576F4D" w:rsidRPr="007739DA" w:rsidRDefault="00576F4D" w:rsidP="00427BEE">
      <w:pPr>
        <w:pBdr>
          <w:top w:val="single" w:sz="4" w:space="1" w:color="auto"/>
          <w:left w:val="single" w:sz="4" w:space="4" w:color="auto"/>
          <w:bottom w:val="single" w:sz="4" w:space="1" w:color="auto"/>
          <w:right w:val="single" w:sz="4" w:space="4" w:color="auto"/>
        </w:pBdr>
        <w:tabs>
          <w:tab w:val="left" w:pos="2355"/>
        </w:tabs>
        <w:ind w:firstLineChars="200" w:firstLine="31680"/>
        <w:rPr>
          <w:rFonts w:ascii="宋体" w:eastAsia="宋体" w:hAnsi="宋体" w:cs="Times New Roman"/>
          <w:sz w:val="20"/>
          <w:szCs w:val="20"/>
        </w:rPr>
      </w:pPr>
      <w:r w:rsidRPr="007739DA">
        <w:rPr>
          <w:rFonts w:ascii="宋体" w:eastAsia="宋体" w:hAnsi="宋体" w:cs="Times New Roman" w:hint="eastAsia"/>
          <w:b/>
          <w:sz w:val="20"/>
          <w:szCs w:val="20"/>
        </w:rPr>
        <w:t>救灾物资储备库项目：</w:t>
      </w:r>
      <w:r w:rsidRPr="007739DA">
        <w:rPr>
          <w:rFonts w:ascii="宋体" w:eastAsia="宋体" w:hAnsi="宋体" w:cs="Times New Roman" w:hint="eastAsia"/>
          <w:sz w:val="20"/>
          <w:szCs w:val="20"/>
        </w:rPr>
        <w:t>新建共和县救灾物资储备库</w:t>
      </w:r>
      <w:r w:rsidRPr="007739DA">
        <w:rPr>
          <w:rFonts w:ascii="宋体" w:eastAsia="宋体" w:hAnsi="宋体" w:cs="Times New Roman"/>
          <w:sz w:val="20"/>
          <w:szCs w:val="20"/>
        </w:rPr>
        <w:t>800</w:t>
      </w:r>
      <w:r w:rsidRPr="007739DA">
        <w:rPr>
          <w:rFonts w:ascii="宋体" w:eastAsia="宋体" w:hAnsi="宋体" w:cs="Times New Roman" w:hint="eastAsia"/>
          <w:sz w:val="20"/>
          <w:szCs w:val="20"/>
        </w:rPr>
        <w:t>平米</w:t>
      </w:r>
      <w:r>
        <w:rPr>
          <w:rFonts w:ascii="宋体" w:eastAsia="宋体" w:hAnsi="宋体" w:cs="Times New Roman" w:hint="eastAsia"/>
          <w:sz w:val="20"/>
          <w:szCs w:val="20"/>
        </w:rPr>
        <w:t>；</w:t>
      </w:r>
      <w:r w:rsidRPr="007739DA">
        <w:rPr>
          <w:rFonts w:ascii="宋体" w:eastAsia="宋体" w:hAnsi="宋体" w:cs="Times New Roman" w:hint="eastAsia"/>
          <w:sz w:val="20"/>
          <w:szCs w:val="20"/>
        </w:rPr>
        <w:t>切吉乡救灾物资储备分库</w:t>
      </w:r>
      <w:r w:rsidRPr="007739DA">
        <w:rPr>
          <w:rFonts w:ascii="宋体" w:eastAsia="宋体" w:hAnsi="宋体" w:cs="Times New Roman"/>
          <w:sz w:val="20"/>
          <w:szCs w:val="20"/>
        </w:rPr>
        <w:t>300</w:t>
      </w:r>
      <w:r w:rsidRPr="007739DA">
        <w:rPr>
          <w:rFonts w:ascii="宋体" w:eastAsia="宋体" w:hAnsi="宋体" w:cs="Times New Roman" w:hint="eastAsia"/>
          <w:sz w:val="20"/>
          <w:szCs w:val="20"/>
        </w:rPr>
        <w:t>平米。</w:t>
      </w:r>
    </w:p>
    <w:p w:rsidR="00576F4D" w:rsidRPr="007739DA" w:rsidRDefault="00576F4D">
      <w:pPr>
        <w:pStyle w:val="Heading1"/>
        <w:spacing w:before="340" w:after="330" w:line="360" w:lineRule="auto"/>
        <w:rPr>
          <w:rFonts w:ascii="宋体"/>
          <w:bCs/>
          <w:color w:val="auto"/>
          <w:kern w:val="44"/>
        </w:rPr>
      </w:pPr>
      <w:bookmarkStart w:id="18" w:name="_Toc523319545"/>
      <w:bookmarkStart w:id="19" w:name="_Toc375830247"/>
      <w:bookmarkStart w:id="20" w:name="_Toc428541212"/>
      <w:bookmarkStart w:id="21" w:name="_Toc432854541"/>
      <w:r w:rsidRPr="007739DA">
        <w:rPr>
          <w:rFonts w:ascii="宋体" w:hAnsi="宋体" w:hint="eastAsia"/>
          <w:bCs/>
          <w:color w:val="auto"/>
          <w:kern w:val="44"/>
        </w:rPr>
        <w:t>第四章</w:t>
      </w:r>
      <w:r w:rsidRPr="007739DA">
        <w:rPr>
          <w:rFonts w:ascii="宋体" w:hAnsi="宋体"/>
          <w:bCs/>
          <w:color w:val="auto"/>
          <w:kern w:val="44"/>
        </w:rPr>
        <w:t xml:space="preserve">  </w:t>
      </w:r>
      <w:r w:rsidRPr="007739DA">
        <w:rPr>
          <w:rFonts w:ascii="宋体" w:hAnsi="宋体" w:hint="eastAsia"/>
          <w:bCs/>
          <w:color w:val="auto"/>
          <w:kern w:val="44"/>
        </w:rPr>
        <w:t>投资估算和资金来源</w:t>
      </w:r>
      <w:bookmarkEnd w:id="18"/>
    </w:p>
    <w:p w:rsidR="00576F4D" w:rsidRPr="007739DA" w:rsidRDefault="00576F4D">
      <w:pPr>
        <w:pStyle w:val="Heading2"/>
        <w:spacing w:before="260" w:after="260" w:line="360" w:lineRule="auto"/>
        <w:rPr>
          <w:bCs/>
        </w:rPr>
      </w:pPr>
      <w:bookmarkStart w:id="22" w:name="_Toc523319546"/>
      <w:r w:rsidRPr="007739DA">
        <w:rPr>
          <w:rFonts w:hint="eastAsia"/>
          <w:bCs/>
        </w:rPr>
        <w:t>第一节</w:t>
      </w:r>
      <w:r w:rsidRPr="007739DA">
        <w:rPr>
          <w:bCs/>
        </w:rPr>
        <w:t xml:space="preserve">  </w:t>
      </w:r>
      <w:r w:rsidRPr="007739DA">
        <w:rPr>
          <w:rFonts w:hint="eastAsia"/>
          <w:bCs/>
        </w:rPr>
        <w:t>投资估算</w:t>
      </w:r>
      <w:bookmarkEnd w:id="22"/>
    </w:p>
    <w:p w:rsidR="00576F4D" w:rsidRPr="004D21E1" w:rsidRDefault="00576F4D" w:rsidP="00427BEE">
      <w:pPr>
        <w:widowControl/>
        <w:spacing w:line="360" w:lineRule="auto"/>
        <w:ind w:firstLineChars="202" w:firstLine="31680"/>
        <w:rPr>
          <w:rFonts w:ascii="宋体" w:eastAsia="宋体" w:hAnsi="宋体" w:cs="Times New Roman"/>
          <w:b/>
        </w:rPr>
      </w:pPr>
      <w:r w:rsidRPr="007739DA">
        <w:rPr>
          <w:rFonts w:ascii="宋体" w:eastAsia="宋体" w:hAnsi="宋体" w:cs="Times New Roman" w:hint="eastAsia"/>
          <w:sz w:val="28"/>
          <w:szCs w:val="28"/>
        </w:rPr>
        <w:t>共和县深度贫困地区脱贫攻坚建设项目估算总投资</w:t>
      </w:r>
      <w:r w:rsidRPr="004D21E1">
        <w:rPr>
          <w:rFonts w:ascii="宋体" w:eastAsia="宋体" w:hAnsi="宋体" w:cs="Times New Roman"/>
          <w:sz w:val="28"/>
          <w:szCs w:val="28"/>
        </w:rPr>
        <w:t>6.909</w:t>
      </w:r>
      <w:r w:rsidRPr="004D21E1">
        <w:rPr>
          <w:rFonts w:ascii="宋体" w:eastAsia="宋体" w:hAnsi="宋体" w:cs="Times New Roman" w:hint="eastAsia"/>
          <w:sz w:val="28"/>
          <w:szCs w:val="28"/>
        </w:rPr>
        <w:t>亿元。其中：特色产业投资</w:t>
      </w:r>
      <w:r w:rsidRPr="004D21E1">
        <w:rPr>
          <w:rFonts w:ascii="宋体" w:eastAsia="宋体" w:hAnsi="宋体" w:cs="Times New Roman"/>
          <w:sz w:val="28"/>
          <w:szCs w:val="28"/>
        </w:rPr>
        <w:t>3.149</w:t>
      </w:r>
      <w:r w:rsidRPr="004D21E1">
        <w:rPr>
          <w:rFonts w:ascii="宋体" w:eastAsia="宋体" w:hAnsi="宋体" w:cs="Times New Roman" w:hint="eastAsia"/>
          <w:sz w:val="28"/>
          <w:szCs w:val="28"/>
        </w:rPr>
        <w:t>亿元，占总投资</w:t>
      </w:r>
      <w:r w:rsidRPr="004D21E1">
        <w:rPr>
          <w:rFonts w:ascii="宋体" w:eastAsia="宋体" w:hAnsi="宋体" w:cs="Times New Roman"/>
          <w:sz w:val="28"/>
          <w:szCs w:val="28"/>
        </w:rPr>
        <w:t>45.58%</w:t>
      </w:r>
      <w:r w:rsidRPr="004D21E1">
        <w:rPr>
          <w:rFonts w:ascii="宋体" w:eastAsia="宋体" w:hAnsi="宋体" w:cs="Times New Roman" w:hint="eastAsia"/>
          <w:sz w:val="28"/>
          <w:szCs w:val="28"/>
        </w:rPr>
        <w:t>；安全住房保障投资</w:t>
      </w:r>
      <w:r w:rsidRPr="004D21E1">
        <w:rPr>
          <w:rFonts w:ascii="宋体" w:eastAsia="宋体" w:hAnsi="宋体" w:cs="Times New Roman"/>
          <w:sz w:val="28"/>
          <w:szCs w:val="28"/>
        </w:rPr>
        <w:t>0.230</w:t>
      </w:r>
      <w:r w:rsidRPr="004D21E1">
        <w:rPr>
          <w:rFonts w:ascii="宋体" w:eastAsia="宋体" w:hAnsi="宋体" w:cs="Times New Roman" w:hint="eastAsia"/>
          <w:sz w:val="28"/>
          <w:szCs w:val="28"/>
        </w:rPr>
        <w:t>亿元，占总投资</w:t>
      </w:r>
      <w:r w:rsidRPr="004D21E1">
        <w:rPr>
          <w:rFonts w:ascii="宋体" w:eastAsia="宋体" w:hAnsi="宋体" w:cs="Times New Roman"/>
          <w:sz w:val="28"/>
          <w:szCs w:val="28"/>
        </w:rPr>
        <w:t>3.33%</w:t>
      </w:r>
      <w:r w:rsidRPr="004D21E1">
        <w:rPr>
          <w:rFonts w:ascii="宋体" w:eastAsia="宋体" w:hAnsi="宋体" w:cs="Times New Roman" w:hint="eastAsia"/>
          <w:sz w:val="28"/>
          <w:szCs w:val="28"/>
        </w:rPr>
        <w:t>；教育脱贫投资</w:t>
      </w:r>
      <w:r w:rsidRPr="004D21E1">
        <w:rPr>
          <w:rFonts w:ascii="宋体" w:eastAsia="宋体" w:hAnsi="宋体" w:cs="Times New Roman"/>
          <w:sz w:val="28"/>
          <w:szCs w:val="28"/>
        </w:rPr>
        <w:t>0.515</w:t>
      </w:r>
      <w:r w:rsidRPr="004D21E1">
        <w:rPr>
          <w:rFonts w:ascii="宋体" w:eastAsia="宋体" w:hAnsi="宋体" w:cs="Times New Roman" w:hint="eastAsia"/>
          <w:sz w:val="28"/>
          <w:szCs w:val="28"/>
        </w:rPr>
        <w:t>亿元，占总投资</w:t>
      </w:r>
      <w:r w:rsidRPr="004D21E1">
        <w:rPr>
          <w:rFonts w:ascii="宋体" w:eastAsia="宋体" w:hAnsi="宋体" w:cs="Times New Roman"/>
          <w:sz w:val="28"/>
          <w:szCs w:val="28"/>
        </w:rPr>
        <w:t>7.45%</w:t>
      </w:r>
      <w:r w:rsidRPr="004D21E1">
        <w:rPr>
          <w:rFonts w:ascii="宋体" w:eastAsia="宋体" w:hAnsi="宋体" w:cs="Times New Roman" w:hint="eastAsia"/>
          <w:sz w:val="28"/>
          <w:szCs w:val="28"/>
        </w:rPr>
        <w:t>；转移就业培训投资</w:t>
      </w:r>
      <w:r w:rsidRPr="004D21E1">
        <w:rPr>
          <w:rFonts w:ascii="宋体" w:eastAsia="宋体" w:hAnsi="宋体" w:cs="Times New Roman"/>
          <w:sz w:val="28"/>
          <w:szCs w:val="28"/>
        </w:rPr>
        <w:t>0.001</w:t>
      </w:r>
      <w:r w:rsidRPr="004D21E1">
        <w:rPr>
          <w:rFonts w:ascii="宋体" w:eastAsia="宋体" w:hAnsi="宋体" w:cs="Times New Roman" w:hint="eastAsia"/>
          <w:sz w:val="28"/>
          <w:szCs w:val="28"/>
        </w:rPr>
        <w:t>亿元，占总投资</w:t>
      </w:r>
      <w:r w:rsidRPr="004D21E1">
        <w:rPr>
          <w:rFonts w:ascii="宋体" w:eastAsia="宋体" w:hAnsi="宋体" w:cs="Times New Roman"/>
          <w:sz w:val="28"/>
          <w:szCs w:val="28"/>
        </w:rPr>
        <w:t>0.02%</w:t>
      </w:r>
      <w:r w:rsidRPr="004D21E1">
        <w:rPr>
          <w:rFonts w:ascii="宋体" w:eastAsia="宋体" w:hAnsi="宋体" w:cs="Times New Roman" w:hint="eastAsia"/>
          <w:sz w:val="28"/>
          <w:szCs w:val="28"/>
        </w:rPr>
        <w:t>；健康脱贫投资</w:t>
      </w:r>
      <w:r w:rsidRPr="004D21E1">
        <w:rPr>
          <w:rFonts w:ascii="宋体" w:eastAsia="宋体" w:hAnsi="宋体" w:cs="Times New Roman"/>
          <w:sz w:val="28"/>
          <w:szCs w:val="28"/>
        </w:rPr>
        <w:t>0.139</w:t>
      </w:r>
      <w:r w:rsidRPr="004D21E1">
        <w:rPr>
          <w:rFonts w:ascii="宋体" w:eastAsia="宋体" w:hAnsi="宋体" w:cs="Times New Roman" w:hint="eastAsia"/>
          <w:sz w:val="28"/>
          <w:szCs w:val="28"/>
        </w:rPr>
        <w:t>亿元，占总投资</w:t>
      </w:r>
      <w:r w:rsidRPr="004D21E1">
        <w:rPr>
          <w:rFonts w:ascii="宋体" w:eastAsia="宋体" w:hAnsi="宋体" w:cs="Times New Roman"/>
          <w:sz w:val="28"/>
          <w:szCs w:val="28"/>
        </w:rPr>
        <w:t>2.02%</w:t>
      </w:r>
      <w:r w:rsidRPr="004D21E1">
        <w:rPr>
          <w:rFonts w:ascii="宋体" w:eastAsia="宋体" w:hAnsi="宋体" w:cs="Times New Roman" w:hint="eastAsia"/>
          <w:sz w:val="28"/>
          <w:szCs w:val="28"/>
        </w:rPr>
        <w:t>；特殊困难群体项目投资</w:t>
      </w:r>
      <w:r w:rsidRPr="004D21E1">
        <w:rPr>
          <w:rFonts w:ascii="宋体" w:eastAsia="宋体" w:hAnsi="宋体" w:cs="Times New Roman"/>
          <w:sz w:val="28"/>
          <w:szCs w:val="28"/>
        </w:rPr>
        <w:t xml:space="preserve">0.429 </w:t>
      </w:r>
      <w:r w:rsidRPr="004D21E1">
        <w:rPr>
          <w:rFonts w:ascii="宋体" w:eastAsia="宋体" w:hAnsi="宋体" w:cs="Times New Roman" w:hint="eastAsia"/>
          <w:sz w:val="28"/>
          <w:szCs w:val="28"/>
        </w:rPr>
        <w:t>亿元，占总投资</w:t>
      </w:r>
      <w:r w:rsidRPr="004D21E1">
        <w:rPr>
          <w:rFonts w:ascii="宋体" w:eastAsia="宋体" w:hAnsi="宋体" w:cs="Times New Roman"/>
          <w:sz w:val="28"/>
          <w:szCs w:val="28"/>
        </w:rPr>
        <w:t>6.22%</w:t>
      </w:r>
      <w:r w:rsidRPr="004D21E1">
        <w:rPr>
          <w:rFonts w:ascii="宋体" w:eastAsia="宋体" w:hAnsi="宋体" w:cs="Times New Roman" w:hint="eastAsia"/>
          <w:sz w:val="28"/>
          <w:szCs w:val="28"/>
        </w:rPr>
        <w:t>；生态脱贫投资</w:t>
      </w:r>
      <w:r w:rsidRPr="004D21E1">
        <w:rPr>
          <w:rFonts w:ascii="宋体" w:eastAsia="宋体" w:hAnsi="宋体" w:cs="Times New Roman"/>
          <w:sz w:val="28"/>
          <w:szCs w:val="28"/>
        </w:rPr>
        <w:t>0.342</w:t>
      </w:r>
      <w:r w:rsidRPr="004D21E1">
        <w:rPr>
          <w:rFonts w:ascii="宋体" w:eastAsia="宋体" w:hAnsi="宋体" w:cs="Times New Roman" w:hint="eastAsia"/>
          <w:sz w:val="28"/>
          <w:szCs w:val="28"/>
        </w:rPr>
        <w:t>亿元，占总投资</w:t>
      </w:r>
      <w:r w:rsidRPr="004D21E1">
        <w:rPr>
          <w:rFonts w:ascii="宋体" w:eastAsia="宋体" w:hAnsi="宋体" w:cs="Times New Roman"/>
          <w:sz w:val="28"/>
          <w:szCs w:val="28"/>
        </w:rPr>
        <w:t>4.95%</w:t>
      </w:r>
      <w:r w:rsidRPr="004D21E1">
        <w:rPr>
          <w:rFonts w:ascii="宋体" w:eastAsia="宋体" w:hAnsi="宋体" w:cs="Times New Roman" w:hint="eastAsia"/>
          <w:sz w:val="28"/>
          <w:szCs w:val="28"/>
        </w:rPr>
        <w:t>；社会帮扶工程投资</w:t>
      </w:r>
      <w:r w:rsidRPr="004D21E1">
        <w:rPr>
          <w:rFonts w:ascii="宋体" w:eastAsia="宋体" w:hAnsi="宋体" w:cs="Times New Roman"/>
          <w:sz w:val="28"/>
          <w:szCs w:val="28"/>
        </w:rPr>
        <w:t>0.465</w:t>
      </w:r>
      <w:r w:rsidRPr="004D21E1">
        <w:rPr>
          <w:rFonts w:ascii="宋体" w:eastAsia="宋体" w:hAnsi="宋体" w:cs="Times New Roman" w:hint="eastAsia"/>
          <w:sz w:val="28"/>
          <w:szCs w:val="28"/>
        </w:rPr>
        <w:t>亿元，占总投资</w:t>
      </w:r>
      <w:r w:rsidRPr="004D21E1">
        <w:rPr>
          <w:rFonts w:ascii="宋体" w:eastAsia="宋体" w:hAnsi="宋体" w:cs="Times New Roman"/>
          <w:sz w:val="28"/>
          <w:szCs w:val="28"/>
        </w:rPr>
        <w:t>6.73%</w:t>
      </w:r>
      <w:r w:rsidRPr="004D21E1">
        <w:rPr>
          <w:rFonts w:ascii="宋体" w:eastAsia="宋体" w:hAnsi="宋体" w:cs="Times New Roman" w:hint="eastAsia"/>
          <w:sz w:val="28"/>
          <w:szCs w:val="28"/>
        </w:rPr>
        <w:t>；保险扶贫投资</w:t>
      </w:r>
      <w:r w:rsidRPr="004D21E1">
        <w:rPr>
          <w:rFonts w:ascii="宋体" w:eastAsia="宋体" w:hAnsi="宋体" w:cs="Times New Roman"/>
          <w:sz w:val="28"/>
          <w:szCs w:val="28"/>
        </w:rPr>
        <w:t>0.020</w:t>
      </w:r>
      <w:r w:rsidRPr="004D21E1">
        <w:rPr>
          <w:rFonts w:ascii="宋体" w:eastAsia="宋体" w:hAnsi="宋体" w:cs="Times New Roman" w:hint="eastAsia"/>
          <w:sz w:val="28"/>
          <w:szCs w:val="28"/>
        </w:rPr>
        <w:t>亿元，占总投资</w:t>
      </w:r>
      <w:r w:rsidRPr="004D21E1">
        <w:rPr>
          <w:rFonts w:ascii="宋体" w:eastAsia="宋体" w:hAnsi="宋体" w:cs="Times New Roman"/>
          <w:sz w:val="28"/>
          <w:szCs w:val="28"/>
        </w:rPr>
        <w:t>0.29%</w:t>
      </w:r>
      <w:r w:rsidRPr="004D21E1">
        <w:rPr>
          <w:rFonts w:ascii="宋体" w:eastAsia="宋体" w:hAnsi="宋体" w:cs="Times New Roman" w:hint="eastAsia"/>
          <w:sz w:val="28"/>
          <w:szCs w:val="28"/>
        </w:rPr>
        <w:t>；基础设施建设投资</w:t>
      </w:r>
      <w:r w:rsidRPr="004D21E1">
        <w:rPr>
          <w:rFonts w:ascii="宋体" w:eastAsia="宋体" w:hAnsi="宋体" w:cs="Times New Roman"/>
          <w:sz w:val="28"/>
          <w:szCs w:val="28"/>
        </w:rPr>
        <w:t>1.619</w:t>
      </w:r>
      <w:r w:rsidRPr="004D21E1">
        <w:rPr>
          <w:rFonts w:ascii="宋体" w:eastAsia="宋体" w:hAnsi="宋体" w:cs="Times New Roman" w:hint="eastAsia"/>
          <w:sz w:val="28"/>
          <w:szCs w:val="28"/>
        </w:rPr>
        <w:t>亿元，占总投资</w:t>
      </w:r>
      <w:r w:rsidRPr="004D21E1">
        <w:rPr>
          <w:rFonts w:ascii="宋体" w:eastAsia="宋体" w:hAnsi="宋体" w:cs="Times New Roman"/>
          <w:sz w:val="28"/>
          <w:szCs w:val="28"/>
        </w:rPr>
        <w:t>23.43%</w:t>
      </w:r>
      <w:r w:rsidRPr="004D21E1">
        <w:rPr>
          <w:rFonts w:ascii="宋体" w:eastAsia="宋体" w:hAnsi="宋体" w:cs="Times New Roman" w:hint="eastAsia"/>
          <w:sz w:val="28"/>
          <w:szCs w:val="28"/>
        </w:rPr>
        <w:t>（详见表</w:t>
      </w:r>
      <w:r w:rsidRPr="004D21E1">
        <w:rPr>
          <w:rFonts w:ascii="宋体" w:eastAsia="宋体" w:hAnsi="宋体" w:cs="Times New Roman"/>
          <w:sz w:val="28"/>
          <w:szCs w:val="28"/>
        </w:rPr>
        <w:t>4-1</w:t>
      </w:r>
      <w:r w:rsidRPr="004D21E1">
        <w:rPr>
          <w:rFonts w:ascii="宋体" w:eastAsia="宋体" w:hAnsi="宋体" w:cs="Times New Roman" w:hint="eastAsia"/>
          <w:sz w:val="28"/>
          <w:szCs w:val="28"/>
        </w:rPr>
        <w:t>）。</w:t>
      </w:r>
    </w:p>
    <w:p w:rsidR="00576F4D" w:rsidRDefault="00576F4D" w:rsidP="00246681">
      <w:pPr>
        <w:widowControl/>
        <w:spacing w:line="360" w:lineRule="auto"/>
        <w:rPr>
          <w:rFonts w:ascii="宋体" w:eastAsia="宋体" w:hAnsi="宋体" w:cs="Times New Roman"/>
          <w:b/>
        </w:rPr>
      </w:pPr>
      <w:r w:rsidRPr="007739DA">
        <w:rPr>
          <w:rFonts w:ascii="宋体" w:eastAsia="宋体" w:hAnsi="宋体" w:cs="Times New Roman" w:hint="eastAsia"/>
          <w:b/>
        </w:rPr>
        <w:t>表</w:t>
      </w:r>
      <w:r w:rsidRPr="007739DA">
        <w:rPr>
          <w:rFonts w:ascii="宋体" w:eastAsia="宋体" w:hAnsi="宋体" w:cs="Times New Roman"/>
          <w:b/>
        </w:rPr>
        <w:t xml:space="preserve">4-1   </w:t>
      </w:r>
      <w:r w:rsidRPr="007739DA">
        <w:rPr>
          <w:rFonts w:ascii="宋体" w:eastAsia="宋体" w:hAnsi="宋体" w:cs="Times New Roman"/>
          <w:b/>
          <w:sz w:val="28"/>
          <w:szCs w:val="28"/>
        </w:rPr>
        <w:t xml:space="preserve">                </w:t>
      </w:r>
      <w:r>
        <w:rPr>
          <w:rFonts w:ascii="宋体" w:eastAsia="宋体" w:hAnsi="宋体" w:cs="Times New Roman"/>
          <w:b/>
          <w:sz w:val="28"/>
          <w:szCs w:val="28"/>
        </w:rPr>
        <w:t xml:space="preserve"> </w:t>
      </w:r>
      <w:r w:rsidRPr="007739DA">
        <w:rPr>
          <w:rFonts w:ascii="宋体" w:eastAsia="宋体" w:hAnsi="宋体" w:cs="Times New Roman" w:hint="eastAsia"/>
          <w:b/>
          <w:sz w:val="24"/>
          <w:szCs w:val="24"/>
        </w:rPr>
        <w:t>总投资估算表</w:t>
      </w:r>
      <w:r w:rsidRPr="007739DA">
        <w:rPr>
          <w:rFonts w:ascii="宋体" w:eastAsia="宋体" w:hAnsi="宋体" w:cs="Times New Roman"/>
          <w:b/>
          <w:sz w:val="24"/>
          <w:szCs w:val="24"/>
        </w:rPr>
        <w:t xml:space="preserve"> </w:t>
      </w:r>
      <w:r w:rsidRPr="007739DA">
        <w:rPr>
          <w:rFonts w:ascii="宋体" w:eastAsia="宋体" w:hAnsi="宋体" w:cs="Times New Roman"/>
          <w:b/>
          <w:sz w:val="28"/>
          <w:szCs w:val="28"/>
        </w:rPr>
        <w:t xml:space="preserve">             </w:t>
      </w:r>
      <w:r w:rsidRPr="007739DA">
        <w:rPr>
          <w:rFonts w:ascii="宋体" w:eastAsia="宋体" w:hAnsi="宋体" w:cs="Times New Roman" w:hint="eastAsia"/>
          <w:b/>
        </w:rPr>
        <w:t>单位：亿元</w:t>
      </w:r>
    </w:p>
    <w:tbl>
      <w:tblPr>
        <w:tblW w:w="5000" w:type="pct"/>
        <w:tblLook w:val="0000"/>
      </w:tblPr>
      <w:tblGrid>
        <w:gridCol w:w="1044"/>
        <w:gridCol w:w="3189"/>
        <w:gridCol w:w="1635"/>
        <w:gridCol w:w="2654"/>
      </w:tblGrid>
      <w:tr w:rsidR="00576F4D" w:rsidRPr="00E57D98" w:rsidTr="00E57D98">
        <w:trPr>
          <w:trHeight w:val="600"/>
        </w:trPr>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576F4D" w:rsidRPr="00246681" w:rsidRDefault="00576F4D" w:rsidP="00246681">
            <w:pPr>
              <w:widowControl/>
              <w:jc w:val="center"/>
              <w:rPr>
                <w:rFonts w:ascii="宋体" w:eastAsia="宋体" w:hAnsi="宋体" w:cs="宋体"/>
                <w:b/>
                <w:bCs/>
                <w:kern w:val="0"/>
                <w:sz w:val="20"/>
                <w:szCs w:val="20"/>
                <w:lang w:bidi="bo-CN"/>
              </w:rPr>
            </w:pPr>
            <w:r w:rsidRPr="00246681">
              <w:rPr>
                <w:rFonts w:ascii="宋体" w:eastAsia="宋体" w:hAnsi="宋体" w:cs="宋体" w:hint="eastAsia"/>
                <w:b/>
                <w:bCs/>
                <w:kern w:val="0"/>
                <w:sz w:val="20"/>
                <w:szCs w:val="20"/>
                <w:lang w:bidi="bo-CN"/>
              </w:rPr>
              <w:t>序号</w:t>
            </w:r>
          </w:p>
        </w:tc>
        <w:tc>
          <w:tcPr>
            <w:tcW w:w="1871" w:type="pct"/>
            <w:tcBorders>
              <w:top w:val="single" w:sz="4" w:space="0" w:color="auto"/>
              <w:left w:val="nil"/>
              <w:bottom w:val="single" w:sz="4" w:space="0" w:color="auto"/>
              <w:right w:val="single" w:sz="4" w:space="0" w:color="auto"/>
            </w:tcBorders>
            <w:shd w:val="clear" w:color="auto" w:fill="FFFFFF"/>
            <w:vAlign w:val="center"/>
          </w:tcPr>
          <w:p w:rsidR="00576F4D" w:rsidRPr="00246681" w:rsidRDefault="00576F4D" w:rsidP="00246681">
            <w:pPr>
              <w:widowControl/>
              <w:jc w:val="center"/>
              <w:rPr>
                <w:rFonts w:ascii="宋体" w:eastAsia="宋体" w:hAnsi="宋体" w:cs="宋体"/>
                <w:b/>
                <w:bCs/>
                <w:kern w:val="0"/>
                <w:sz w:val="20"/>
                <w:szCs w:val="20"/>
                <w:lang w:bidi="bo-CN"/>
              </w:rPr>
            </w:pPr>
            <w:r w:rsidRPr="00246681">
              <w:rPr>
                <w:rFonts w:ascii="宋体" w:eastAsia="宋体" w:hAnsi="宋体" w:cs="宋体" w:hint="eastAsia"/>
                <w:b/>
                <w:bCs/>
                <w:kern w:val="0"/>
                <w:sz w:val="20"/>
                <w:szCs w:val="20"/>
                <w:lang w:bidi="bo-CN"/>
              </w:rPr>
              <w:t>项目名称</w:t>
            </w:r>
          </w:p>
        </w:tc>
        <w:tc>
          <w:tcPr>
            <w:tcW w:w="959" w:type="pct"/>
            <w:tcBorders>
              <w:top w:val="single" w:sz="4" w:space="0" w:color="auto"/>
              <w:left w:val="nil"/>
              <w:bottom w:val="single" w:sz="4" w:space="0" w:color="auto"/>
              <w:right w:val="single" w:sz="4" w:space="0" w:color="auto"/>
            </w:tcBorders>
            <w:shd w:val="clear" w:color="auto" w:fill="FFFFFF"/>
            <w:vAlign w:val="center"/>
          </w:tcPr>
          <w:p w:rsidR="00576F4D" w:rsidRPr="00246681" w:rsidRDefault="00576F4D" w:rsidP="00246681">
            <w:pPr>
              <w:widowControl/>
              <w:jc w:val="center"/>
              <w:rPr>
                <w:rFonts w:ascii="宋体" w:eastAsia="宋体" w:hAnsi="宋体" w:cs="宋体"/>
                <w:b/>
                <w:bCs/>
                <w:kern w:val="0"/>
                <w:sz w:val="20"/>
                <w:szCs w:val="20"/>
                <w:lang w:bidi="bo-CN"/>
              </w:rPr>
            </w:pPr>
            <w:r w:rsidRPr="00246681">
              <w:rPr>
                <w:rFonts w:ascii="宋体" w:eastAsia="宋体" w:hAnsi="宋体" w:cs="宋体" w:hint="eastAsia"/>
                <w:b/>
                <w:bCs/>
                <w:kern w:val="0"/>
                <w:sz w:val="20"/>
                <w:szCs w:val="20"/>
                <w:lang w:bidi="bo-CN"/>
              </w:rPr>
              <w:t>合计</w:t>
            </w:r>
          </w:p>
        </w:tc>
        <w:tc>
          <w:tcPr>
            <w:tcW w:w="1557" w:type="pct"/>
            <w:tcBorders>
              <w:top w:val="single" w:sz="4" w:space="0" w:color="auto"/>
              <w:left w:val="nil"/>
              <w:bottom w:val="single" w:sz="4" w:space="0" w:color="auto"/>
              <w:right w:val="single" w:sz="4" w:space="0" w:color="auto"/>
            </w:tcBorders>
            <w:noWrap/>
            <w:vAlign w:val="center"/>
          </w:tcPr>
          <w:p w:rsidR="00576F4D" w:rsidRPr="00246681" w:rsidRDefault="00576F4D" w:rsidP="00246681">
            <w:pPr>
              <w:widowControl/>
              <w:jc w:val="center"/>
              <w:rPr>
                <w:rFonts w:ascii="宋体" w:eastAsia="宋体" w:hAnsi="宋体" w:cs="宋体"/>
                <w:b/>
                <w:color w:val="000000"/>
                <w:kern w:val="0"/>
                <w:sz w:val="20"/>
                <w:szCs w:val="20"/>
                <w:lang w:bidi="bo-CN"/>
              </w:rPr>
            </w:pPr>
            <w:r w:rsidRPr="00246681">
              <w:rPr>
                <w:rFonts w:ascii="宋体" w:eastAsia="宋体" w:hAnsi="宋体" w:cs="宋体" w:hint="eastAsia"/>
                <w:b/>
                <w:color w:val="000000"/>
                <w:kern w:val="0"/>
                <w:sz w:val="20"/>
                <w:szCs w:val="20"/>
                <w:lang w:bidi="bo-CN"/>
              </w:rPr>
              <w:t>投资比重（</w:t>
            </w:r>
            <w:r w:rsidRPr="00246681">
              <w:rPr>
                <w:rFonts w:ascii="宋体" w:eastAsia="宋体" w:hAnsi="宋体" w:cs="宋体"/>
                <w:b/>
                <w:color w:val="000000"/>
                <w:kern w:val="0"/>
                <w:sz w:val="20"/>
                <w:szCs w:val="20"/>
                <w:lang w:bidi="bo-CN"/>
              </w:rPr>
              <w:t>%</w:t>
            </w:r>
            <w:r w:rsidRPr="00246681">
              <w:rPr>
                <w:rFonts w:ascii="宋体" w:eastAsia="宋体" w:hAnsi="宋体" w:cs="宋体" w:hint="eastAsia"/>
                <w:b/>
                <w:color w:val="000000"/>
                <w:kern w:val="0"/>
                <w:sz w:val="20"/>
                <w:szCs w:val="20"/>
                <w:lang w:bidi="bo-CN"/>
              </w:rPr>
              <w:t>）</w:t>
            </w:r>
          </w:p>
        </w:tc>
      </w:tr>
      <w:tr w:rsidR="00576F4D" w:rsidRPr="00E57D98" w:rsidTr="00E57D98">
        <w:trPr>
          <w:trHeight w:val="600"/>
        </w:trPr>
        <w:tc>
          <w:tcPr>
            <w:tcW w:w="2484" w:type="pct"/>
            <w:gridSpan w:val="2"/>
            <w:tcBorders>
              <w:top w:val="single" w:sz="4" w:space="0" w:color="auto"/>
              <w:left w:val="single" w:sz="4" w:space="0" w:color="auto"/>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hint="eastAsia"/>
                <w:b/>
                <w:bCs/>
                <w:kern w:val="0"/>
                <w:sz w:val="20"/>
                <w:szCs w:val="20"/>
                <w:lang w:bidi="bo-CN"/>
              </w:rPr>
              <w:t>合计</w:t>
            </w:r>
          </w:p>
        </w:tc>
        <w:tc>
          <w:tcPr>
            <w:tcW w:w="959"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b/>
                <w:bCs/>
                <w:kern w:val="0"/>
                <w:sz w:val="20"/>
                <w:szCs w:val="20"/>
                <w:lang w:bidi="bo-CN"/>
              </w:rPr>
              <w:t xml:space="preserve">6.909 </w:t>
            </w:r>
          </w:p>
        </w:tc>
        <w:tc>
          <w:tcPr>
            <w:tcW w:w="1557" w:type="pct"/>
            <w:tcBorders>
              <w:top w:val="nil"/>
              <w:left w:val="nil"/>
              <w:bottom w:val="single" w:sz="4" w:space="0" w:color="auto"/>
              <w:right w:val="single" w:sz="4" w:space="0" w:color="auto"/>
            </w:tcBorders>
            <w:noWrap/>
            <w:vAlign w:val="center"/>
          </w:tcPr>
          <w:p w:rsidR="00576F4D" w:rsidRPr="00E57D98" w:rsidRDefault="00576F4D" w:rsidP="00E57D98">
            <w:pPr>
              <w:widowControl/>
              <w:jc w:val="center"/>
              <w:rPr>
                <w:rFonts w:ascii="宋体" w:eastAsia="宋体" w:hAnsi="宋体" w:cs="宋体"/>
                <w:b/>
                <w:bCs/>
                <w:kern w:val="0"/>
                <w:sz w:val="22"/>
                <w:lang w:bidi="bo-CN"/>
              </w:rPr>
            </w:pPr>
            <w:r w:rsidRPr="00E57D98">
              <w:rPr>
                <w:rFonts w:ascii="宋体" w:eastAsia="宋体" w:hAnsi="宋体" w:cs="宋体"/>
                <w:b/>
                <w:bCs/>
                <w:kern w:val="0"/>
                <w:sz w:val="22"/>
                <w:szCs w:val="22"/>
                <w:lang w:bidi="bo-CN"/>
              </w:rPr>
              <w:t>100.00%</w:t>
            </w:r>
          </w:p>
        </w:tc>
      </w:tr>
      <w:tr w:rsidR="00576F4D" w:rsidRPr="00E57D98" w:rsidTr="00E57D98">
        <w:trPr>
          <w:trHeight w:val="555"/>
        </w:trPr>
        <w:tc>
          <w:tcPr>
            <w:tcW w:w="613" w:type="pct"/>
            <w:tcBorders>
              <w:top w:val="nil"/>
              <w:left w:val="single" w:sz="4" w:space="0" w:color="auto"/>
              <w:bottom w:val="single" w:sz="4" w:space="0" w:color="auto"/>
              <w:right w:val="single" w:sz="4" w:space="0" w:color="auto"/>
            </w:tcBorders>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一</w:t>
            </w:r>
          </w:p>
        </w:tc>
        <w:tc>
          <w:tcPr>
            <w:tcW w:w="1871" w:type="pct"/>
            <w:tcBorders>
              <w:top w:val="nil"/>
              <w:left w:val="nil"/>
              <w:bottom w:val="single" w:sz="4" w:space="0" w:color="auto"/>
              <w:right w:val="single" w:sz="4" w:space="0" w:color="auto"/>
            </w:tcBorders>
            <w:noWrap/>
            <w:vAlign w:val="center"/>
          </w:tcPr>
          <w:p w:rsidR="00576F4D" w:rsidRPr="00246681" w:rsidRDefault="00576F4D" w:rsidP="00E57D98">
            <w:pPr>
              <w:widowControl/>
              <w:jc w:val="left"/>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特色产业脱贫工程</w:t>
            </w:r>
          </w:p>
        </w:tc>
        <w:tc>
          <w:tcPr>
            <w:tcW w:w="959" w:type="pct"/>
            <w:tcBorders>
              <w:top w:val="nil"/>
              <w:left w:val="nil"/>
              <w:bottom w:val="single" w:sz="4" w:space="0" w:color="auto"/>
              <w:right w:val="single" w:sz="4" w:space="0" w:color="auto"/>
            </w:tcBorders>
            <w:shd w:val="clear" w:color="auto" w:fill="FFFFFF"/>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bCs/>
                <w:kern w:val="0"/>
                <w:sz w:val="20"/>
                <w:szCs w:val="20"/>
                <w:lang w:bidi="bo-CN"/>
              </w:rPr>
              <w:t xml:space="preserve">3.149 </w:t>
            </w:r>
          </w:p>
        </w:tc>
        <w:tc>
          <w:tcPr>
            <w:tcW w:w="1557" w:type="pct"/>
            <w:tcBorders>
              <w:top w:val="nil"/>
              <w:left w:val="nil"/>
              <w:bottom w:val="single" w:sz="4" w:space="0" w:color="auto"/>
              <w:right w:val="single" w:sz="4" w:space="0" w:color="auto"/>
            </w:tcBorders>
            <w:noWrap/>
            <w:vAlign w:val="center"/>
          </w:tcPr>
          <w:p w:rsidR="00576F4D" w:rsidRPr="00246681" w:rsidRDefault="00576F4D" w:rsidP="00E57D98">
            <w:pPr>
              <w:widowControl/>
              <w:jc w:val="center"/>
              <w:rPr>
                <w:rFonts w:ascii="宋体" w:eastAsia="宋体" w:hAnsi="宋体" w:cs="宋体"/>
                <w:bCs/>
                <w:kern w:val="0"/>
                <w:sz w:val="22"/>
                <w:lang w:bidi="bo-CN"/>
              </w:rPr>
            </w:pPr>
            <w:r w:rsidRPr="00246681">
              <w:rPr>
                <w:rFonts w:ascii="宋体" w:eastAsia="宋体" w:hAnsi="宋体" w:cs="宋体"/>
                <w:bCs/>
                <w:kern w:val="0"/>
                <w:sz w:val="22"/>
                <w:szCs w:val="22"/>
                <w:lang w:bidi="bo-CN"/>
              </w:rPr>
              <w:t>45.58%</w:t>
            </w:r>
          </w:p>
        </w:tc>
      </w:tr>
      <w:tr w:rsidR="00576F4D" w:rsidRPr="00E57D98" w:rsidTr="00E57D98">
        <w:trPr>
          <w:trHeight w:val="600"/>
        </w:trPr>
        <w:tc>
          <w:tcPr>
            <w:tcW w:w="613" w:type="pct"/>
            <w:tcBorders>
              <w:top w:val="nil"/>
              <w:left w:val="single" w:sz="4" w:space="0" w:color="auto"/>
              <w:bottom w:val="single" w:sz="4" w:space="0" w:color="auto"/>
              <w:right w:val="single" w:sz="4" w:space="0" w:color="auto"/>
            </w:tcBorders>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二</w:t>
            </w:r>
          </w:p>
        </w:tc>
        <w:tc>
          <w:tcPr>
            <w:tcW w:w="1871" w:type="pct"/>
            <w:tcBorders>
              <w:top w:val="nil"/>
              <w:left w:val="nil"/>
              <w:bottom w:val="single" w:sz="4" w:space="0" w:color="auto"/>
              <w:right w:val="single" w:sz="4" w:space="0" w:color="auto"/>
            </w:tcBorders>
            <w:noWrap/>
            <w:vAlign w:val="center"/>
          </w:tcPr>
          <w:p w:rsidR="00576F4D" w:rsidRPr="00246681" w:rsidRDefault="00576F4D" w:rsidP="00E57D98">
            <w:pPr>
              <w:widowControl/>
              <w:jc w:val="left"/>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安全住房保障工程</w:t>
            </w:r>
          </w:p>
        </w:tc>
        <w:tc>
          <w:tcPr>
            <w:tcW w:w="959" w:type="pct"/>
            <w:tcBorders>
              <w:top w:val="nil"/>
              <w:left w:val="nil"/>
              <w:bottom w:val="single" w:sz="4" w:space="0" w:color="auto"/>
              <w:right w:val="single" w:sz="4" w:space="0" w:color="auto"/>
            </w:tcBorders>
            <w:shd w:val="clear" w:color="auto" w:fill="FFFFFF"/>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bCs/>
                <w:kern w:val="0"/>
                <w:sz w:val="20"/>
                <w:szCs w:val="20"/>
                <w:lang w:bidi="bo-CN"/>
              </w:rPr>
              <w:t xml:space="preserve">0.230 </w:t>
            </w:r>
          </w:p>
        </w:tc>
        <w:tc>
          <w:tcPr>
            <w:tcW w:w="1557" w:type="pct"/>
            <w:tcBorders>
              <w:top w:val="nil"/>
              <w:left w:val="nil"/>
              <w:bottom w:val="single" w:sz="4" w:space="0" w:color="auto"/>
              <w:right w:val="single" w:sz="4" w:space="0" w:color="auto"/>
            </w:tcBorders>
            <w:noWrap/>
            <w:vAlign w:val="center"/>
          </w:tcPr>
          <w:p w:rsidR="00576F4D" w:rsidRPr="00246681" w:rsidRDefault="00576F4D" w:rsidP="00E57D98">
            <w:pPr>
              <w:widowControl/>
              <w:jc w:val="center"/>
              <w:rPr>
                <w:rFonts w:ascii="宋体" w:eastAsia="宋体" w:hAnsi="宋体" w:cs="宋体"/>
                <w:bCs/>
                <w:color w:val="000000"/>
                <w:kern w:val="0"/>
                <w:sz w:val="22"/>
                <w:lang w:bidi="bo-CN"/>
              </w:rPr>
            </w:pPr>
            <w:r w:rsidRPr="00246681">
              <w:rPr>
                <w:rFonts w:ascii="宋体" w:eastAsia="宋体" w:hAnsi="宋体" w:cs="宋体"/>
                <w:bCs/>
                <w:color w:val="000000"/>
                <w:kern w:val="0"/>
                <w:sz w:val="22"/>
                <w:szCs w:val="22"/>
                <w:lang w:bidi="bo-CN"/>
              </w:rPr>
              <w:t>3.33%</w:t>
            </w:r>
          </w:p>
        </w:tc>
      </w:tr>
      <w:tr w:rsidR="00576F4D" w:rsidRPr="00E57D98" w:rsidTr="00E57D98">
        <w:trPr>
          <w:trHeight w:val="600"/>
        </w:trPr>
        <w:tc>
          <w:tcPr>
            <w:tcW w:w="613" w:type="pct"/>
            <w:tcBorders>
              <w:top w:val="nil"/>
              <w:left w:val="single" w:sz="4" w:space="0" w:color="auto"/>
              <w:bottom w:val="single" w:sz="4" w:space="0" w:color="auto"/>
              <w:right w:val="single" w:sz="4" w:space="0" w:color="auto"/>
            </w:tcBorders>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三</w:t>
            </w:r>
          </w:p>
        </w:tc>
        <w:tc>
          <w:tcPr>
            <w:tcW w:w="1871" w:type="pct"/>
            <w:tcBorders>
              <w:top w:val="nil"/>
              <w:left w:val="nil"/>
              <w:bottom w:val="single" w:sz="4" w:space="0" w:color="auto"/>
              <w:right w:val="single" w:sz="4" w:space="0" w:color="auto"/>
            </w:tcBorders>
            <w:vAlign w:val="center"/>
          </w:tcPr>
          <w:p w:rsidR="00576F4D" w:rsidRPr="00246681" w:rsidRDefault="00576F4D" w:rsidP="00E57D98">
            <w:pPr>
              <w:widowControl/>
              <w:jc w:val="left"/>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教育脱贫专项工程</w:t>
            </w:r>
          </w:p>
        </w:tc>
        <w:tc>
          <w:tcPr>
            <w:tcW w:w="959" w:type="pct"/>
            <w:tcBorders>
              <w:top w:val="nil"/>
              <w:left w:val="nil"/>
              <w:bottom w:val="single" w:sz="4" w:space="0" w:color="auto"/>
              <w:right w:val="single" w:sz="4" w:space="0" w:color="auto"/>
            </w:tcBorders>
            <w:shd w:val="clear" w:color="auto" w:fill="FFFFFF"/>
            <w:noWrap/>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bCs/>
                <w:kern w:val="0"/>
                <w:sz w:val="20"/>
                <w:szCs w:val="20"/>
                <w:lang w:bidi="bo-CN"/>
              </w:rPr>
              <w:t xml:space="preserve">0.515 </w:t>
            </w:r>
          </w:p>
        </w:tc>
        <w:tc>
          <w:tcPr>
            <w:tcW w:w="1557" w:type="pct"/>
            <w:tcBorders>
              <w:top w:val="nil"/>
              <w:left w:val="nil"/>
              <w:bottom w:val="single" w:sz="4" w:space="0" w:color="auto"/>
              <w:right w:val="single" w:sz="4" w:space="0" w:color="auto"/>
            </w:tcBorders>
            <w:noWrap/>
            <w:vAlign w:val="center"/>
          </w:tcPr>
          <w:p w:rsidR="00576F4D" w:rsidRPr="00246681" w:rsidRDefault="00576F4D" w:rsidP="00E57D98">
            <w:pPr>
              <w:widowControl/>
              <w:jc w:val="center"/>
              <w:rPr>
                <w:rFonts w:ascii="宋体" w:eastAsia="宋体" w:hAnsi="宋体" w:cs="宋体"/>
                <w:bCs/>
                <w:color w:val="000000"/>
                <w:kern w:val="0"/>
                <w:sz w:val="22"/>
                <w:lang w:bidi="bo-CN"/>
              </w:rPr>
            </w:pPr>
            <w:r w:rsidRPr="00246681">
              <w:rPr>
                <w:rFonts w:ascii="宋体" w:eastAsia="宋体" w:hAnsi="宋体" w:cs="宋体"/>
                <w:bCs/>
                <w:color w:val="000000"/>
                <w:kern w:val="0"/>
                <w:sz w:val="22"/>
                <w:szCs w:val="22"/>
                <w:lang w:bidi="bo-CN"/>
              </w:rPr>
              <w:t>7.45%</w:t>
            </w:r>
          </w:p>
        </w:tc>
      </w:tr>
      <w:tr w:rsidR="00576F4D" w:rsidRPr="00E57D98" w:rsidTr="00E57D98">
        <w:trPr>
          <w:trHeight w:val="600"/>
        </w:trPr>
        <w:tc>
          <w:tcPr>
            <w:tcW w:w="613" w:type="pct"/>
            <w:tcBorders>
              <w:top w:val="nil"/>
              <w:left w:val="single" w:sz="4" w:space="0" w:color="auto"/>
              <w:bottom w:val="single" w:sz="4" w:space="0" w:color="auto"/>
              <w:right w:val="single" w:sz="4" w:space="0" w:color="auto"/>
            </w:tcBorders>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四</w:t>
            </w:r>
          </w:p>
        </w:tc>
        <w:tc>
          <w:tcPr>
            <w:tcW w:w="1871" w:type="pct"/>
            <w:tcBorders>
              <w:top w:val="nil"/>
              <w:left w:val="nil"/>
              <w:bottom w:val="single" w:sz="4" w:space="0" w:color="auto"/>
              <w:right w:val="single" w:sz="4" w:space="0" w:color="auto"/>
            </w:tcBorders>
            <w:noWrap/>
            <w:vAlign w:val="center"/>
          </w:tcPr>
          <w:p w:rsidR="00576F4D" w:rsidRPr="00246681" w:rsidRDefault="00576F4D" w:rsidP="00E57D98">
            <w:pPr>
              <w:widowControl/>
              <w:jc w:val="left"/>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转移就业培训脱贫工程</w:t>
            </w:r>
          </w:p>
        </w:tc>
        <w:tc>
          <w:tcPr>
            <w:tcW w:w="959" w:type="pct"/>
            <w:tcBorders>
              <w:top w:val="nil"/>
              <w:left w:val="nil"/>
              <w:bottom w:val="single" w:sz="4" w:space="0" w:color="auto"/>
              <w:right w:val="single" w:sz="4" w:space="0" w:color="auto"/>
            </w:tcBorders>
            <w:shd w:val="clear" w:color="auto" w:fill="FFFFFF"/>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bCs/>
                <w:kern w:val="0"/>
                <w:sz w:val="20"/>
                <w:szCs w:val="20"/>
                <w:lang w:bidi="bo-CN"/>
              </w:rPr>
              <w:t xml:space="preserve">0.001 </w:t>
            </w:r>
          </w:p>
        </w:tc>
        <w:tc>
          <w:tcPr>
            <w:tcW w:w="1557" w:type="pct"/>
            <w:tcBorders>
              <w:top w:val="nil"/>
              <w:left w:val="nil"/>
              <w:bottom w:val="single" w:sz="4" w:space="0" w:color="auto"/>
              <w:right w:val="single" w:sz="4" w:space="0" w:color="auto"/>
            </w:tcBorders>
            <w:noWrap/>
            <w:vAlign w:val="center"/>
          </w:tcPr>
          <w:p w:rsidR="00576F4D" w:rsidRPr="00246681" w:rsidRDefault="00576F4D" w:rsidP="00E57D98">
            <w:pPr>
              <w:widowControl/>
              <w:jc w:val="center"/>
              <w:rPr>
                <w:rFonts w:ascii="宋体" w:eastAsia="宋体" w:hAnsi="宋体" w:cs="宋体"/>
                <w:bCs/>
                <w:kern w:val="0"/>
                <w:sz w:val="22"/>
                <w:lang w:bidi="bo-CN"/>
              </w:rPr>
            </w:pPr>
            <w:r w:rsidRPr="00246681">
              <w:rPr>
                <w:rFonts w:ascii="宋体" w:eastAsia="宋体" w:hAnsi="宋体" w:cs="宋体"/>
                <w:bCs/>
                <w:kern w:val="0"/>
                <w:sz w:val="22"/>
                <w:szCs w:val="22"/>
                <w:lang w:bidi="bo-CN"/>
              </w:rPr>
              <w:t>0.02%</w:t>
            </w:r>
          </w:p>
        </w:tc>
      </w:tr>
      <w:tr w:rsidR="00576F4D" w:rsidRPr="00E57D98" w:rsidTr="00E57D98">
        <w:trPr>
          <w:trHeight w:val="600"/>
        </w:trPr>
        <w:tc>
          <w:tcPr>
            <w:tcW w:w="613" w:type="pct"/>
            <w:tcBorders>
              <w:top w:val="nil"/>
              <w:left w:val="single" w:sz="4" w:space="0" w:color="auto"/>
              <w:bottom w:val="single" w:sz="4" w:space="0" w:color="auto"/>
              <w:right w:val="single" w:sz="4" w:space="0" w:color="auto"/>
            </w:tcBorders>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五</w:t>
            </w:r>
          </w:p>
        </w:tc>
        <w:tc>
          <w:tcPr>
            <w:tcW w:w="1871" w:type="pct"/>
            <w:tcBorders>
              <w:top w:val="nil"/>
              <w:left w:val="nil"/>
              <w:bottom w:val="single" w:sz="4" w:space="0" w:color="auto"/>
              <w:right w:val="single" w:sz="4" w:space="0" w:color="auto"/>
            </w:tcBorders>
            <w:noWrap/>
            <w:vAlign w:val="center"/>
          </w:tcPr>
          <w:p w:rsidR="00576F4D" w:rsidRPr="00246681" w:rsidRDefault="00576F4D" w:rsidP="00E57D98">
            <w:pPr>
              <w:widowControl/>
              <w:jc w:val="left"/>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健康脱贫专项工程</w:t>
            </w:r>
          </w:p>
        </w:tc>
        <w:tc>
          <w:tcPr>
            <w:tcW w:w="959" w:type="pct"/>
            <w:tcBorders>
              <w:top w:val="nil"/>
              <w:left w:val="nil"/>
              <w:bottom w:val="single" w:sz="4" w:space="0" w:color="auto"/>
              <w:right w:val="single" w:sz="4" w:space="0" w:color="auto"/>
            </w:tcBorders>
            <w:shd w:val="clear" w:color="auto" w:fill="FFFFFF"/>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bCs/>
                <w:kern w:val="0"/>
                <w:sz w:val="20"/>
                <w:szCs w:val="20"/>
                <w:lang w:bidi="bo-CN"/>
              </w:rPr>
              <w:t xml:space="preserve">0.139 </w:t>
            </w:r>
          </w:p>
        </w:tc>
        <w:tc>
          <w:tcPr>
            <w:tcW w:w="1557" w:type="pct"/>
            <w:tcBorders>
              <w:top w:val="nil"/>
              <w:left w:val="nil"/>
              <w:bottom w:val="single" w:sz="4" w:space="0" w:color="auto"/>
              <w:right w:val="single" w:sz="4" w:space="0" w:color="auto"/>
            </w:tcBorders>
            <w:shd w:val="clear" w:color="auto" w:fill="FFFFFF"/>
            <w:noWrap/>
            <w:vAlign w:val="center"/>
          </w:tcPr>
          <w:p w:rsidR="00576F4D" w:rsidRPr="00246681" w:rsidRDefault="00576F4D" w:rsidP="00E57D98">
            <w:pPr>
              <w:widowControl/>
              <w:jc w:val="center"/>
              <w:rPr>
                <w:rFonts w:ascii="宋体" w:eastAsia="宋体" w:hAnsi="宋体" w:cs="宋体"/>
                <w:bCs/>
                <w:color w:val="000000"/>
                <w:kern w:val="0"/>
                <w:sz w:val="22"/>
                <w:lang w:bidi="bo-CN"/>
              </w:rPr>
            </w:pPr>
            <w:r w:rsidRPr="00246681">
              <w:rPr>
                <w:rFonts w:ascii="宋体" w:eastAsia="宋体" w:hAnsi="宋体" w:cs="宋体"/>
                <w:bCs/>
                <w:color w:val="000000"/>
                <w:kern w:val="0"/>
                <w:sz w:val="22"/>
                <w:szCs w:val="22"/>
                <w:lang w:bidi="bo-CN"/>
              </w:rPr>
              <w:t>2.02%</w:t>
            </w:r>
          </w:p>
        </w:tc>
      </w:tr>
      <w:tr w:rsidR="00576F4D" w:rsidRPr="00E57D98" w:rsidTr="00E57D98">
        <w:trPr>
          <w:trHeight w:val="600"/>
        </w:trPr>
        <w:tc>
          <w:tcPr>
            <w:tcW w:w="613" w:type="pct"/>
            <w:tcBorders>
              <w:top w:val="nil"/>
              <w:left w:val="single" w:sz="4" w:space="0" w:color="auto"/>
              <w:bottom w:val="single" w:sz="4" w:space="0" w:color="auto"/>
              <w:right w:val="single" w:sz="4" w:space="0" w:color="auto"/>
            </w:tcBorders>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六</w:t>
            </w:r>
          </w:p>
        </w:tc>
        <w:tc>
          <w:tcPr>
            <w:tcW w:w="1871" w:type="pct"/>
            <w:tcBorders>
              <w:top w:val="nil"/>
              <w:left w:val="nil"/>
              <w:bottom w:val="single" w:sz="4" w:space="0" w:color="auto"/>
              <w:right w:val="single" w:sz="4" w:space="0" w:color="auto"/>
            </w:tcBorders>
            <w:vAlign w:val="center"/>
          </w:tcPr>
          <w:p w:rsidR="00576F4D" w:rsidRPr="00246681" w:rsidRDefault="00576F4D" w:rsidP="00E57D98">
            <w:pPr>
              <w:widowControl/>
              <w:jc w:val="left"/>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特殊困难群体帮扶工程</w:t>
            </w:r>
          </w:p>
        </w:tc>
        <w:tc>
          <w:tcPr>
            <w:tcW w:w="959" w:type="pct"/>
            <w:tcBorders>
              <w:top w:val="nil"/>
              <w:left w:val="nil"/>
              <w:bottom w:val="single" w:sz="4" w:space="0" w:color="auto"/>
              <w:right w:val="single" w:sz="4" w:space="0" w:color="auto"/>
            </w:tcBorders>
            <w:shd w:val="clear" w:color="auto" w:fill="FFFFFF"/>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bCs/>
                <w:kern w:val="0"/>
                <w:sz w:val="20"/>
                <w:szCs w:val="20"/>
                <w:lang w:bidi="bo-CN"/>
              </w:rPr>
              <w:t xml:space="preserve">0.429 </w:t>
            </w:r>
          </w:p>
        </w:tc>
        <w:tc>
          <w:tcPr>
            <w:tcW w:w="1557" w:type="pct"/>
            <w:tcBorders>
              <w:top w:val="nil"/>
              <w:left w:val="nil"/>
              <w:bottom w:val="single" w:sz="4" w:space="0" w:color="auto"/>
              <w:right w:val="single" w:sz="4" w:space="0" w:color="auto"/>
            </w:tcBorders>
            <w:noWrap/>
            <w:vAlign w:val="center"/>
          </w:tcPr>
          <w:p w:rsidR="00576F4D" w:rsidRPr="00246681" w:rsidRDefault="00576F4D" w:rsidP="00E57D98">
            <w:pPr>
              <w:widowControl/>
              <w:jc w:val="center"/>
              <w:rPr>
                <w:rFonts w:ascii="宋体" w:eastAsia="宋体" w:hAnsi="宋体" w:cs="宋体"/>
                <w:bCs/>
                <w:color w:val="000000"/>
                <w:kern w:val="0"/>
                <w:sz w:val="22"/>
                <w:lang w:bidi="bo-CN"/>
              </w:rPr>
            </w:pPr>
            <w:r w:rsidRPr="00246681">
              <w:rPr>
                <w:rFonts w:ascii="宋体" w:eastAsia="宋体" w:hAnsi="宋体" w:cs="宋体"/>
                <w:bCs/>
                <w:color w:val="000000"/>
                <w:kern w:val="0"/>
                <w:sz w:val="22"/>
                <w:szCs w:val="22"/>
                <w:lang w:bidi="bo-CN"/>
              </w:rPr>
              <w:t>6.22%</w:t>
            </w:r>
          </w:p>
        </w:tc>
      </w:tr>
      <w:tr w:rsidR="00576F4D" w:rsidRPr="00E57D98" w:rsidTr="00E57D98">
        <w:trPr>
          <w:trHeight w:val="675"/>
        </w:trPr>
        <w:tc>
          <w:tcPr>
            <w:tcW w:w="613" w:type="pct"/>
            <w:tcBorders>
              <w:top w:val="nil"/>
              <w:left w:val="single" w:sz="4" w:space="0" w:color="auto"/>
              <w:bottom w:val="single" w:sz="4" w:space="0" w:color="auto"/>
              <w:right w:val="single" w:sz="4" w:space="0" w:color="auto"/>
            </w:tcBorders>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七</w:t>
            </w:r>
          </w:p>
        </w:tc>
        <w:tc>
          <w:tcPr>
            <w:tcW w:w="1871" w:type="pct"/>
            <w:tcBorders>
              <w:top w:val="nil"/>
              <w:left w:val="nil"/>
              <w:bottom w:val="single" w:sz="4" w:space="0" w:color="auto"/>
              <w:right w:val="single" w:sz="4" w:space="0" w:color="auto"/>
            </w:tcBorders>
            <w:noWrap/>
            <w:vAlign w:val="center"/>
          </w:tcPr>
          <w:p w:rsidR="00576F4D" w:rsidRPr="00246681" w:rsidRDefault="00576F4D" w:rsidP="00E57D98">
            <w:pPr>
              <w:widowControl/>
              <w:jc w:val="left"/>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生态脱贫工程</w:t>
            </w:r>
          </w:p>
        </w:tc>
        <w:tc>
          <w:tcPr>
            <w:tcW w:w="959" w:type="pct"/>
            <w:tcBorders>
              <w:top w:val="nil"/>
              <w:left w:val="nil"/>
              <w:bottom w:val="single" w:sz="4" w:space="0" w:color="auto"/>
              <w:right w:val="single" w:sz="4" w:space="0" w:color="auto"/>
            </w:tcBorders>
            <w:shd w:val="clear" w:color="auto" w:fill="FFFFFF"/>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bCs/>
                <w:kern w:val="0"/>
                <w:sz w:val="20"/>
                <w:szCs w:val="20"/>
                <w:lang w:bidi="bo-CN"/>
              </w:rPr>
              <w:t xml:space="preserve">0.342 </w:t>
            </w:r>
          </w:p>
        </w:tc>
        <w:tc>
          <w:tcPr>
            <w:tcW w:w="1557" w:type="pct"/>
            <w:tcBorders>
              <w:top w:val="nil"/>
              <w:left w:val="nil"/>
              <w:bottom w:val="single" w:sz="4" w:space="0" w:color="auto"/>
              <w:right w:val="single" w:sz="4" w:space="0" w:color="auto"/>
            </w:tcBorders>
            <w:noWrap/>
            <w:vAlign w:val="center"/>
          </w:tcPr>
          <w:p w:rsidR="00576F4D" w:rsidRPr="00246681" w:rsidRDefault="00576F4D" w:rsidP="00E57D98">
            <w:pPr>
              <w:widowControl/>
              <w:jc w:val="center"/>
              <w:rPr>
                <w:rFonts w:ascii="宋体" w:eastAsia="宋体" w:hAnsi="宋体" w:cs="宋体"/>
                <w:bCs/>
                <w:color w:val="000000"/>
                <w:kern w:val="0"/>
                <w:sz w:val="22"/>
                <w:lang w:bidi="bo-CN"/>
              </w:rPr>
            </w:pPr>
            <w:r w:rsidRPr="00246681">
              <w:rPr>
                <w:rFonts w:ascii="宋体" w:eastAsia="宋体" w:hAnsi="宋体" w:cs="宋体"/>
                <w:bCs/>
                <w:color w:val="000000"/>
                <w:kern w:val="0"/>
                <w:sz w:val="22"/>
                <w:szCs w:val="22"/>
                <w:lang w:bidi="bo-CN"/>
              </w:rPr>
              <w:t>4.95%</w:t>
            </w:r>
          </w:p>
        </w:tc>
      </w:tr>
      <w:tr w:rsidR="00576F4D" w:rsidRPr="00E57D98" w:rsidTr="00E57D98">
        <w:trPr>
          <w:trHeight w:val="600"/>
        </w:trPr>
        <w:tc>
          <w:tcPr>
            <w:tcW w:w="613" w:type="pct"/>
            <w:tcBorders>
              <w:top w:val="nil"/>
              <w:left w:val="single" w:sz="4" w:space="0" w:color="auto"/>
              <w:bottom w:val="single" w:sz="4" w:space="0" w:color="auto"/>
              <w:right w:val="single" w:sz="4" w:space="0" w:color="auto"/>
            </w:tcBorders>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八</w:t>
            </w:r>
          </w:p>
        </w:tc>
        <w:tc>
          <w:tcPr>
            <w:tcW w:w="1871" w:type="pct"/>
            <w:tcBorders>
              <w:top w:val="nil"/>
              <w:left w:val="nil"/>
              <w:bottom w:val="single" w:sz="4" w:space="0" w:color="auto"/>
              <w:right w:val="single" w:sz="4" w:space="0" w:color="auto"/>
            </w:tcBorders>
            <w:vAlign w:val="center"/>
          </w:tcPr>
          <w:p w:rsidR="00576F4D" w:rsidRPr="00246681" w:rsidRDefault="00576F4D" w:rsidP="00E57D98">
            <w:pPr>
              <w:widowControl/>
              <w:jc w:val="left"/>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社会帮扶工程</w:t>
            </w:r>
          </w:p>
        </w:tc>
        <w:tc>
          <w:tcPr>
            <w:tcW w:w="959" w:type="pct"/>
            <w:tcBorders>
              <w:top w:val="nil"/>
              <w:left w:val="nil"/>
              <w:bottom w:val="single" w:sz="4" w:space="0" w:color="auto"/>
              <w:right w:val="single" w:sz="4" w:space="0" w:color="auto"/>
            </w:tcBorders>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bCs/>
                <w:kern w:val="0"/>
                <w:sz w:val="20"/>
                <w:szCs w:val="20"/>
                <w:lang w:bidi="bo-CN"/>
              </w:rPr>
              <w:t xml:space="preserve">0.465 </w:t>
            </w:r>
          </w:p>
        </w:tc>
        <w:tc>
          <w:tcPr>
            <w:tcW w:w="1557" w:type="pct"/>
            <w:tcBorders>
              <w:top w:val="nil"/>
              <w:left w:val="nil"/>
              <w:bottom w:val="single" w:sz="4" w:space="0" w:color="auto"/>
              <w:right w:val="single" w:sz="4" w:space="0" w:color="auto"/>
            </w:tcBorders>
            <w:noWrap/>
            <w:vAlign w:val="center"/>
          </w:tcPr>
          <w:p w:rsidR="00576F4D" w:rsidRPr="00246681" w:rsidRDefault="00576F4D" w:rsidP="00E57D98">
            <w:pPr>
              <w:widowControl/>
              <w:jc w:val="center"/>
              <w:rPr>
                <w:rFonts w:ascii="宋体" w:eastAsia="宋体" w:hAnsi="宋体" w:cs="宋体"/>
                <w:bCs/>
                <w:color w:val="000000"/>
                <w:kern w:val="0"/>
                <w:sz w:val="22"/>
                <w:lang w:bidi="bo-CN"/>
              </w:rPr>
            </w:pPr>
            <w:r w:rsidRPr="00246681">
              <w:rPr>
                <w:rFonts w:ascii="宋体" w:eastAsia="宋体" w:hAnsi="宋体" w:cs="宋体"/>
                <w:bCs/>
                <w:color w:val="000000"/>
                <w:kern w:val="0"/>
                <w:sz w:val="22"/>
                <w:szCs w:val="22"/>
                <w:lang w:bidi="bo-CN"/>
              </w:rPr>
              <w:t>6.73%</w:t>
            </w:r>
          </w:p>
        </w:tc>
      </w:tr>
      <w:tr w:rsidR="00576F4D" w:rsidRPr="00E57D98" w:rsidTr="00E57D98">
        <w:trPr>
          <w:trHeight w:val="600"/>
        </w:trPr>
        <w:tc>
          <w:tcPr>
            <w:tcW w:w="613" w:type="pct"/>
            <w:tcBorders>
              <w:top w:val="nil"/>
              <w:left w:val="single" w:sz="4" w:space="0" w:color="auto"/>
              <w:bottom w:val="single" w:sz="4" w:space="0" w:color="auto"/>
              <w:right w:val="single" w:sz="4" w:space="0" w:color="auto"/>
            </w:tcBorders>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九</w:t>
            </w:r>
          </w:p>
        </w:tc>
        <w:tc>
          <w:tcPr>
            <w:tcW w:w="1871" w:type="pct"/>
            <w:tcBorders>
              <w:top w:val="nil"/>
              <w:left w:val="nil"/>
              <w:bottom w:val="single" w:sz="4" w:space="0" w:color="auto"/>
              <w:right w:val="single" w:sz="4" w:space="0" w:color="auto"/>
            </w:tcBorders>
            <w:vAlign w:val="center"/>
          </w:tcPr>
          <w:p w:rsidR="00576F4D" w:rsidRPr="00246681" w:rsidRDefault="00576F4D" w:rsidP="00E57D98">
            <w:pPr>
              <w:widowControl/>
              <w:jc w:val="left"/>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保险扶贫专项工程</w:t>
            </w:r>
          </w:p>
        </w:tc>
        <w:tc>
          <w:tcPr>
            <w:tcW w:w="959" w:type="pct"/>
            <w:tcBorders>
              <w:top w:val="nil"/>
              <w:left w:val="nil"/>
              <w:bottom w:val="single" w:sz="4" w:space="0" w:color="auto"/>
              <w:right w:val="single" w:sz="4" w:space="0" w:color="auto"/>
            </w:tcBorders>
            <w:shd w:val="clear" w:color="auto" w:fill="FFFFFF"/>
            <w:noWrap/>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bCs/>
                <w:kern w:val="0"/>
                <w:sz w:val="20"/>
                <w:szCs w:val="20"/>
                <w:lang w:bidi="bo-CN"/>
              </w:rPr>
              <w:t xml:space="preserve">0.020 </w:t>
            </w:r>
          </w:p>
        </w:tc>
        <w:tc>
          <w:tcPr>
            <w:tcW w:w="1557" w:type="pct"/>
            <w:tcBorders>
              <w:top w:val="nil"/>
              <w:left w:val="nil"/>
              <w:bottom w:val="single" w:sz="4" w:space="0" w:color="auto"/>
              <w:right w:val="single" w:sz="4" w:space="0" w:color="auto"/>
            </w:tcBorders>
            <w:noWrap/>
            <w:vAlign w:val="center"/>
          </w:tcPr>
          <w:p w:rsidR="00576F4D" w:rsidRPr="00246681" w:rsidRDefault="00576F4D" w:rsidP="00E57D98">
            <w:pPr>
              <w:widowControl/>
              <w:jc w:val="center"/>
              <w:rPr>
                <w:rFonts w:ascii="宋体" w:eastAsia="宋体" w:hAnsi="宋体" w:cs="宋体"/>
                <w:bCs/>
                <w:color w:val="000000"/>
                <w:kern w:val="0"/>
                <w:sz w:val="22"/>
                <w:lang w:bidi="bo-CN"/>
              </w:rPr>
            </w:pPr>
            <w:r w:rsidRPr="00246681">
              <w:rPr>
                <w:rFonts w:ascii="宋体" w:eastAsia="宋体" w:hAnsi="宋体" w:cs="宋体"/>
                <w:bCs/>
                <w:color w:val="000000"/>
                <w:kern w:val="0"/>
                <w:sz w:val="22"/>
                <w:szCs w:val="22"/>
                <w:lang w:bidi="bo-CN"/>
              </w:rPr>
              <w:t>0.29%</w:t>
            </w:r>
          </w:p>
        </w:tc>
      </w:tr>
      <w:tr w:rsidR="00576F4D" w:rsidRPr="00E57D98" w:rsidTr="00E57D98">
        <w:trPr>
          <w:trHeight w:val="600"/>
        </w:trPr>
        <w:tc>
          <w:tcPr>
            <w:tcW w:w="613" w:type="pct"/>
            <w:tcBorders>
              <w:top w:val="nil"/>
              <w:left w:val="single" w:sz="4" w:space="0" w:color="auto"/>
              <w:bottom w:val="single" w:sz="4" w:space="0" w:color="auto"/>
              <w:right w:val="single" w:sz="4" w:space="0" w:color="auto"/>
            </w:tcBorders>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十</w:t>
            </w:r>
          </w:p>
        </w:tc>
        <w:tc>
          <w:tcPr>
            <w:tcW w:w="1871" w:type="pct"/>
            <w:tcBorders>
              <w:top w:val="nil"/>
              <w:left w:val="nil"/>
              <w:bottom w:val="single" w:sz="4" w:space="0" w:color="auto"/>
              <w:right w:val="single" w:sz="4" w:space="0" w:color="auto"/>
            </w:tcBorders>
            <w:noWrap/>
            <w:vAlign w:val="center"/>
          </w:tcPr>
          <w:p w:rsidR="00576F4D" w:rsidRPr="00246681" w:rsidRDefault="00576F4D" w:rsidP="00E57D98">
            <w:pPr>
              <w:widowControl/>
              <w:jc w:val="left"/>
              <w:rPr>
                <w:rFonts w:ascii="宋体" w:eastAsia="宋体" w:hAnsi="宋体" w:cs="宋体"/>
                <w:bCs/>
                <w:kern w:val="0"/>
                <w:sz w:val="20"/>
                <w:szCs w:val="20"/>
                <w:lang w:bidi="bo-CN"/>
              </w:rPr>
            </w:pPr>
            <w:r w:rsidRPr="00246681">
              <w:rPr>
                <w:rFonts w:ascii="宋体" w:eastAsia="宋体" w:hAnsi="宋体" w:cs="宋体" w:hint="eastAsia"/>
                <w:bCs/>
                <w:kern w:val="0"/>
                <w:sz w:val="20"/>
                <w:szCs w:val="20"/>
                <w:lang w:bidi="bo-CN"/>
              </w:rPr>
              <w:t>基础设施建设工程</w:t>
            </w:r>
          </w:p>
        </w:tc>
        <w:tc>
          <w:tcPr>
            <w:tcW w:w="959" w:type="pct"/>
            <w:tcBorders>
              <w:top w:val="nil"/>
              <w:left w:val="nil"/>
              <w:bottom w:val="single" w:sz="4" w:space="0" w:color="auto"/>
              <w:right w:val="single" w:sz="4" w:space="0" w:color="auto"/>
            </w:tcBorders>
            <w:vAlign w:val="center"/>
          </w:tcPr>
          <w:p w:rsidR="00576F4D" w:rsidRPr="00246681" w:rsidRDefault="00576F4D" w:rsidP="00E57D98">
            <w:pPr>
              <w:widowControl/>
              <w:jc w:val="center"/>
              <w:rPr>
                <w:rFonts w:ascii="宋体" w:eastAsia="宋体" w:hAnsi="宋体" w:cs="宋体"/>
                <w:bCs/>
                <w:kern w:val="0"/>
                <w:sz w:val="20"/>
                <w:szCs w:val="20"/>
                <w:lang w:bidi="bo-CN"/>
              </w:rPr>
            </w:pPr>
            <w:r w:rsidRPr="00246681">
              <w:rPr>
                <w:rFonts w:ascii="宋体" w:eastAsia="宋体" w:hAnsi="宋体" w:cs="宋体"/>
                <w:bCs/>
                <w:kern w:val="0"/>
                <w:sz w:val="20"/>
                <w:szCs w:val="20"/>
                <w:lang w:bidi="bo-CN"/>
              </w:rPr>
              <w:t xml:space="preserve">1.619 </w:t>
            </w:r>
          </w:p>
        </w:tc>
        <w:tc>
          <w:tcPr>
            <w:tcW w:w="1557" w:type="pct"/>
            <w:tcBorders>
              <w:top w:val="nil"/>
              <w:left w:val="nil"/>
              <w:bottom w:val="single" w:sz="4" w:space="0" w:color="auto"/>
              <w:right w:val="single" w:sz="4" w:space="0" w:color="auto"/>
            </w:tcBorders>
            <w:noWrap/>
            <w:vAlign w:val="center"/>
          </w:tcPr>
          <w:p w:rsidR="00576F4D" w:rsidRPr="00246681" w:rsidRDefault="00576F4D" w:rsidP="00E57D98">
            <w:pPr>
              <w:widowControl/>
              <w:jc w:val="center"/>
              <w:rPr>
                <w:rFonts w:ascii="宋体" w:eastAsia="宋体" w:hAnsi="宋体" w:cs="宋体"/>
                <w:bCs/>
                <w:color w:val="000000"/>
                <w:kern w:val="0"/>
                <w:sz w:val="22"/>
                <w:lang w:bidi="bo-CN"/>
              </w:rPr>
            </w:pPr>
            <w:r w:rsidRPr="00246681">
              <w:rPr>
                <w:rFonts w:ascii="宋体" w:eastAsia="宋体" w:hAnsi="宋体" w:cs="宋体"/>
                <w:bCs/>
                <w:color w:val="000000"/>
                <w:kern w:val="0"/>
                <w:sz w:val="22"/>
                <w:szCs w:val="22"/>
                <w:lang w:bidi="bo-CN"/>
              </w:rPr>
              <w:t>23.43%</w:t>
            </w:r>
          </w:p>
        </w:tc>
      </w:tr>
    </w:tbl>
    <w:p w:rsidR="00576F4D" w:rsidRDefault="00576F4D" w:rsidP="00576F4D">
      <w:pPr>
        <w:widowControl/>
        <w:spacing w:line="360" w:lineRule="auto"/>
        <w:ind w:firstLineChars="150" w:firstLine="31680"/>
        <w:rPr>
          <w:rFonts w:ascii="宋体" w:eastAsia="宋体" w:hAnsi="宋体" w:cs="Times New Roman"/>
          <w:b/>
        </w:rPr>
      </w:pPr>
    </w:p>
    <w:p w:rsidR="00576F4D" w:rsidRDefault="00576F4D" w:rsidP="00427BEE">
      <w:pPr>
        <w:widowControl/>
        <w:spacing w:line="360" w:lineRule="auto"/>
        <w:ind w:leftChars="-100" w:left="31680" w:hangingChars="100" w:firstLine="31680"/>
      </w:pPr>
    </w:p>
    <w:p w:rsidR="00576F4D" w:rsidRDefault="00576F4D" w:rsidP="00427BEE">
      <w:pPr>
        <w:widowControl/>
        <w:spacing w:line="360" w:lineRule="auto"/>
        <w:ind w:leftChars="-100" w:left="31680" w:hangingChars="100" w:firstLine="31680"/>
      </w:pPr>
    </w:p>
    <w:p w:rsidR="00576F4D" w:rsidRDefault="00576F4D" w:rsidP="00427BEE">
      <w:pPr>
        <w:widowControl/>
        <w:spacing w:line="360" w:lineRule="auto"/>
        <w:ind w:leftChars="-69" w:left="31680"/>
      </w:pPr>
      <w:r>
        <w:rPr>
          <w:noProof/>
        </w:rPr>
        <w:pict>
          <v:shape id="_x0000_i1028" type="#_x0000_t75" style="width:438pt;height:249.75pt;visibility:visible">
            <v:imagedata r:id="rId13" o:title=""/>
            <o:lock v:ext="edit" aspectratio="f"/>
          </v:shape>
        </w:pict>
      </w:r>
    </w:p>
    <w:p w:rsidR="00576F4D" w:rsidRPr="007739DA" w:rsidRDefault="00576F4D" w:rsidP="00447CFB">
      <w:pPr>
        <w:widowControl/>
        <w:spacing w:line="240" w:lineRule="atLeast"/>
        <w:rPr>
          <w:rFonts w:ascii="宋体" w:eastAsia="宋体" w:hAnsi="宋体"/>
          <w:sz w:val="28"/>
          <w:szCs w:val="28"/>
        </w:rPr>
      </w:pPr>
      <w:r w:rsidRPr="007739DA">
        <w:rPr>
          <w:rFonts w:ascii="宋体" w:eastAsia="宋体" w:hAnsi="宋体" w:cs="宋体" w:hint="eastAsia"/>
          <w:b/>
          <w:bCs/>
          <w:sz w:val="24"/>
          <w:szCs w:val="24"/>
        </w:rPr>
        <w:t>图</w:t>
      </w:r>
      <w:r w:rsidRPr="007739DA">
        <w:rPr>
          <w:rFonts w:ascii="宋体" w:eastAsia="宋体" w:hAnsi="宋体" w:cs="宋体"/>
          <w:b/>
          <w:bCs/>
          <w:sz w:val="24"/>
          <w:szCs w:val="24"/>
        </w:rPr>
        <w:t>4-1</w:t>
      </w:r>
      <w:r w:rsidRPr="007739DA">
        <w:rPr>
          <w:rFonts w:ascii="宋体" w:eastAsia="宋体" w:hAnsi="宋体" w:cs="宋体"/>
          <w:b/>
          <w:bCs/>
        </w:rPr>
        <w:t xml:space="preserve">                         </w:t>
      </w:r>
      <w:r w:rsidRPr="007739DA">
        <w:rPr>
          <w:rFonts w:ascii="宋体" w:eastAsia="宋体" w:hAnsi="宋体" w:hint="eastAsia"/>
          <w:b/>
          <w:sz w:val="24"/>
        </w:rPr>
        <w:t>投资结构图</w:t>
      </w:r>
    </w:p>
    <w:p w:rsidR="00576F4D" w:rsidRPr="00FC4E1A" w:rsidRDefault="00576F4D">
      <w:pPr>
        <w:pStyle w:val="Heading2"/>
        <w:spacing w:before="260" w:after="260" w:line="360" w:lineRule="auto"/>
        <w:rPr>
          <w:bCs/>
        </w:rPr>
      </w:pPr>
      <w:bookmarkStart w:id="23" w:name="_Toc523319547"/>
      <w:r w:rsidRPr="00FC4E1A">
        <w:rPr>
          <w:rFonts w:hint="eastAsia"/>
          <w:bCs/>
        </w:rPr>
        <w:t>第二节</w:t>
      </w:r>
      <w:r w:rsidRPr="00FC4E1A">
        <w:rPr>
          <w:bCs/>
        </w:rPr>
        <w:t xml:space="preserve">  </w:t>
      </w:r>
      <w:r w:rsidRPr="00FC4E1A">
        <w:rPr>
          <w:rFonts w:hint="eastAsia"/>
          <w:bCs/>
        </w:rPr>
        <w:t>资金来源</w:t>
      </w:r>
      <w:bookmarkEnd w:id="23"/>
    </w:p>
    <w:p w:rsidR="00576F4D" w:rsidRDefault="00576F4D" w:rsidP="00427BEE">
      <w:pPr>
        <w:spacing w:line="360" w:lineRule="auto"/>
        <w:ind w:firstLineChars="200" w:firstLine="31680"/>
        <w:rPr>
          <w:rFonts w:ascii="宋体" w:eastAsia="宋体" w:hAnsi="宋体" w:cs="Times New Roman"/>
          <w:sz w:val="28"/>
          <w:szCs w:val="28"/>
        </w:rPr>
      </w:pPr>
      <w:r w:rsidRPr="00FC4E1A">
        <w:rPr>
          <w:rFonts w:ascii="宋体" w:eastAsia="宋体" w:hAnsi="宋体" w:cs="Times New Roman" w:hint="eastAsia"/>
          <w:sz w:val="28"/>
          <w:szCs w:val="28"/>
        </w:rPr>
        <w:t>共和县深度贫困地区脱贫攻坚建设项目估算总投资</w:t>
      </w:r>
      <w:r>
        <w:rPr>
          <w:rFonts w:ascii="宋体" w:eastAsia="宋体" w:hAnsi="宋体" w:cs="Times New Roman"/>
          <w:sz w:val="28"/>
          <w:szCs w:val="28"/>
        </w:rPr>
        <w:t>6.909</w:t>
      </w:r>
      <w:r w:rsidRPr="00FC4E1A">
        <w:rPr>
          <w:rFonts w:ascii="宋体" w:eastAsia="宋体" w:hAnsi="宋体" w:cs="Times New Roman" w:hint="eastAsia"/>
          <w:sz w:val="28"/>
          <w:szCs w:val="28"/>
        </w:rPr>
        <w:t>亿元总。其中，申请中央财政专项资金</w:t>
      </w:r>
      <w:r>
        <w:rPr>
          <w:rFonts w:ascii="宋体" w:eastAsia="宋体" w:hAnsi="宋体" w:cs="Times New Roman"/>
          <w:sz w:val="28"/>
          <w:szCs w:val="28"/>
        </w:rPr>
        <w:t>4.112</w:t>
      </w:r>
      <w:r w:rsidRPr="00FC4E1A">
        <w:rPr>
          <w:rFonts w:ascii="宋体" w:eastAsia="宋体" w:hAnsi="宋体" w:cs="Times New Roman" w:hint="eastAsia"/>
          <w:sz w:val="28"/>
          <w:szCs w:val="28"/>
        </w:rPr>
        <w:t>亿元，占</w:t>
      </w:r>
      <w:r>
        <w:rPr>
          <w:rFonts w:ascii="宋体" w:eastAsia="宋体" w:hAnsi="宋体" w:cs="Times New Roman"/>
          <w:sz w:val="28"/>
          <w:szCs w:val="28"/>
        </w:rPr>
        <w:t>59.52</w:t>
      </w:r>
      <w:r w:rsidRPr="00FC4E1A">
        <w:rPr>
          <w:rFonts w:ascii="宋体" w:eastAsia="宋体" w:hAnsi="宋体" w:cs="Times New Roman"/>
          <w:sz w:val="28"/>
          <w:szCs w:val="28"/>
        </w:rPr>
        <w:t>%</w:t>
      </w:r>
      <w:r w:rsidRPr="00FC4E1A">
        <w:rPr>
          <w:rFonts w:ascii="宋体" w:eastAsia="宋体" w:hAnsi="宋体" w:cs="Times New Roman" w:hint="eastAsia"/>
          <w:sz w:val="28"/>
          <w:szCs w:val="28"/>
        </w:rPr>
        <w:t>；省级行业配套资金</w:t>
      </w:r>
      <w:r>
        <w:rPr>
          <w:rFonts w:ascii="宋体" w:eastAsia="宋体" w:hAnsi="宋体" w:cs="Times New Roman"/>
          <w:sz w:val="28"/>
          <w:szCs w:val="28"/>
        </w:rPr>
        <w:t>0.797</w:t>
      </w:r>
      <w:r w:rsidRPr="00FC4E1A">
        <w:rPr>
          <w:rFonts w:ascii="宋体" w:eastAsia="宋体" w:hAnsi="宋体" w:cs="Times New Roman" w:hint="eastAsia"/>
          <w:sz w:val="28"/>
          <w:szCs w:val="28"/>
        </w:rPr>
        <w:t>亿元，占</w:t>
      </w:r>
      <w:r>
        <w:rPr>
          <w:rFonts w:ascii="宋体" w:eastAsia="宋体" w:hAnsi="宋体" w:cs="Times New Roman"/>
          <w:sz w:val="28"/>
          <w:szCs w:val="28"/>
        </w:rPr>
        <w:t>11.53</w:t>
      </w:r>
      <w:r w:rsidRPr="00FC4E1A">
        <w:rPr>
          <w:rFonts w:ascii="宋体" w:eastAsia="宋体" w:hAnsi="宋体" w:cs="Times New Roman"/>
          <w:sz w:val="28"/>
          <w:szCs w:val="28"/>
        </w:rPr>
        <w:t>%</w:t>
      </w:r>
      <w:r w:rsidRPr="00FC4E1A">
        <w:rPr>
          <w:rFonts w:ascii="宋体" w:eastAsia="宋体" w:hAnsi="宋体" w:cs="Times New Roman" w:hint="eastAsia"/>
          <w:sz w:val="28"/>
          <w:szCs w:val="28"/>
        </w:rPr>
        <w:t>；中央和省级财政专项扶贫</w:t>
      </w:r>
      <w:r w:rsidRPr="000A7A7D">
        <w:rPr>
          <w:rFonts w:ascii="宋体" w:eastAsia="宋体" w:hAnsi="宋体" w:cs="Times New Roman" w:hint="eastAsia"/>
          <w:sz w:val="28"/>
          <w:szCs w:val="28"/>
        </w:rPr>
        <w:t>增量资金</w:t>
      </w:r>
      <w:r>
        <w:rPr>
          <w:rFonts w:ascii="宋体" w:eastAsia="宋体" w:hAnsi="宋体" w:cs="Times New Roman"/>
          <w:sz w:val="28"/>
          <w:szCs w:val="28"/>
        </w:rPr>
        <w:t>0.884</w:t>
      </w:r>
      <w:r w:rsidRPr="000A7A7D">
        <w:rPr>
          <w:rFonts w:ascii="宋体" w:eastAsia="宋体" w:hAnsi="宋体" w:cs="Times New Roman" w:hint="eastAsia"/>
          <w:sz w:val="28"/>
          <w:szCs w:val="28"/>
        </w:rPr>
        <w:t>亿元，占</w:t>
      </w:r>
      <w:r>
        <w:rPr>
          <w:rFonts w:ascii="宋体" w:eastAsia="宋体" w:hAnsi="宋体" w:cs="Times New Roman"/>
          <w:sz w:val="28"/>
          <w:szCs w:val="28"/>
        </w:rPr>
        <w:t>12.79</w:t>
      </w:r>
      <w:r w:rsidRPr="000A7A7D">
        <w:rPr>
          <w:rFonts w:ascii="宋体" w:eastAsia="宋体" w:hAnsi="宋体" w:cs="Times New Roman"/>
          <w:sz w:val="28"/>
          <w:szCs w:val="28"/>
        </w:rPr>
        <w:t>%</w:t>
      </w:r>
      <w:r w:rsidRPr="000A7A7D">
        <w:rPr>
          <w:rFonts w:ascii="宋体" w:eastAsia="宋体" w:hAnsi="宋体" w:cs="Times New Roman" w:hint="eastAsia"/>
          <w:sz w:val="28"/>
          <w:szCs w:val="28"/>
        </w:rPr>
        <w:t>；金融资金</w:t>
      </w:r>
      <w:r>
        <w:rPr>
          <w:rFonts w:ascii="宋体" w:eastAsia="宋体" w:hAnsi="宋体" w:cs="Times New Roman"/>
          <w:sz w:val="28"/>
          <w:szCs w:val="28"/>
        </w:rPr>
        <w:t>0.124</w:t>
      </w:r>
      <w:r w:rsidRPr="000A7A7D">
        <w:rPr>
          <w:rFonts w:ascii="宋体" w:eastAsia="宋体" w:hAnsi="宋体" w:cs="Times New Roman" w:hint="eastAsia"/>
          <w:sz w:val="28"/>
          <w:szCs w:val="28"/>
        </w:rPr>
        <w:t>亿元，占</w:t>
      </w:r>
      <w:r>
        <w:rPr>
          <w:rFonts w:ascii="宋体" w:eastAsia="宋体" w:hAnsi="宋体" w:cs="Times New Roman"/>
          <w:sz w:val="28"/>
          <w:szCs w:val="28"/>
        </w:rPr>
        <w:t>1.80</w:t>
      </w:r>
      <w:r w:rsidRPr="000A7A7D">
        <w:rPr>
          <w:rFonts w:ascii="宋体" w:eastAsia="宋体" w:hAnsi="宋体" w:cs="Times New Roman"/>
          <w:sz w:val="28"/>
          <w:szCs w:val="28"/>
        </w:rPr>
        <w:t>%</w:t>
      </w:r>
      <w:r w:rsidRPr="000A7A7D">
        <w:rPr>
          <w:rFonts w:ascii="宋体" w:eastAsia="宋体" w:hAnsi="宋体" w:cs="Times New Roman" w:hint="eastAsia"/>
          <w:sz w:val="28"/>
          <w:szCs w:val="28"/>
        </w:rPr>
        <w:t>；对口援建资金</w:t>
      </w:r>
      <w:r>
        <w:rPr>
          <w:rFonts w:ascii="宋体" w:eastAsia="宋体" w:hAnsi="宋体" w:cs="Times New Roman"/>
          <w:sz w:val="28"/>
          <w:szCs w:val="28"/>
        </w:rPr>
        <w:t>0.840</w:t>
      </w:r>
      <w:r w:rsidRPr="000A7A7D">
        <w:rPr>
          <w:rFonts w:ascii="宋体" w:eastAsia="宋体" w:hAnsi="宋体" w:cs="Times New Roman" w:hint="eastAsia"/>
          <w:sz w:val="28"/>
          <w:szCs w:val="28"/>
        </w:rPr>
        <w:t>亿元，占</w:t>
      </w:r>
      <w:r>
        <w:rPr>
          <w:rFonts w:ascii="宋体" w:eastAsia="宋体" w:hAnsi="宋体" w:cs="Times New Roman"/>
          <w:sz w:val="28"/>
          <w:szCs w:val="28"/>
        </w:rPr>
        <w:t>12.16</w:t>
      </w:r>
      <w:r w:rsidRPr="000A7A7D">
        <w:rPr>
          <w:rFonts w:ascii="宋体" w:eastAsia="宋体" w:hAnsi="宋体" w:cs="Times New Roman"/>
          <w:sz w:val="28"/>
          <w:szCs w:val="28"/>
        </w:rPr>
        <w:t>%</w:t>
      </w:r>
      <w:r w:rsidRPr="000A7A7D">
        <w:rPr>
          <w:rFonts w:ascii="宋体" w:eastAsia="宋体" w:hAnsi="宋体" w:cs="Times New Roman" w:hint="eastAsia"/>
          <w:sz w:val="28"/>
          <w:szCs w:val="28"/>
        </w:rPr>
        <w:t>；其他资金（含交通项目的中央车购税）</w:t>
      </w:r>
      <w:r w:rsidRPr="000A7A7D">
        <w:rPr>
          <w:rFonts w:ascii="宋体" w:eastAsia="宋体" w:hAnsi="宋体" w:cs="Times New Roman"/>
          <w:sz w:val="28"/>
          <w:szCs w:val="28"/>
        </w:rPr>
        <w:t>0.</w:t>
      </w:r>
      <w:r>
        <w:rPr>
          <w:rFonts w:ascii="宋体" w:eastAsia="宋体" w:hAnsi="宋体" w:cs="Times New Roman"/>
          <w:sz w:val="28"/>
          <w:szCs w:val="28"/>
        </w:rPr>
        <w:t>151</w:t>
      </w:r>
      <w:r w:rsidRPr="000A7A7D">
        <w:rPr>
          <w:rFonts w:ascii="宋体" w:eastAsia="宋体" w:hAnsi="宋体" w:cs="Times New Roman" w:hint="eastAsia"/>
          <w:sz w:val="28"/>
          <w:szCs w:val="28"/>
        </w:rPr>
        <w:t>亿元，占总投资</w:t>
      </w:r>
      <w:r>
        <w:rPr>
          <w:rFonts w:ascii="宋体" w:eastAsia="宋体" w:hAnsi="宋体" w:cs="Times New Roman"/>
          <w:sz w:val="28"/>
          <w:szCs w:val="28"/>
        </w:rPr>
        <w:t>2.19</w:t>
      </w:r>
      <w:r w:rsidRPr="000A7A7D">
        <w:rPr>
          <w:rFonts w:ascii="宋体" w:eastAsia="宋体" w:hAnsi="宋体" w:cs="Times New Roman"/>
          <w:sz w:val="28"/>
          <w:szCs w:val="28"/>
        </w:rPr>
        <w:t>%</w:t>
      </w:r>
      <w:r w:rsidRPr="000A7A7D">
        <w:rPr>
          <w:rFonts w:ascii="宋体" w:eastAsia="宋体" w:hAnsi="宋体" w:cs="Times New Roman" w:hint="eastAsia"/>
          <w:sz w:val="28"/>
          <w:szCs w:val="28"/>
        </w:rPr>
        <w:t>（详见表</w:t>
      </w:r>
      <w:r w:rsidRPr="000A7A7D">
        <w:rPr>
          <w:rFonts w:ascii="宋体" w:eastAsia="宋体" w:hAnsi="宋体" w:cs="Times New Roman"/>
          <w:sz w:val="28"/>
          <w:szCs w:val="28"/>
        </w:rPr>
        <w:t>4-2</w:t>
      </w:r>
      <w:r w:rsidRPr="000A7A7D">
        <w:rPr>
          <w:rFonts w:ascii="宋体" w:eastAsia="宋体" w:hAnsi="宋体" w:cs="Times New Roman" w:hint="eastAsia"/>
          <w:sz w:val="28"/>
          <w:szCs w:val="28"/>
        </w:rPr>
        <w:t>）。</w:t>
      </w:r>
    </w:p>
    <w:p w:rsidR="00576F4D" w:rsidRDefault="00576F4D" w:rsidP="00427BEE">
      <w:pPr>
        <w:spacing w:line="360" w:lineRule="auto"/>
        <w:ind w:firstLineChars="200" w:firstLine="31680"/>
        <w:rPr>
          <w:rFonts w:ascii="宋体" w:eastAsia="宋体" w:hAnsi="宋体" w:cs="Times New Roman"/>
          <w:sz w:val="28"/>
          <w:szCs w:val="28"/>
        </w:rPr>
      </w:pPr>
    </w:p>
    <w:p w:rsidR="00576F4D" w:rsidRDefault="00576F4D" w:rsidP="00427BEE">
      <w:pPr>
        <w:spacing w:line="360" w:lineRule="auto"/>
        <w:ind w:firstLineChars="200" w:firstLine="31680"/>
        <w:rPr>
          <w:rFonts w:ascii="宋体" w:eastAsia="宋体" w:hAnsi="宋体" w:cs="Times New Roman"/>
          <w:sz w:val="28"/>
          <w:szCs w:val="28"/>
        </w:rPr>
      </w:pPr>
    </w:p>
    <w:p w:rsidR="00576F4D" w:rsidRDefault="00576F4D" w:rsidP="00427BEE">
      <w:pPr>
        <w:spacing w:line="360" w:lineRule="auto"/>
        <w:ind w:firstLineChars="200" w:firstLine="31680"/>
        <w:rPr>
          <w:rFonts w:ascii="宋体" w:eastAsia="宋体" w:hAnsi="宋体" w:cs="Times New Roman"/>
          <w:sz w:val="28"/>
          <w:szCs w:val="28"/>
        </w:rPr>
      </w:pPr>
    </w:p>
    <w:p w:rsidR="00576F4D" w:rsidRDefault="00576F4D" w:rsidP="00427BEE">
      <w:pPr>
        <w:spacing w:line="360" w:lineRule="auto"/>
        <w:ind w:firstLineChars="200" w:firstLine="31680"/>
        <w:rPr>
          <w:rFonts w:ascii="宋体" w:eastAsia="宋体" w:hAnsi="宋体" w:cs="Times New Roman"/>
          <w:sz w:val="28"/>
          <w:szCs w:val="28"/>
        </w:rPr>
      </w:pPr>
    </w:p>
    <w:p w:rsidR="00576F4D" w:rsidRDefault="00576F4D" w:rsidP="00427BEE">
      <w:pPr>
        <w:spacing w:line="360" w:lineRule="auto"/>
        <w:ind w:firstLineChars="200" w:firstLine="31680"/>
        <w:rPr>
          <w:rFonts w:ascii="宋体" w:eastAsia="宋体" w:hAnsi="宋体" w:cs="Times New Roman"/>
          <w:sz w:val="28"/>
          <w:szCs w:val="28"/>
        </w:rPr>
      </w:pPr>
    </w:p>
    <w:p w:rsidR="00576F4D" w:rsidRDefault="00576F4D" w:rsidP="003F64EE">
      <w:pPr>
        <w:widowControl/>
        <w:spacing w:line="360" w:lineRule="auto"/>
        <w:jc w:val="left"/>
        <w:rPr>
          <w:rFonts w:ascii="宋体" w:eastAsia="宋体" w:hAnsi="宋体" w:cs="Times New Roman"/>
          <w:b/>
        </w:rPr>
      </w:pPr>
      <w:r w:rsidRPr="007739DA">
        <w:rPr>
          <w:rFonts w:ascii="宋体" w:eastAsia="宋体" w:hAnsi="宋体" w:cs="Times New Roman" w:hint="eastAsia"/>
          <w:b/>
        </w:rPr>
        <w:t>表</w:t>
      </w:r>
      <w:r w:rsidRPr="007739DA">
        <w:rPr>
          <w:rFonts w:ascii="宋体" w:eastAsia="宋体" w:hAnsi="宋体" w:cs="Times New Roman"/>
          <w:b/>
        </w:rPr>
        <w:t xml:space="preserve">4-2  </w:t>
      </w:r>
      <w:r w:rsidRPr="007739DA">
        <w:rPr>
          <w:rFonts w:ascii="宋体" w:eastAsia="宋体" w:hAnsi="宋体" w:cs="Times New Roman"/>
          <w:b/>
          <w:sz w:val="28"/>
          <w:szCs w:val="28"/>
        </w:rPr>
        <w:t xml:space="preserve">                  </w:t>
      </w:r>
      <w:r w:rsidRPr="007739DA">
        <w:rPr>
          <w:rFonts w:ascii="宋体" w:eastAsia="宋体" w:hAnsi="宋体" w:cs="Times New Roman" w:hint="eastAsia"/>
          <w:b/>
          <w:sz w:val="24"/>
          <w:szCs w:val="24"/>
        </w:rPr>
        <w:t>资金筹措表</w:t>
      </w:r>
      <w:r w:rsidRPr="007739DA">
        <w:rPr>
          <w:rFonts w:ascii="宋体" w:eastAsia="宋体" w:hAnsi="宋体" w:cs="Times New Roman"/>
          <w:b/>
          <w:sz w:val="24"/>
          <w:szCs w:val="24"/>
        </w:rPr>
        <w:t xml:space="preserve"> </w:t>
      </w:r>
      <w:r w:rsidRPr="007739DA">
        <w:rPr>
          <w:rFonts w:ascii="宋体" w:eastAsia="宋体" w:hAnsi="宋体" w:cs="Times New Roman"/>
          <w:b/>
          <w:sz w:val="28"/>
          <w:szCs w:val="28"/>
        </w:rPr>
        <w:t xml:space="preserve">                  </w:t>
      </w:r>
      <w:r w:rsidRPr="007739DA">
        <w:rPr>
          <w:rFonts w:ascii="宋体" w:eastAsia="宋体" w:hAnsi="宋体" w:cs="Times New Roman" w:hint="eastAsia"/>
          <w:b/>
        </w:rPr>
        <w:t>单位：亿元</w:t>
      </w:r>
    </w:p>
    <w:tbl>
      <w:tblPr>
        <w:tblW w:w="5562" w:type="pct"/>
        <w:tblInd w:w="-417" w:type="dxa"/>
        <w:tblLook w:val="0000"/>
      </w:tblPr>
      <w:tblGrid>
        <w:gridCol w:w="736"/>
        <w:gridCol w:w="2218"/>
        <w:gridCol w:w="935"/>
        <w:gridCol w:w="840"/>
        <w:gridCol w:w="1048"/>
        <w:gridCol w:w="823"/>
        <w:gridCol w:w="720"/>
        <w:gridCol w:w="823"/>
        <w:gridCol w:w="1337"/>
      </w:tblGrid>
      <w:tr w:rsidR="00576F4D" w:rsidRPr="00E57D98" w:rsidTr="00E57D98">
        <w:trPr>
          <w:trHeight w:val="600"/>
          <w:tblHeader/>
        </w:trPr>
        <w:tc>
          <w:tcPr>
            <w:tcW w:w="38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hint="eastAsia"/>
                <w:b/>
                <w:bCs/>
                <w:kern w:val="0"/>
                <w:sz w:val="20"/>
                <w:szCs w:val="20"/>
                <w:lang w:bidi="bo-CN"/>
              </w:rPr>
              <w:t>序号</w:t>
            </w:r>
          </w:p>
        </w:tc>
        <w:tc>
          <w:tcPr>
            <w:tcW w:w="11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hint="eastAsia"/>
                <w:b/>
                <w:bCs/>
                <w:kern w:val="0"/>
                <w:sz w:val="20"/>
                <w:szCs w:val="20"/>
                <w:lang w:bidi="bo-CN"/>
              </w:rPr>
              <w:t>项目名称</w:t>
            </w:r>
          </w:p>
        </w:tc>
        <w:tc>
          <w:tcPr>
            <w:tcW w:w="3442" w:type="pct"/>
            <w:gridSpan w:val="7"/>
            <w:tcBorders>
              <w:top w:val="single" w:sz="4" w:space="0" w:color="auto"/>
              <w:left w:val="nil"/>
              <w:bottom w:val="single" w:sz="4" w:space="0" w:color="auto"/>
              <w:right w:val="single" w:sz="4" w:space="0" w:color="000000"/>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hint="eastAsia"/>
                <w:b/>
                <w:bCs/>
                <w:kern w:val="0"/>
                <w:sz w:val="20"/>
                <w:szCs w:val="20"/>
                <w:lang w:bidi="bo-CN"/>
              </w:rPr>
              <w:t>投资估算与资金来源</w:t>
            </w:r>
          </w:p>
        </w:tc>
      </w:tr>
      <w:tr w:rsidR="00576F4D" w:rsidRPr="00E57D98" w:rsidTr="00E57D98">
        <w:trPr>
          <w:trHeight w:val="1185"/>
          <w:tblHeader/>
        </w:trPr>
        <w:tc>
          <w:tcPr>
            <w:tcW w:w="388" w:type="pct"/>
            <w:vMerge/>
            <w:tcBorders>
              <w:top w:val="single" w:sz="4" w:space="0" w:color="auto"/>
              <w:left w:val="single" w:sz="4" w:space="0" w:color="auto"/>
              <w:bottom w:val="single" w:sz="4" w:space="0" w:color="auto"/>
              <w:right w:val="single" w:sz="4" w:space="0" w:color="auto"/>
            </w:tcBorders>
            <w:vAlign w:val="center"/>
          </w:tcPr>
          <w:p w:rsidR="00576F4D" w:rsidRPr="00E57D98" w:rsidRDefault="00576F4D" w:rsidP="00E57D98">
            <w:pPr>
              <w:widowControl/>
              <w:jc w:val="left"/>
              <w:rPr>
                <w:rFonts w:ascii="宋体" w:eastAsia="宋体" w:hAnsi="宋体" w:cs="宋体"/>
                <w:b/>
                <w:bCs/>
                <w:kern w:val="0"/>
                <w:sz w:val="20"/>
                <w:szCs w:val="20"/>
                <w:lang w:bidi="bo-CN"/>
              </w:rPr>
            </w:pPr>
          </w:p>
        </w:tc>
        <w:tc>
          <w:tcPr>
            <w:tcW w:w="1170" w:type="pct"/>
            <w:vMerge/>
            <w:tcBorders>
              <w:top w:val="single" w:sz="4" w:space="0" w:color="auto"/>
              <w:left w:val="single" w:sz="4" w:space="0" w:color="auto"/>
              <w:bottom w:val="single" w:sz="4" w:space="0" w:color="auto"/>
              <w:right w:val="single" w:sz="4" w:space="0" w:color="auto"/>
            </w:tcBorders>
            <w:vAlign w:val="center"/>
          </w:tcPr>
          <w:p w:rsidR="00576F4D" w:rsidRPr="00E57D98" w:rsidRDefault="00576F4D" w:rsidP="00E57D98">
            <w:pPr>
              <w:widowControl/>
              <w:jc w:val="left"/>
              <w:rPr>
                <w:rFonts w:ascii="宋体" w:eastAsia="宋体" w:hAnsi="宋体" w:cs="宋体"/>
                <w:b/>
                <w:bCs/>
                <w:kern w:val="0"/>
                <w:sz w:val="20"/>
                <w:szCs w:val="20"/>
                <w:lang w:bidi="bo-CN"/>
              </w:rPr>
            </w:pPr>
          </w:p>
        </w:tc>
        <w:tc>
          <w:tcPr>
            <w:tcW w:w="49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hint="eastAsia"/>
                <w:b/>
                <w:bCs/>
                <w:kern w:val="0"/>
                <w:sz w:val="20"/>
                <w:szCs w:val="20"/>
                <w:lang w:bidi="bo-CN"/>
              </w:rPr>
              <w:t>合计</w:t>
            </w:r>
          </w:p>
        </w:tc>
        <w:tc>
          <w:tcPr>
            <w:tcW w:w="44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hint="eastAsia"/>
                <w:b/>
                <w:bCs/>
                <w:kern w:val="0"/>
                <w:sz w:val="20"/>
                <w:szCs w:val="20"/>
                <w:lang w:bidi="bo-CN"/>
              </w:rPr>
              <w:t>中央财政专项资金</w:t>
            </w:r>
          </w:p>
        </w:tc>
        <w:tc>
          <w:tcPr>
            <w:tcW w:w="55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hint="eastAsia"/>
                <w:b/>
                <w:bCs/>
                <w:kern w:val="0"/>
                <w:sz w:val="20"/>
                <w:szCs w:val="20"/>
                <w:lang w:bidi="bo-CN"/>
              </w:rPr>
              <w:t>省级行业部门配套（整合涉农资金）</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hint="eastAsia"/>
                <w:b/>
                <w:bCs/>
                <w:kern w:val="0"/>
                <w:sz w:val="20"/>
                <w:szCs w:val="20"/>
                <w:lang w:bidi="bo-CN"/>
              </w:rPr>
              <w:t>中央和省级财政专项扶贫增量资金</w:t>
            </w:r>
          </w:p>
        </w:tc>
        <w:tc>
          <w:tcPr>
            <w:tcW w:w="380"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hint="eastAsia"/>
                <w:b/>
                <w:bCs/>
                <w:kern w:val="0"/>
                <w:sz w:val="20"/>
                <w:szCs w:val="20"/>
                <w:lang w:bidi="bo-CN"/>
              </w:rPr>
              <w:t>金融</w:t>
            </w:r>
            <w:r w:rsidRPr="00E57D98">
              <w:rPr>
                <w:rFonts w:ascii="宋体" w:eastAsia="宋体" w:hAnsi="宋体" w:cs="宋体"/>
                <w:b/>
                <w:bCs/>
                <w:kern w:val="0"/>
                <w:sz w:val="20"/>
                <w:szCs w:val="20"/>
                <w:lang w:bidi="bo-CN"/>
              </w:rPr>
              <w:t xml:space="preserve">   </w:t>
            </w:r>
            <w:r w:rsidRPr="00E57D98">
              <w:rPr>
                <w:rFonts w:ascii="宋体" w:eastAsia="宋体" w:hAnsi="宋体" w:cs="宋体" w:hint="eastAsia"/>
                <w:b/>
                <w:bCs/>
                <w:kern w:val="0"/>
                <w:sz w:val="20"/>
                <w:szCs w:val="20"/>
                <w:lang w:bidi="bo-CN"/>
              </w:rPr>
              <w:t>资金</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hint="eastAsia"/>
                <w:b/>
                <w:bCs/>
                <w:kern w:val="0"/>
                <w:sz w:val="20"/>
                <w:szCs w:val="20"/>
                <w:lang w:bidi="bo-CN"/>
              </w:rPr>
              <w:t>对口援建资金</w:t>
            </w:r>
          </w:p>
        </w:tc>
        <w:tc>
          <w:tcPr>
            <w:tcW w:w="705"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hint="eastAsia"/>
                <w:b/>
                <w:bCs/>
                <w:kern w:val="0"/>
                <w:sz w:val="20"/>
                <w:szCs w:val="20"/>
                <w:lang w:bidi="bo-CN"/>
              </w:rPr>
              <w:t>其他资金（含交通项目的中央车购税）</w:t>
            </w:r>
          </w:p>
        </w:tc>
      </w:tr>
      <w:tr w:rsidR="00576F4D" w:rsidRPr="00E57D98" w:rsidTr="00E57D98">
        <w:trPr>
          <w:trHeight w:val="495"/>
        </w:trPr>
        <w:tc>
          <w:tcPr>
            <w:tcW w:w="1558" w:type="pct"/>
            <w:gridSpan w:val="2"/>
            <w:tcBorders>
              <w:top w:val="single" w:sz="4" w:space="0" w:color="auto"/>
              <w:left w:val="single" w:sz="4" w:space="0" w:color="auto"/>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hint="eastAsia"/>
                <w:b/>
                <w:bCs/>
                <w:kern w:val="0"/>
                <w:sz w:val="20"/>
                <w:szCs w:val="20"/>
                <w:lang w:bidi="bo-CN"/>
              </w:rPr>
              <w:t>合计</w:t>
            </w:r>
          </w:p>
        </w:tc>
        <w:tc>
          <w:tcPr>
            <w:tcW w:w="49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b/>
                <w:bCs/>
                <w:kern w:val="0"/>
                <w:sz w:val="20"/>
                <w:szCs w:val="20"/>
                <w:lang w:bidi="bo-CN"/>
              </w:rPr>
              <w:t xml:space="preserve">6.909 </w:t>
            </w:r>
          </w:p>
        </w:tc>
        <w:tc>
          <w:tcPr>
            <w:tcW w:w="44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b/>
                <w:bCs/>
                <w:kern w:val="0"/>
                <w:sz w:val="20"/>
                <w:szCs w:val="20"/>
                <w:lang w:bidi="bo-CN"/>
              </w:rPr>
              <w:t xml:space="preserve">4.112 </w:t>
            </w:r>
          </w:p>
        </w:tc>
        <w:tc>
          <w:tcPr>
            <w:tcW w:w="55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b/>
                <w:bCs/>
                <w:kern w:val="0"/>
                <w:sz w:val="20"/>
                <w:szCs w:val="20"/>
                <w:lang w:bidi="bo-CN"/>
              </w:rPr>
              <w:t xml:space="preserve">0.797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b/>
                <w:bCs/>
                <w:kern w:val="0"/>
                <w:sz w:val="20"/>
                <w:szCs w:val="20"/>
                <w:lang w:bidi="bo-CN"/>
              </w:rPr>
              <w:t xml:space="preserve">0.884 </w:t>
            </w:r>
          </w:p>
        </w:tc>
        <w:tc>
          <w:tcPr>
            <w:tcW w:w="380"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b/>
                <w:bCs/>
                <w:kern w:val="0"/>
                <w:sz w:val="20"/>
                <w:szCs w:val="20"/>
                <w:lang w:bidi="bo-CN"/>
              </w:rPr>
              <w:t xml:space="preserve">0.124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b/>
                <w:bCs/>
                <w:kern w:val="0"/>
                <w:sz w:val="20"/>
                <w:szCs w:val="20"/>
                <w:lang w:bidi="bo-CN"/>
              </w:rPr>
              <w:t xml:space="preserve">0.840 </w:t>
            </w:r>
          </w:p>
        </w:tc>
        <w:tc>
          <w:tcPr>
            <w:tcW w:w="705"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kern w:val="0"/>
                <w:sz w:val="20"/>
                <w:szCs w:val="20"/>
                <w:lang w:bidi="bo-CN"/>
              </w:rPr>
            </w:pPr>
            <w:r w:rsidRPr="00E57D98">
              <w:rPr>
                <w:rFonts w:ascii="宋体" w:eastAsia="宋体" w:hAnsi="宋体" w:cs="宋体"/>
                <w:b/>
                <w:bCs/>
                <w:kern w:val="0"/>
                <w:sz w:val="20"/>
                <w:szCs w:val="20"/>
                <w:lang w:bidi="bo-CN"/>
              </w:rPr>
              <w:t xml:space="preserve">0.151 </w:t>
            </w:r>
          </w:p>
        </w:tc>
      </w:tr>
      <w:tr w:rsidR="00576F4D" w:rsidRPr="00E57D98" w:rsidTr="00AF7CBB">
        <w:trPr>
          <w:trHeight w:val="389"/>
        </w:trPr>
        <w:tc>
          <w:tcPr>
            <w:tcW w:w="388" w:type="pct"/>
            <w:tcBorders>
              <w:top w:val="nil"/>
              <w:left w:val="single" w:sz="4" w:space="0" w:color="auto"/>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一</w:t>
            </w:r>
          </w:p>
        </w:tc>
        <w:tc>
          <w:tcPr>
            <w:tcW w:w="1170" w:type="pct"/>
            <w:tcBorders>
              <w:top w:val="nil"/>
              <w:left w:val="nil"/>
              <w:bottom w:val="single" w:sz="4" w:space="0" w:color="auto"/>
              <w:right w:val="single" w:sz="4" w:space="0" w:color="auto"/>
            </w:tcBorders>
            <w:noWrap/>
            <w:vAlign w:val="center"/>
          </w:tcPr>
          <w:p w:rsidR="00576F4D" w:rsidRPr="00E57D98" w:rsidRDefault="00576F4D" w:rsidP="00E57D98">
            <w:pPr>
              <w:widowControl/>
              <w:jc w:val="left"/>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特色产业脱贫工程</w:t>
            </w:r>
          </w:p>
        </w:tc>
        <w:tc>
          <w:tcPr>
            <w:tcW w:w="49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3.149 </w:t>
            </w:r>
          </w:p>
        </w:tc>
        <w:tc>
          <w:tcPr>
            <w:tcW w:w="44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1.837 </w:t>
            </w:r>
          </w:p>
        </w:tc>
        <w:tc>
          <w:tcPr>
            <w:tcW w:w="55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0.044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0.605 </w:t>
            </w:r>
          </w:p>
        </w:tc>
        <w:tc>
          <w:tcPr>
            <w:tcW w:w="380"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0.079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0.385 </w:t>
            </w:r>
          </w:p>
        </w:tc>
        <w:tc>
          <w:tcPr>
            <w:tcW w:w="705"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r>
      <w:tr w:rsidR="00576F4D" w:rsidRPr="00E57D98" w:rsidTr="00AF7CBB">
        <w:trPr>
          <w:trHeight w:val="408"/>
        </w:trPr>
        <w:tc>
          <w:tcPr>
            <w:tcW w:w="388" w:type="pct"/>
            <w:tcBorders>
              <w:top w:val="nil"/>
              <w:left w:val="single" w:sz="4" w:space="0" w:color="auto"/>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二</w:t>
            </w:r>
          </w:p>
        </w:tc>
        <w:tc>
          <w:tcPr>
            <w:tcW w:w="1170" w:type="pct"/>
            <w:tcBorders>
              <w:top w:val="nil"/>
              <w:left w:val="nil"/>
              <w:bottom w:val="single" w:sz="4" w:space="0" w:color="auto"/>
              <w:right w:val="single" w:sz="4" w:space="0" w:color="auto"/>
            </w:tcBorders>
            <w:noWrap/>
            <w:vAlign w:val="center"/>
          </w:tcPr>
          <w:p w:rsidR="00576F4D" w:rsidRPr="00E57D98" w:rsidRDefault="00576F4D" w:rsidP="00E57D98">
            <w:pPr>
              <w:widowControl/>
              <w:jc w:val="left"/>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安全住房保障工程</w:t>
            </w:r>
          </w:p>
        </w:tc>
        <w:tc>
          <w:tcPr>
            <w:tcW w:w="49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0.230 </w:t>
            </w:r>
          </w:p>
        </w:tc>
        <w:tc>
          <w:tcPr>
            <w:tcW w:w="44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0.083 </w:t>
            </w:r>
          </w:p>
        </w:tc>
        <w:tc>
          <w:tcPr>
            <w:tcW w:w="55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0.147 </w:t>
            </w:r>
          </w:p>
        </w:tc>
        <w:tc>
          <w:tcPr>
            <w:tcW w:w="380"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705"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r>
      <w:tr w:rsidR="00576F4D" w:rsidRPr="00E57D98" w:rsidTr="00AF7CBB">
        <w:trPr>
          <w:trHeight w:val="437"/>
        </w:trPr>
        <w:tc>
          <w:tcPr>
            <w:tcW w:w="388" w:type="pct"/>
            <w:tcBorders>
              <w:top w:val="nil"/>
              <w:left w:val="single" w:sz="4" w:space="0" w:color="auto"/>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三</w:t>
            </w:r>
          </w:p>
        </w:tc>
        <w:tc>
          <w:tcPr>
            <w:tcW w:w="1170" w:type="pct"/>
            <w:tcBorders>
              <w:top w:val="nil"/>
              <w:left w:val="nil"/>
              <w:bottom w:val="single" w:sz="4" w:space="0" w:color="auto"/>
              <w:right w:val="single" w:sz="4" w:space="0" w:color="auto"/>
            </w:tcBorders>
            <w:vAlign w:val="center"/>
          </w:tcPr>
          <w:p w:rsidR="00576F4D" w:rsidRPr="00E57D98" w:rsidRDefault="00576F4D" w:rsidP="00E57D98">
            <w:pPr>
              <w:widowControl/>
              <w:jc w:val="left"/>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教育脱贫专项工程</w:t>
            </w:r>
          </w:p>
        </w:tc>
        <w:tc>
          <w:tcPr>
            <w:tcW w:w="493"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0.515 </w:t>
            </w:r>
          </w:p>
        </w:tc>
        <w:tc>
          <w:tcPr>
            <w:tcW w:w="443"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0.515 </w:t>
            </w:r>
          </w:p>
        </w:tc>
        <w:tc>
          <w:tcPr>
            <w:tcW w:w="553"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380"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705"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r>
      <w:tr w:rsidR="00576F4D" w:rsidRPr="00E57D98" w:rsidTr="00AF7CBB">
        <w:trPr>
          <w:trHeight w:val="451"/>
        </w:trPr>
        <w:tc>
          <w:tcPr>
            <w:tcW w:w="388" w:type="pct"/>
            <w:tcBorders>
              <w:top w:val="nil"/>
              <w:left w:val="single" w:sz="4" w:space="0" w:color="auto"/>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四</w:t>
            </w:r>
          </w:p>
        </w:tc>
        <w:tc>
          <w:tcPr>
            <w:tcW w:w="1170" w:type="pct"/>
            <w:tcBorders>
              <w:top w:val="nil"/>
              <w:left w:val="nil"/>
              <w:bottom w:val="single" w:sz="4" w:space="0" w:color="auto"/>
              <w:right w:val="single" w:sz="4" w:space="0" w:color="auto"/>
            </w:tcBorders>
            <w:noWrap/>
            <w:vAlign w:val="center"/>
          </w:tcPr>
          <w:p w:rsidR="00576F4D" w:rsidRPr="00E57D98" w:rsidRDefault="00576F4D" w:rsidP="00E57D98">
            <w:pPr>
              <w:widowControl/>
              <w:jc w:val="left"/>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转移就业培训脱贫工程</w:t>
            </w:r>
          </w:p>
        </w:tc>
        <w:tc>
          <w:tcPr>
            <w:tcW w:w="49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0.001 </w:t>
            </w:r>
          </w:p>
        </w:tc>
        <w:tc>
          <w:tcPr>
            <w:tcW w:w="44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0.001 </w:t>
            </w:r>
          </w:p>
        </w:tc>
        <w:tc>
          <w:tcPr>
            <w:tcW w:w="55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380"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705"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r>
      <w:tr w:rsidR="00576F4D" w:rsidRPr="00E57D98" w:rsidTr="00AF7CBB">
        <w:trPr>
          <w:trHeight w:val="437"/>
        </w:trPr>
        <w:tc>
          <w:tcPr>
            <w:tcW w:w="388" w:type="pct"/>
            <w:tcBorders>
              <w:top w:val="nil"/>
              <w:left w:val="single" w:sz="4" w:space="0" w:color="auto"/>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五</w:t>
            </w:r>
          </w:p>
        </w:tc>
        <w:tc>
          <w:tcPr>
            <w:tcW w:w="1170" w:type="pct"/>
            <w:tcBorders>
              <w:top w:val="nil"/>
              <w:left w:val="nil"/>
              <w:bottom w:val="single" w:sz="4" w:space="0" w:color="auto"/>
              <w:right w:val="single" w:sz="4" w:space="0" w:color="auto"/>
            </w:tcBorders>
            <w:noWrap/>
            <w:vAlign w:val="center"/>
          </w:tcPr>
          <w:p w:rsidR="00576F4D" w:rsidRPr="00E57D98" w:rsidRDefault="00576F4D" w:rsidP="00E57D98">
            <w:pPr>
              <w:widowControl/>
              <w:jc w:val="left"/>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健康脱贫专项工程</w:t>
            </w:r>
          </w:p>
        </w:tc>
        <w:tc>
          <w:tcPr>
            <w:tcW w:w="49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0.139 </w:t>
            </w:r>
          </w:p>
        </w:tc>
        <w:tc>
          <w:tcPr>
            <w:tcW w:w="44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0.139 </w:t>
            </w:r>
          </w:p>
        </w:tc>
        <w:tc>
          <w:tcPr>
            <w:tcW w:w="55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380"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705"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r>
      <w:tr w:rsidR="00576F4D" w:rsidRPr="00E57D98" w:rsidTr="00AF7CBB">
        <w:trPr>
          <w:trHeight w:val="437"/>
        </w:trPr>
        <w:tc>
          <w:tcPr>
            <w:tcW w:w="388" w:type="pct"/>
            <w:tcBorders>
              <w:top w:val="nil"/>
              <w:left w:val="single" w:sz="4" w:space="0" w:color="auto"/>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六</w:t>
            </w:r>
          </w:p>
        </w:tc>
        <w:tc>
          <w:tcPr>
            <w:tcW w:w="1170" w:type="pct"/>
            <w:tcBorders>
              <w:top w:val="nil"/>
              <w:left w:val="nil"/>
              <w:bottom w:val="single" w:sz="4" w:space="0" w:color="auto"/>
              <w:right w:val="single" w:sz="4" w:space="0" w:color="auto"/>
            </w:tcBorders>
            <w:vAlign w:val="center"/>
          </w:tcPr>
          <w:p w:rsidR="00576F4D" w:rsidRPr="00E57D98" w:rsidRDefault="00576F4D" w:rsidP="00E57D98">
            <w:pPr>
              <w:widowControl/>
              <w:jc w:val="left"/>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特殊困难群体帮扶工程</w:t>
            </w:r>
          </w:p>
        </w:tc>
        <w:tc>
          <w:tcPr>
            <w:tcW w:w="49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0.429 </w:t>
            </w:r>
          </w:p>
        </w:tc>
        <w:tc>
          <w:tcPr>
            <w:tcW w:w="44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0.429 </w:t>
            </w:r>
          </w:p>
        </w:tc>
        <w:tc>
          <w:tcPr>
            <w:tcW w:w="55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380"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705"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r>
      <w:tr w:rsidR="00576F4D" w:rsidRPr="00E57D98" w:rsidTr="00AF7CBB">
        <w:trPr>
          <w:trHeight w:val="451"/>
        </w:trPr>
        <w:tc>
          <w:tcPr>
            <w:tcW w:w="388" w:type="pct"/>
            <w:tcBorders>
              <w:top w:val="nil"/>
              <w:left w:val="single" w:sz="4" w:space="0" w:color="auto"/>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七</w:t>
            </w:r>
          </w:p>
        </w:tc>
        <w:tc>
          <w:tcPr>
            <w:tcW w:w="1170" w:type="pct"/>
            <w:tcBorders>
              <w:top w:val="nil"/>
              <w:left w:val="nil"/>
              <w:bottom w:val="single" w:sz="4" w:space="0" w:color="auto"/>
              <w:right w:val="single" w:sz="4" w:space="0" w:color="auto"/>
            </w:tcBorders>
            <w:noWrap/>
            <w:vAlign w:val="center"/>
          </w:tcPr>
          <w:p w:rsidR="00576F4D" w:rsidRPr="00E57D98" w:rsidRDefault="00576F4D" w:rsidP="00E57D98">
            <w:pPr>
              <w:widowControl/>
              <w:jc w:val="left"/>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生态脱贫工程</w:t>
            </w:r>
          </w:p>
        </w:tc>
        <w:tc>
          <w:tcPr>
            <w:tcW w:w="49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0.342 </w:t>
            </w:r>
          </w:p>
        </w:tc>
        <w:tc>
          <w:tcPr>
            <w:tcW w:w="44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0.342 </w:t>
            </w:r>
          </w:p>
        </w:tc>
        <w:tc>
          <w:tcPr>
            <w:tcW w:w="553"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380"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705"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r>
      <w:tr w:rsidR="00576F4D" w:rsidRPr="00E57D98" w:rsidTr="00AF7CBB">
        <w:trPr>
          <w:trHeight w:val="422"/>
        </w:trPr>
        <w:tc>
          <w:tcPr>
            <w:tcW w:w="388" w:type="pct"/>
            <w:tcBorders>
              <w:top w:val="nil"/>
              <w:left w:val="single" w:sz="4" w:space="0" w:color="auto"/>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八</w:t>
            </w:r>
          </w:p>
        </w:tc>
        <w:tc>
          <w:tcPr>
            <w:tcW w:w="1170" w:type="pct"/>
            <w:tcBorders>
              <w:top w:val="nil"/>
              <w:left w:val="nil"/>
              <w:bottom w:val="single" w:sz="4" w:space="0" w:color="auto"/>
              <w:right w:val="single" w:sz="4" w:space="0" w:color="auto"/>
            </w:tcBorders>
            <w:vAlign w:val="center"/>
          </w:tcPr>
          <w:p w:rsidR="00576F4D" w:rsidRPr="00E57D98" w:rsidRDefault="00576F4D" w:rsidP="00E57D98">
            <w:pPr>
              <w:widowControl/>
              <w:jc w:val="left"/>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社会帮扶工程</w:t>
            </w:r>
          </w:p>
        </w:tc>
        <w:tc>
          <w:tcPr>
            <w:tcW w:w="493"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0.465 </w:t>
            </w:r>
          </w:p>
        </w:tc>
        <w:tc>
          <w:tcPr>
            <w:tcW w:w="443"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553"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0.132 </w:t>
            </w:r>
          </w:p>
        </w:tc>
        <w:tc>
          <w:tcPr>
            <w:tcW w:w="380"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0.263 </w:t>
            </w:r>
          </w:p>
        </w:tc>
        <w:tc>
          <w:tcPr>
            <w:tcW w:w="705"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0.070 </w:t>
            </w:r>
          </w:p>
        </w:tc>
      </w:tr>
      <w:tr w:rsidR="00576F4D" w:rsidRPr="00E57D98" w:rsidTr="00AF7CBB">
        <w:trPr>
          <w:trHeight w:val="409"/>
        </w:trPr>
        <w:tc>
          <w:tcPr>
            <w:tcW w:w="388" w:type="pct"/>
            <w:tcBorders>
              <w:top w:val="nil"/>
              <w:left w:val="single" w:sz="4" w:space="0" w:color="auto"/>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九</w:t>
            </w:r>
          </w:p>
        </w:tc>
        <w:tc>
          <w:tcPr>
            <w:tcW w:w="1170" w:type="pct"/>
            <w:tcBorders>
              <w:top w:val="nil"/>
              <w:left w:val="nil"/>
              <w:bottom w:val="single" w:sz="4" w:space="0" w:color="auto"/>
              <w:right w:val="single" w:sz="4" w:space="0" w:color="auto"/>
            </w:tcBorders>
            <w:vAlign w:val="center"/>
          </w:tcPr>
          <w:p w:rsidR="00576F4D" w:rsidRPr="00E57D98" w:rsidRDefault="00576F4D" w:rsidP="00E57D98">
            <w:pPr>
              <w:widowControl/>
              <w:jc w:val="left"/>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保险扶贫专项工程</w:t>
            </w:r>
          </w:p>
        </w:tc>
        <w:tc>
          <w:tcPr>
            <w:tcW w:w="493"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0.020 </w:t>
            </w:r>
          </w:p>
        </w:tc>
        <w:tc>
          <w:tcPr>
            <w:tcW w:w="443"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553"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0.020 </w:t>
            </w:r>
          </w:p>
        </w:tc>
        <w:tc>
          <w:tcPr>
            <w:tcW w:w="434"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380"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434"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705"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r>
      <w:tr w:rsidR="00576F4D" w:rsidRPr="00E57D98" w:rsidTr="00AF7CBB">
        <w:trPr>
          <w:trHeight w:val="409"/>
        </w:trPr>
        <w:tc>
          <w:tcPr>
            <w:tcW w:w="388" w:type="pct"/>
            <w:tcBorders>
              <w:top w:val="nil"/>
              <w:left w:val="single" w:sz="4" w:space="0" w:color="auto"/>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十</w:t>
            </w:r>
          </w:p>
        </w:tc>
        <w:tc>
          <w:tcPr>
            <w:tcW w:w="1170" w:type="pct"/>
            <w:tcBorders>
              <w:top w:val="nil"/>
              <w:left w:val="nil"/>
              <w:bottom w:val="single" w:sz="4" w:space="0" w:color="auto"/>
              <w:right w:val="single" w:sz="4" w:space="0" w:color="auto"/>
            </w:tcBorders>
            <w:noWrap/>
            <w:vAlign w:val="center"/>
          </w:tcPr>
          <w:p w:rsidR="00576F4D" w:rsidRPr="00E57D98" w:rsidRDefault="00576F4D" w:rsidP="00E57D98">
            <w:pPr>
              <w:widowControl/>
              <w:jc w:val="left"/>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基础设施建设工程</w:t>
            </w:r>
          </w:p>
        </w:tc>
        <w:tc>
          <w:tcPr>
            <w:tcW w:w="493"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1.619 </w:t>
            </w:r>
          </w:p>
        </w:tc>
        <w:tc>
          <w:tcPr>
            <w:tcW w:w="443"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0.767 </w:t>
            </w:r>
          </w:p>
        </w:tc>
        <w:tc>
          <w:tcPr>
            <w:tcW w:w="553"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0.534 </w:t>
            </w:r>
          </w:p>
        </w:tc>
        <w:tc>
          <w:tcPr>
            <w:tcW w:w="434"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hint="eastAsia"/>
                <w:kern w:val="0"/>
                <w:sz w:val="20"/>
                <w:szCs w:val="20"/>
                <w:lang w:bidi="bo-CN"/>
              </w:rPr>
              <w:t xml:space="preserve">　</w:t>
            </w:r>
          </w:p>
        </w:tc>
        <w:tc>
          <w:tcPr>
            <w:tcW w:w="380"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0.045 </w:t>
            </w:r>
          </w:p>
        </w:tc>
        <w:tc>
          <w:tcPr>
            <w:tcW w:w="434"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0.192 </w:t>
            </w:r>
          </w:p>
        </w:tc>
        <w:tc>
          <w:tcPr>
            <w:tcW w:w="705" w:type="pct"/>
            <w:tcBorders>
              <w:top w:val="nil"/>
              <w:left w:val="nil"/>
              <w:bottom w:val="single" w:sz="4" w:space="0" w:color="auto"/>
              <w:right w:val="single" w:sz="4" w:space="0" w:color="auto"/>
            </w:tcBorders>
            <w:vAlign w:val="center"/>
          </w:tcPr>
          <w:p w:rsidR="00576F4D" w:rsidRPr="00E57D98" w:rsidRDefault="00576F4D" w:rsidP="00E57D98">
            <w:pPr>
              <w:widowControl/>
              <w:jc w:val="center"/>
              <w:rPr>
                <w:rFonts w:ascii="宋体" w:eastAsia="宋体" w:hAnsi="宋体" w:cs="宋体"/>
                <w:kern w:val="0"/>
                <w:sz w:val="20"/>
                <w:szCs w:val="20"/>
                <w:lang w:bidi="bo-CN"/>
              </w:rPr>
            </w:pPr>
            <w:r w:rsidRPr="00E57D98">
              <w:rPr>
                <w:rFonts w:ascii="宋体" w:eastAsia="宋体" w:hAnsi="宋体" w:cs="宋体"/>
                <w:kern w:val="0"/>
                <w:sz w:val="20"/>
                <w:szCs w:val="20"/>
                <w:lang w:bidi="bo-CN"/>
              </w:rPr>
              <w:t xml:space="preserve">0.082 </w:t>
            </w:r>
          </w:p>
        </w:tc>
      </w:tr>
      <w:tr w:rsidR="00576F4D" w:rsidRPr="00E57D98" w:rsidTr="00AF7CBB">
        <w:trPr>
          <w:trHeight w:val="422"/>
        </w:trPr>
        <w:tc>
          <w:tcPr>
            <w:tcW w:w="1558" w:type="pct"/>
            <w:gridSpan w:val="2"/>
            <w:tcBorders>
              <w:top w:val="single" w:sz="4" w:space="0" w:color="auto"/>
              <w:left w:val="single" w:sz="4" w:space="0" w:color="auto"/>
              <w:bottom w:val="single" w:sz="4" w:space="0" w:color="auto"/>
              <w:right w:val="single" w:sz="4" w:space="0" w:color="auto"/>
            </w:tcBorders>
            <w:noWrap/>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hint="eastAsia"/>
                <w:b/>
                <w:bCs/>
                <w:color w:val="000000"/>
                <w:kern w:val="0"/>
                <w:sz w:val="20"/>
                <w:szCs w:val="20"/>
                <w:lang w:bidi="bo-CN"/>
              </w:rPr>
              <w:t>投资比重（</w:t>
            </w:r>
            <w:r w:rsidRPr="00E57D98">
              <w:rPr>
                <w:rFonts w:ascii="宋体" w:eastAsia="宋体" w:hAnsi="宋体" w:cs="宋体"/>
                <w:b/>
                <w:bCs/>
                <w:color w:val="000000"/>
                <w:kern w:val="0"/>
                <w:sz w:val="20"/>
                <w:szCs w:val="20"/>
                <w:lang w:bidi="bo-CN"/>
              </w:rPr>
              <w:t>%</w:t>
            </w:r>
            <w:r w:rsidRPr="00E57D98">
              <w:rPr>
                <w:rFonts w:ascii="宋体" w:eastAsia="宋体" w:hAnsi="宋体" w:cs="宋体" w:hint="eastAsia"/>
                <w:b/>
                <w:bCs/>
                <w:color w:val="000000"/>
                <w:kern w:val="0"/>
                <w:sz w:val="20"/>
                <w:szCs w:val="20"/>
                <w:lang w:bidi="bo-CN"/>
              </w:rPr>
              <w:t>）</w:t>
            </w:r>
          </w:p>
        </w:tc>
        <w:tc>
          <w:tcPr>
            <w:tcW w:w="493" w:type="pct"/>
            <w:tcBorders>
              <w:top w:val="nil"/>
              <w:left w:val="nil"/>
              <w:bottom w:val="single" w:sz="4" w:space="0" w:color="auto"/>
              <w:right w:val="single" w:sz="4" w:space="0" w:color="auto"/>
            </w:tcBorders>
            <w:noWrap/>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100.00%</w:t>
            </w:r>
          </w:p>
        </w:tc>
        <w:tc>
          <w:tcPr>
            <w:tcW w:w="443" w:type="pct"/>
            <w:tcBorders>
              <w:top w:val="nil"/>
              <w:left w:val="nil"/>
              <w:bottom w:val="single" w:sz="4" w:space="0" w:color="auto"/>
              <w:right w:val="single" w:sz="4" w:space="0" w:color="auto"/>
            </w:tcBorders>
            <w:noWrap/>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59.52%</w:t>
            </w:r>
          </w:p>
        </w:tc>
        <w:tc>
          <w:tcPr>
            <w:tcW w:w="553" w:type="pct"/>
            <w:tcBorders>
              <w:top w:val="nil"/>
              <w:left w:val="nil"/>
              <w:bottom w:val="single" w:sz="4" w:space="0" w:color="auto"/>
              <w:right w:val="single" w:sz="4" w:space="0" w:color="auto"/>
            </w:tcBorders>
            <w:noWrap/>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11.53%</w:t>
            </w:r>
          </w:p>
        </w:tc>
        <w:tc>
          <w:tcPr>
            <w:tcW w:w="434" w:type="pct"/>
            <w:tcBorders>
              <w:top w:val="nil"/>
              <w:left w:val="nil"/>
              <w:bottom w:val="single" w:sz="4" w:space="0" w:color="auto"/>
              <w:right w:val="single" w:sz="4" w:space="0" w:color="auto"/>
            </w:tcBorders>
            <w:noWrap/>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12.79%</w:t>
            </w:r>
          </w:p>
        </w:tc>
        <w:tc>
          <w:tcPr>
            <w:tcW w:w="380" w:type="pct"/>
            <w:tcBorders>
              <w:top w:val="nil"/>
              <w:left w:val="nil"/>
              <w:bottom w:val="single" w:sz="4" w:space="0" w:color="auto"/>
              <w:right w:val="single" w:sz="4" w:space="0" w:color="auto"/>
            </w:tcBorders>
            <w:noWrap/>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1.80%</w:t>
            </w:r>
          </w:p>
        </w:tc>
        <w:tc>
          <w:tcPr>
            <w:tcW w:w="434" w:type="pct"/>
            <w:tcBorders>
              <w:top w:val="nil"/>
              <w:left w:val="nil"/>
              <w:bottom w:val="single" w:sz="4" w:space="0" w:color="auto"/>
              <w:right w:val="single" w:sz="4" w:space="0" w:color="auto"/>
            </w:tcBorders>
            <w:noWrap/>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12.16%</w:t>
            </w:r>
          </w:p>
        </w:tc>
        <w:tc>
          <w:tcPr>
            <w:tcW w:w="705" w:type="pct"/>
            <w:tcBorders>
              <w:top w:val="nil"/>
              <w:left w:val="nil"/>
              <w:bottom w:val="single" w:sz="4" w:space="0" w:color="auto"/>
              <w:right w:val="single" w:sz="4" w:space="0" w:color="auto"/>
            </w:tcBorders>
            <w:noWrap/>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2.19%</w:t>
            </w:r>
          </w:p>
        </w:tc>
      </w:tr>
    </w:tbl>
    <w:p w:rsidR="00576F4D" w:rsidRDefault="00576F4D" w:rsidP="00403DE5">
      <w:pPr>
        <w:widowControl/>
        <w:spacing w:line="360" w:lineRule="auto"/>
        <w:rPr>
          <w:rFonts w:ascii="宋体" w:eastAsia="宋体" w:hAnsi="宋体"/>
          <w:b/>
          <w:color w:val="FF0000"/>
          <w:sz w:val="24"/>
        </w:rPr>
      </w:pPr>
    </w:p>
    <w:p w:rsidR="00576F4D" w:rsidRDefault="00576F4D" w:rsidP="00427BEE">
      <w:pPr>
        <w:widowControl/>
        <w:spacing w:line="360" w:lineRule="auto"/>
        <w:ind w:leftChars="-135" w:left="31680"/>
        <w:rPr>
          <w:rFonts w:ascii="宋体" w:eastAsia="宋体" w:hAnsi="宋体"/>
          <w:b/>
          <w:color w:val="FF0000"/>
          <w:sz w:val="24"/>
        </w:rPr>
      </w:pPr>
      <w:r w:rsidRPr="007B2099">
        <w:rPr>
          <w:rFonts w:ascii="宋体" w:eastAsia="宋体" w:hAnsi="宋体"/>
          <w:b/>
          <w:noProof/>
          <w:color w:val="FF0000"/>
          <w:sz w:val="24"/>
        </w:rPr>
        <w:pict>
          <v:shape id="图表 4" o:spid="_x0000_i1029" type="#_x0000_t75" style="width:455.25pt;height:241.5pt;visibility:visible">
            <v:imagedata r:id="rId14" o:title="" cropbottom="-62f"/>
            <o:lock v:ext="edit" aspectratio="f"/>
          </v:shape>
        </w:pict>
      </w:r>
    </w:p>
    <w:p w:rsidR="00576F4D" w:rsidRPr="00AF7CBB" w:rsidRDefault="00576F4D" w:rsidP="00403DE5">
      <w:pPr>
        <w:widowControl/>
        <w:spacing w:line="360" w:lineRule="auto"/>
        <w:rPr>
          <w:rFonts w:ascii="宋体" w:eastAsia="宋体" w:hAnsi="宋体"/>
          <w:b/>
          <w:sz w:val="24"/>
        </w:rPr>
      </w:pPr>
      <w:r w:rsidRPr="00AF7CBB">
        <w:rPr>
          <w:rFonts w:ascii="宋体" w:eastAsia="宋体" w:hAnsi="宋体" w:hint="eastAsia"/>
          <w:b/>
          <w:sz w:val="24"/>
        </w:rPr>
        <w:t>图</w:t>
      </w:r>
      <w:r w:rsidRPr="00AF7CBB">
        <w:rPr>
          <w:rFonts w:ascii="宋体" w:eastAsia="宋体" w:hAnsi="宋体"/>
          <w:b/>
          <w:sz w:val="24"/>
        </w:rPr>
        <w:t xml:space="preserve">4-2                         </w:t>
      </w:r>
      <w:r w:rsidRPr="00AF7CBB">
        <w:rPr>
          <w:rFonts w:ascii="宋体" w:eastAsia="宋体" w:hAnsi="宋体" w:hint="eastAsia"/>
          <w:b/>
          <w:sz w:val="24"/>
        </w:rPr>
        <w:t>资金来源图</w:t>
      </w:r>
    </w:p>
    <w:p w:rsidR="00576F4D" w:rsidRPr="007739DA" w:rsidRDefault="00576F4D">
      <w:pPr>
        <w:pStyle w:val="Heading2"/>
        <w:spacing w:before="260" w:after="260" w:line="360" w:lineRule="auto"/>
        <w:rPr>
          <w:bCs/>
        </w:rPr>
      </w:pPr>
      <w:bookmarkStart w:id="24" w:name="_Toc523319548"/>
      <w:r w:rsidRPr="007739DA">
        <w:rPr>
          <w:rFonts w:hint="eastAsia"/>
          <w:bCs/>
        </w:rPr>
        <w:t>第三节</w:t>
      </w:r>
      <w:r w:rsidRPr="007739DA">
        <w:rPr>
          <w:bCs/>
        </w:rPr>
        <w:t xml:space="preserve">  </w:t>
      </w:r>
      <w:r w:rsidRPr="007739DA">
        <w:rPr>
          <w:rFonts w:hint="eastAsia"/>
          <w:bCs/>
        </w:rPr>
        <w:t>年度投资计划</w:t>
      </w:r>
      <w:bookmarkEnd w:id="24"/>
    </w:p>
    <w:p w:rsidR="00576F4D" w:rsidRPr="00B472A0" w:rsidRDefault="00576F4D" w:rsidP="00427BEE">
      <w:pPr>
        <w:spacing w:line="360" w:lineRule="auto"/>
        <w:ind w:firstLineChars="200" w:firstLine="31680"/>
        <w:rPr>
          <w:rFonts w:ascii="宋体" w:eastAsia="宋体" w:hAnsi="宋体" w:cs="Times New Roman"/>
          <w:sz w:val="28"/>
          <w:szCs w:val="28"/>
        </w:rPr>
      </w:pPr>
      <w:r w:rsidRPr="00B472A0">
        <w:rPr>
          <w:rFonts w:ascii="宋体" w:eastAsia="宋体" w:hAnsi="宋体" w:cs="Times New Roman" w:hint="eastAsia"/>
          <w:sz w:val="28"/>
          <w:szCs w:val="28"/>
        </w:rPr>
        <w:t>总投资估算</w:t>
      </w:r>
      <w:r>
        <w:rPr>
          <w:rFonts w:ascii="宋体" w:eastAsia="宋体" w:hAnsi="宋体" w:cs="Times New Roman"/>
          <w:sz w:val="28"/>
          <w:szCs w:val="28"/>
        </w:rPr>
        <w:t>6.909</w:t>
      </w:r>
      <w:r w:rsidRPr="00B472A0">
        <w:rPr>
          <w:rFonts w:ascii="宋体" w:eastAsia="宋体" w:hAnsi="宋体" w:cs="Times New Roman" w:hint="eastAsia"/>
          <w:sz w:val="28"/>
          <w:szCs w:val="28"/>
        </w:rPr>
        <w:t>亿元。其中，</w:t>
      </w:r>
      <w:r w:rsidRPr="00B472A0">
        <w:rPr>
          <w:rFonts w:ascii="宋体" w:eastAsia="宋体" w:hAnsi="宋体" w:cs="Times New Roman"/>
          <w:sz w:val="28"/>
          <w:szCs w:val="28"/>
        </w:rPr>
        <w:t>2018</w:t>
      </w:r>
      <w:r w:rsidRPr="00B472A0">
        <w:rPr>
          <w:rFonts w:ascii="宋体" w:eastAsia="宋体" w:hAnsi="宋体" w:cs="Times New Roman" w:hint="eastAsia"/>
          <w:sz w:val="28"/>
          <w:szCs w:val="28"/>
        </w:rPr>
        <w:t>年计划投资资金</w:t>
      </w:r>
      <w:r>
        <w:rPr>
          <w:rFonts w:ascii="宋体" w:eastAsia="宋体" w:hAnsi="宋体" w:cs="Times New Roman"/>
          <w:sz w:val="28"/>
          <w:szCs w:val="28"/>
        </w:rPr>
        <w:t>4.633</w:t>
      </w:r>
      <w:r w:rsidRPr="00B472A0">
        <w:rPr>
          <w:rFonts w:ascii="宋体" w:eastAsia="宋体" w:hAnsi="宋体" w:cs="Times New Roman" w:hint="eastAsia"/>
          <w:sz w:val="28"/>
          <w:szCs w:val="28"/>
        </w:rPr>
        <w:t>亿元，占总投资</w:t>
      </w:r>
      <w:r w:rsidRPr="00B472A0">
        <w:rPr>
          <w:rFonts w:ascii="宋体" w:eastAsia="宋体" w:hAnsi="宋体" w:cs="Times New Roman"/>
          <w:sz w:val="28"/>
          <w:szCs w:val="28"/>
        </w:rPr>
        <w:t>6</w:t>
      </w:r>
      <w:r>
        <w:rPr>
          <w:rFonts w:ascii="宋体" w:eastAsia="宋体" w:hAnsi="宋体" w:cs="Times New Roman"/>
          <w:sz w:val="28"/>
          <w:szCs w:val="28"/>
        </w:rPr>
        <w:t>7.06</w:t>
      </w:r>
      <w:r w:rsidRPr="00B472A0">
        <w:rPr>
          <w:rFonts w:ascii="宋体" w:eastAsia="宋体" w:hAnsi="宋体" w:cs="Times New Roman"/>
          <w:sz w:val="28"/>
          <w:szCs w:val="28"/>
        </w:rPr>
        <w:t>%</w:t>
      </w:r>
      <w:r w:rsidRPr="00B472A0">
        <w:rPr>
          <w:rFonts w:ascii="宋体" w:eastAsia="宋体" w:hAnsi="宋体" w:cs="Times New Roman" w:hint="eastAsia"/>
          <w:sz w:val="28"/>
          <w:szCs w:val="28"/>
        </w:rPr>
        <w:t>；</w:t>
      </w:r>
      <w:r w:rsidRPr="00B472A0">
        <w:rPr>
          <w:rFonts w:ascii="宋体" w:eastAsia="宋体" w:hAnsi="宋体" w:cs="Times New Roman"/>
          <w:sz w:val="28"/>
          <w:szCs w:val="28"/>
        </w:rPr>
        <w:t>2019</w:t>
      </w:r>
      <w:r w:rsidRPr="00B472A0">
        <w:rPr>
          <w:rFonts w:ascii="宋体" w:eastAsia="宋体" w:hAnsi="宋体" w:cs="Times New Roman" w:hint="eastAsia"/>
          <w:sz w:val="28"/>
          <w:szCs w:val="28"/>
        </w:rPr>
        <w:t>年计划投资资金</w:t>
      </w:r>
      <w:r>
        <w:rPr>
          <w:rFonts w:ascii="宋体" w:eastAsia="宋体" w:hAnsi="宋体" w:cs="Times New Roman"/>
          <w:sz w:val="28"/>
          <w:szCs w:val="28"/>
        </w:rPr>
        <w:t>2.276</w:t>
      </w:r>
      <w:r w:rsidRPr="00B472A0">
        <w:rPr>
          <w:rFonts w:ascii="宋体" w:eastAsia="宋体" w:hAnsi="宋体" w:cs="Times New Roman" w:hint="eastAsia"/>
          <w:sz w:val="28"/>
          <w:szCs w:val="28"/>
        </w:rPr>
        <w:t>亿元，占总投资</w:t>
      </w:r>
      <w:r>
        <w:rPr>
          <w:rFonts w:ascii="宋体" w:eastAsia="宋体" w:hAnsi="宋体" w:cs="Times New Roman"/>
          <w:sz w:val="28"/>
          <w:szCs w:val="28"/>
        </w:rPr>
        <w:t>32.94</w:t>
      </w:r>
      <w:r w:rsidRPr="00B472A0">
        <w:rPr>
          <w:rFonts w:ascii="宋体" w:eastAsia="宋体" w:hAnsi="宋体" w:cs="Times New Roman"/>
          <w:sz w:val="28"/>
          <w:szCs w:val="28"/>
        </w:rPr>
        <w:t>%</w:t>
      </w:r>
      <w:r w:rsidRPr="00B472A0">
        <w:rPr>
          <w:rFonts w:ascii="宋体" w:eastAsia="宋体" w:hAnsi="宋体" w:cs="Times New Roman" w:hint="eastAsia"/>
          <w:sz w:val="28"/>
          <w:szCs w:val="28"/>
        </w:rPr>
        <w:t>（详见表</w:t>
      </w:r>
      <w:r w:rsidRPr="00B472A0">
        <w:rPr>
          <w:rFonts w:ascii="宋体" w:eastAsia="宋体" w:hAnsi="宋体" w:cs="Times New Roman"/>
          <w:sz w:val="28"/>
          <w:szCs w:val="28"/>
        </w:rPr>
        <w:t>4-3</w:t>
      </w:r>
      <w:r w:rsidRPr="00B472A0">
        <w:rPr>
          <w:rFonts w:ascii="宋体" w:eastAsia="宋体" w:hAnsi="宋体" w:cs="Times New Roman" w:hint="eastAsia"/>
          <w:sz w:val="28"/>
          <w:szCs w:val="28"/>
        </w:rPr>
        <w:t>）。</w:t>
      </w:r>
    </w:p>
    <w:p w:rsidR="00576F4D" w:rsidRDefault="00576F4D" w:rsidP="00427BEE">
      <w:pPr>
        <w:widowControl/>
        <w:spacing w:line="360" w:lineRule="auto"/>
        <w:ind w:firstLineChars="50" w:firstLine="31680"/>
        <w:rPr>
          <w:rFonts w:ascii="宋体" w:eastAsia="宋体" w:hAnsi="宋体" w:cs="Times New Roman"/>
          <w:b/>
        </w:rPr>
      </w:pPr>
      <w:r w:rsidRPr="007739DA">
        <w:rPr>
          <w:rFonts w:ascii="宋体" w:eastAsia="宋体" w:hAnsi="宋体" w:cs="Times New Roman" w:hint="eastAsia"/>
          <w:b/>
        </w:rPr>
        <w:t>表</w:t>
      </w:r>
      <w:r w:rsidRPr="007739DA">
        <w:rPr>
          <w:rFonts w:ascii="宋体" w:eastAsia="宋体" w:hAnsi="宋体" w:cs="Times New Roman"/>
          <w:b/>
        </w:rPr>
        <w:t xml:space="preserve">4-3  </w:t>
      </w:r>
      <w:r w:rsidRPr="007739DA">
        <w:rPr>
          <w:rFonts w:ascii="宋体" w:eastAsia="宋体" w:hAnsi="宋体" w:cs="Times New Roman"/>
          <w:b/>
          <w:sz w:val="28"/>
          <w:szCs w:val="28"/>
        </w:rPr>
        <w:t xml:space="preserve">             </w:t>
      </w:r>
      <w:r w:rsidRPr="007739DA">
        <w:rPr>
          <w:rFonts w:ascii="宋体" w:eastAsia="宋体" w:hAnsi="宋体" w:cs="Times New Roman"/>
          <w:b/>
          <w:sz w:val="24"/>
          <w:szCs w:val="24"/>
        </w:rPr>
        <w:t xml:space="preserve">    </w:t>
      </w:r>
      <w:r w:rsidRPr="007739DA">
        <w:rPr>
          <w:rFonts w:ascii="宋体" w:eastAsia="宋体" w:hAnsi="宋体" w:cs="Times New Roman" w:hint="eastAsia"/>
          <w:b/>
          <w:sz w:val="24"/>
          <w:szCs w:val="24"/>
        </w:rPr>
        <w:t>年度投资计划表</w:t>
      </w:r>
      <w:r w:rsidRPr="007739DA">
        <w:rPr>
          <w:rFonts w:ascii="宋体" w:eastAsia="宋体" w:hAnsi="宋体" w:cs="Times New Roman"/>
          <w:b/>
          <w:sz w:val="24"/>
          <w:szCs w:val="24"/>
        </w:rPr>
        <w:t xml:space="preserve">  </w:t>
      </w:r>
      <w:r w:rsidRPr="007739DA">
        <w:rPr>
          <w:rFonts w:ascii="宋体" w:eastAsia="宋体" w:hAnsi="宋体" w:cs="Times New Roman"/>
          <w:b/>
          <w:sz w:val="28"/>
          <w:szCs w:val="28"/>
        </w:rPr>
        <w:t xml:space="preserve">            </w:t>
      </w:r>
      <w:r w:rsidRPr="007739DA">
        <w:rPr>
          <w:rFonts w:ascii="宋体" w:eastAsia="宋体" w:hAnsi="宋体" w:cs="Times New Roman" w:hint="eastAsia"/>
          <w:b/>
        </w:rPr>
        <w:t>单位：亿元</w:t>
      </w:r>
    </w:p>
    <w:tbl>
      <w:tblPr>
        <w:tblW w:w="5000" w:type="pct"/>
        <w:tblLook w:val="0000"/>
      </w:tblPr>
      <w:tblGrid>
        <w:gridCol w:w="905"/>
        <w:gridCol w:w="3460"/>
        <w:gridCol w:w="1416"/>
        <w:gridCol w:w="1161"/>
        <w:gridCol w:w="1580"/>
      </w:tblGrid>
      <w:tr w:rsidR="00576F4D" w:rsidRPr="00E57D98" w:rsidTr="00130EFA">
        <w:trPr>
          <w:trHeight w:val="510"/>
        </w:trPr>
        <w:tc>
          <w:tcPr>
            <w:tcW w:w="53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hint="eastAsia"/>
                <w:b/>
                <w:bCs/>
                <w:color w:val="000000"/>
                <w:kern w:val="0"/>
                <w:sz w:val="20"/>
                <w:szCs w:val="20"/>
                <w:lang w:bidi="bo-CN"/>
              </w:rPr>
              <w:t>序号</w:t>
            </w:r>
          </w:p>
        </w:tc>
        <w:tc>
          <w:tcPr>
            <w:tcW w:w="20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hint="eastAsia"/>
                <w:b/>
                <w:bCs/>
                <w:color w:val="000000"/>
                <w:kern w:val="0"/>
                <w:sz w:val="20"/>
                <w:szCs w:val="20"/>
                <w:lang w:bidi="bo-CN"/>
              </w:rPr>
              <w:t>项目名称</w:t>
            </w:r>
          </w:p>
        </w:tc>
        <w:tc>
          <w:tcPr>
            <w:tcW w:w="2439" w:type="pct"/>
            <w:gridSpan w:val="3"/>
            <w:tcBorders>
              <w:top w:val="single" w:sz="4" w:space="0" w:color="auto"/>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hint="eastAsia"/>
                <w:b/>
                <w:bCs/>
                <w:color w:val="000000"/>
                <w:kern w:val="0"/>
                <w:sz w:val="20"/>
                <w:szCs w:val="20"/>
                <w:lang w:bidi="bo-CN"/>
              </w:rPr>
              <w:t>年度计划</w:t>
            </w:r>
          </w:p>
        </w:tc>
      </w:tr>
      <w:tr w:rsidR="00576F4D" w:rsidRPr="00E57D98" w:rsidTr="00130EFA">
        <w:trPr>
          <w:trHeight w:val="510"/>
        </w:trPr>
        <w:tc>
          <w:tcPr>
            <w:tcW w:w="531" w:type="pct"/>
            <w:vMerge/>
            <w:tcBorders>
              <w:top w:val="single" w:sz="4" w:space="0" w:color="auto"/>
              <w:left w:val="single" w:sz="4" w:space="0" w:color="auto"/>
              <w:bottom w:val="single" w:sz="4" w:space="0" w:color="auto"/>
              <w:right w:val="single" w:sz="4" w:space="0" w:color="auto"/>
            </w:tcBorders>
            <w:vAlign w:val="center"/>
          </w:tcPr>
          <w:p w:rsidR="00576F4D" w:rsidRPr="00E57D98" w:rsidRDefault="00576F4D" w:rsidP="00E57D98">
            <w:pPr>
              <w:widowControl/>
              <w:jc w:val="left"/>
              <w:rPr>
                <w:rFonts w:ascii="宋体" w:eastAsia="宋体" w:hAnsi="宋体" w:cs="宋体"/>
                <w:b/>
                <w:bCs/>
                <w:color w:val="000000"/>
                <w:kern w:val="0"/>
                <w:sz w:val="20"/>
                <w:szCs w:val="20"/>
                <w:lang w:bidi="bo-CN"/>
              </w:rPr>
            </w:pPr>
          </w:p>
        </w:tc>
        <w:tc>
          <w:tcPr>
            <w:tcW w:w="2030" w:type="pct"/>
            <w:vMerge/>
            <w:tcBorders>
              <w:top w:val="single" w:sz="4" w:space="0" w:color="auto"/>
              <w:left w:val="single" w:sz="4" w:space="0" w:color="auto"/>
              <w:bottom w:val="single" w:sz="4" w:space="0" w:color="auto"/>
              <w:right w:val="single" w:sz="4" w:space="0" w:color="auto"/>
            </w:tcBorders>
            <w:vAlign w:val="center"/>
          </w:tcPr>
          <w:p w:rsidR="00576F4D" w:rsidRPr="00E57D98" w:rsidRDefault="00576F4D" w:rsidP="00E57D98">
            <w:pPr>
              <w:widowControl/>
              <w:jc w:val="left"/>
              <w:rPr>
                <w:rFonts w:ascii="宋体" w:eastAsia="宋体" w:hAnsi="宋体" w:cs="宋体"/>
                <w:b/>
                <w:bCs/>
                <w:color w:val="000000"/>
                <w:kern w:val="0"/>
                <w:sz w:val="20"/>
                <w:szCs w:val="20"/>
                <w:lang w:bidi="bo-CN"/>
              </w:rPr>
            </w:pPr>
          </w:p>
        </w:tc>
        <w:tc>
          <w:tcPr>
            <w:tcW w:w="831" w:type="pct"/>
            <w:tcBorders>
              <w:top w:val="nil"/>
              <w:left w:val="nil"/>
              <w:bottom w:val="single" w:sz="4" w:space="0" w:color="auto"/>
              <w:right w:val="single" w:sz="4" w:space="0" w:color="auto"/>
            </w:tcBorders>
            <w:shd w:val="clear" w:color="auto" w:fill="FFFFFF"/>
            <w:vAlign w:val="center"/>
          </w:tcPr>
          <w:p w:rsidR="00576F4D" w:rsidRPr="00E57D98" w:rsidRDefault="00576F4D" w:rsidP="00130EFA">
            <w:pPr>
              <w:widowControl/>
              <w:jc w:val="center"/>
              <w:rPr>
                <w:rFonts w:ascii="宋体" w:eastAsia="宋体" w:hAnsi="宋体" w:cs="宋体"/>
                <w:b/>
                <w:bCs/>
                <w:color w:val="000000"/>
                <w:kern w:val="0"/>
                <w:sz w:val="20"/>
                <w:szCs w:val="20"/>
                <w:lang w:bidi="bo-CN"/>
              </w:rPr>
            </w:pPr>
            <w:r w:rsidRPr="00E57D98">
              <w:rPr>
                <w:rFonts w:ascii="宋体" w:eastAsia="宋体" w:hAnsi="宋体" w:cs="宋体" w:hint="eastAsia"/>
                <w:b/>
                <w:bCs/>
                <w:color w:val="000000"/>
                <w:kern w:val="0"/>
                <w:sz w:val="20"/>
                <w:szCs w:val="20"/>
                <w:lang w:bidi="bo-CN"/>
              </w:rPr>
              <w:t>合计</w:t>
            </w:r>
          </w:p>
        </w:tc>
        <w:tc>
          <w:tcPr>
            <w:tcW w:w="681" w:type="pct"/>
            <w:tcBorders>
              <w:top w:val="nil"/>
              <w:left w:val="nil"/>
              <w:bottom w:val="single" w:sz="4" w:space="0" w:color="auto"/>
              <w:right w:val="single" w:sz="4" w:space="0" w:color="auto"/>
            </w:tcBorders>
            <w:shd w:val="clear" w:color="auto" w:fill="FFFFFF"/>
            <w:vAlign w:val="center"/>
          </w:tcPr>
          <w:p w:rsidR="00576F4D" w:rsidRPr="00E57D98" w:rsidRDefault="00576F4D" w:rsidP="00130EFA">
            <w:pPr>
              <w:widowControl/>
              <w:jc w:val="center"/>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2018</w:t>
            </w:r>
            <w:r w:rsidRPr="00E57D98">
              <w:rPr>
                <w:rFonts w:ascii="宋体" w:eastAsia="宋体" w:hAnsi="宋体" w:cs="宋体" w:hint="eastAsia"/>
                <w:b/>
                <w:bCs/>
                <w:color w:val="000000"/>
                <w:kern w:val="0"/>
                <w:sz w:val="20"/>
                <w:szCs w:val="20"/>
                <w:lang w:bidi="bo-CN"/>
              </w:rPr>
              <w:t>年</w:t>
            </w:r>
          </w:p>
        </w:tc>
        <w:tc>
          <w:tcPr>
            <w:tcW w:w="926" w:type="pct"/>
            <w:tcBorders>
              <w:top w:val="nil"/>
              <w:left w:val="nil"/>
              <w:bottom w:val="single" w:sz="4" w:space="0" w:color="auto"/>
              <w:right w:val="single" w:sz="4" w:space="0" w:color="auto"/>
            </w:tcBorders>
            <w:shd w:val="clear" w:color="auto" w:fill="FFFFFF"/>
            <w:vAlign w:val="center"/>
          </w:tcPr>
          <w:p w:rsidR="00576F4D" w:rsidRPr="00E57D98" w:rsidRDefault="00576F4D" w:rsidP="00130EFA">
            <w:pPr>
              <w:widowControl/>
              <w:jc w:val="center"/>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2019</w:t>
            </w:r>
            <w:r w:rsidRPr="00E57D98">
              <w:rPr>
                <w:rFonts w:ascii="宋体" w:eastAsia="宋体" w:hAnsi="宋体" w:cs="宋体" w:hint="eastAsia"/>
                <w:b/>
                <w:bCs/>
                <w:color w:val="000000"/>
                <w:kern w:val="0"/>
                <w:sz w:val="20"/>
                <w:szCs w:val="20"/>
                <w:lang w:bidi="bo-CN"/>
              </w:rPr>
              <w:t>年</w:t>
            </w:r>
          </w:p>
        </w:tc>
      </w:tr>
      <w:tr w:rsidR="00576F4D" w:rsidRPr="00E57D98" w:rsidTr="00130EFA">
        <w:trPr>
          <w:trHeight w:val="510"/>
        </w:trPr>
        <w:tc>
          <w:tcPr>
            <w:tcW w:w="25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hint="eastAsia"/>
                <w:b/>
                <w:bCs/>
                <w:color w:val="000000"/>
                <w:kern w:val="0"/>
                <w:sz w:val="20"/>
                <w:szCs w:val="20"/>
                <w:lang w:bidi="bo-CN"/>
              </w:rPr>
              <w:t>总计</w:t>
            </w:r>
          </w:p>
        </w:tc>
        <w:tc>
          <w:tcPr>
            <w:tcW w:w="83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 xml:space="preserve">6.909 </w:t>
            </w:r>
          </w:p>
        </w:tc>
        <w:tc>
          <w:tcPr>
            <w:tcW w:w="68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 xml:space="preserve">4.633 </w:t>
            </w:r>
          </w:p>
        </w:tc>
        <w:tc>
          <w:tcPr>
            <w:tcW w:w="926"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 xml:space="preserve">2.276 </w:t>
            </w:r>
          </w:p>
        </w:tc>
      </w:tr>
      <w:tr w:rsidR="00576F4D" w:rsidRPr="00E57D98" w:rsidTr="00130EFA">
        <w:trPr>
          <w:trHeight w:val="510"/>
        </w:trPr>
        <w:tc>
          <w:tcPr>
            <w:tcW w:w="531" w:type="pct"/>
            <w:tcBorders>
              <w:top w:val="nil"/>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1</w:t>
            </w:r>
          </w:p>
        </w:tc>
        <w:tc>
          <w:tcPr>
            <w:tcW w:w="2030"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left"/>
              <w:rPr>
                <w:rFonts w:ascii="宋体" w:eastAsia="宋体" w:hAnsi="宋体" w:cs="宋体"/>
                <w:color w:val="000000"/>
                <w:kern w:val="0"/>
                <w:sz w:val="20"/>
                <w:szCs w:val="20"/>
                <w:lang w:bidi="bo-CN"/>
              </w:rPr>
            </w:pPr>
            <w:r w:rsidRPr="00E57D98">
              <w:rPr>
                <w:rFonts w:ascii="宋体" w:eastAsia="宋体" w:hAnsi="宋体" w:cs="宋体" w:hint="eastAsia"/>
                <w:color w:val="000000"/>
                <w:kern w:val="0"/>
                <w:sz w:val="20"/>
                <w:szCs w:val="20"/>
                <w:lang w:bidi="bo-CN"/>
              </w:rPr>
              <w:t>特色产业脱贫工程</w:t>
            </w:r>
          </w:p>
        </w:tc>
        <w:tc>
          <w:tcPr>
            <w:tcW w:w="83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3.149 </w:t>
            </w:r>
          </w:p>
        </w:tc>
        <w:tc>
          <w:tcPr>
            <w:tcW w:w="68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2.471 </w:t>
            </w:r>
          </w:p>
        </w:tc>
        <w:tc>
          <w:tcPr>
            <w:tcW w:w="926"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0.678 </w:t>
            </w:r>
          </w:p>
        </w:tc>
      </w:tr>
      <w:tr w:rsidR="00576F4D" w:rsidRPr="00E57D98" w:rsidTr="00130EFA">
        <w:trPr>
          <w:trHeight w:val="510"/>
        </w:trPr>
        <w:tc>
          <w:tcPr>
            <w:tcW w:w="531" w:type="pct"/>
            <w:tcBorders>
              <w:top w:val="nil"/>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2</w:t>
            </w:r>
          </w:p>
        </w:tc>
        <w:tc>
          <w:tcPr>
            <w:tcW w:w="2030"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left"/>
              <w:rPr>
                <w:rFonts w:ascii="宋体" w:eastAsia="宋体" w:hAnsi="宋体" w:cs="宋体"/>
                <w:color w:val="000000"/>
                <w:kern w:val="0"/>
                <w:sz w:val="20"/>
                <w:szCs w:val="20"/>
                <w:lang w:bidi="bo-CN"/>
              </w:rPr>
            </w:pPr>
            <w:r w:rsidRPr="00E57D98">
              <w:rPr>
                <w:rFonts w:ascii="宋体" w:eastAsia="宋体" w:hAnsi="宋体" w:cs="宋体" w:hint="eastAsia"/>
                <w:color w:val="000000"/>
                <w:kern w:val="0"/>
                <w:sz w:val="20"/>
                <w:szCs w:val="20"/>
                <w:lang w:bidi="bo-CN"/>
              </w:rPr>
              <w:t>安全住房保障工程</w:t>
            </w:r>
          </w:p>
        </w:tc>
        <w:tc>
          <w:tcPr>
            <w:tcW w:w="83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0.230 </w:t>
            </w:r>
          </w:p>
        </w:tc>
        <w:tc>
          <w:tcPr>
            <w:tcW w:w="68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0.161 </w:t>
            </w:r>
          </w:p>
        </w:tc>
        <w:tc>
          <w:tcPr>
            <w:tcW w:w="926"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0.069 </w:t>
            </w:r>
          </w:p>
        </w:tc>
      </w:tr>
      <w:tr w:rsidR="00576F4D" w:rsidRPr="00E57D98" w:rsidTr="00130EFA">
        <w:trPr>
          <w:trHeight w:val="510"/>
        </w:trPr>
        <w:tc>
          <w:tcPr>
            <w:tcW w:w="531" w:type="pct"/>
            <w:tcBorders>
              <w:top w:val="nil"/>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3</w:t>
            </w:r>
          </w:p>
        </w:tc>
        <w:tc>
          <w:tcPr>
            <w:tcW w:w="2030"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left"/>
              <w:rPr>
                <w:rFonts w:ascii="宋体" w:eastAsia="宋体" w:hAnsi="宋体" w:cs="宋体"/>
                <w:color w:val="000000"/>
                <w:kern w:val="0"/>
                <w:sz w:val="20"/>
                <w:szCs w:val="20"/>
                <w:lang w:bidi="bo-CN"/>
              </w:rPr>
            </w:pPr>
            <w:r w:rsidRPr="00E57D98">
              <w:rPr>
                <w:rFonts w:ascii="宋体" w:eastAsia="宋体" w:hAnsi="宋体" w:cs="宋体" w:hint="eastAsia"/>
                <w:color w:val="000000"/>
                <w:kern w:val="0"/>
                <w:sz w:val="20"/>
                <w:szCs w:val="20"/>
                <w:lang w:bidi="bo-CN"/>
              </w:rPr>
              <w:t>教育脱贫专项工程</w:t>
            </w:r>
          </w:p>
        </w:tc>
        <w:tc>
          <w:tcPr>
            <w:tcW w:w="83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0.515 </w:t>
            </w:r>
          </w:p>
        </w:tc>
        <w:tc>
          <w:tcPr>
            <w:tcW w:w="681"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0.307 </w:t>
            </w:r>
          </w:p>
        </w:tc>
        <w:tc>
          <w:tcPr>
            <w:tcW w:w="926"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0.208 </w:t>
            </w:r>
          </w:p>
        </w:tc>
      </w:tr>
      <w:tr w:rsidR="00576F4D" w:rsidRPr="00E57D98" w:rsidTr="00130EFA">
        <w:trPr>
          <w:trHeight w:val="510"/>
        </w:trPr>
        <w:tc>
          <w:tcPr>
            <w:tcW w:w="531" w:type="pct"/>
            <w:tcBorders>
              <w:top w:val="nil"/>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4</w:t>
            </w:r>
          </w:p>
        </w:tc>
        <w:tc>
          <w:tcPr>
            <w:tcW w:w="2030"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left"/>
              <w:rPr>
                <w:rFonts w:ascii="宋体" w:eastAsia="宋体" w:hAnsi="宋体" w:cs="宋体"/>
                <w:color w:val="000000"/>
                <w:kern w:val="0"/>
                <w:sz w:val="20"/>
                <w:szCs w:val="20"/>
                <w:lang w:bidi="bo-CN"/>
              </w:rPr>
            </w:pPr>
            <w:r w:rsidRPr="00E57D98">
              <w:rPr>
                <w:rFonts w:ascii="宋体" w:eastAsia="宋体" w:hAnsi="宋体" w:cs="宋体" w:hint="eastAsia"/>
                <w:color w:val="000000"/>
                <w:kern w:val="0"/>
                <w:sz w:val="20"/>
                <w:szCs w:val="20"/>
                <w:lang w:bidi="bo-CN"/>
              </w:rPr>
              <w:t>转移就业培训脱贫工程</w:t>
            </w:r>
          </w:p>
        </w:tc>
        <w:tc>
          <w:tcPr>
            <w:tcW w:w="83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0.001 </w:t>
            </w:r>
          </w:p>
        </w:tc>
        <w:tc>
          <w:tcPr>
            <w:tcW w:w="68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0.001 </w:t>
            </w:r>
          </w:p>
        </w:tc>
        <w:tc>
          <w:tcPr>
            <w:tcW w:w="926"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0.001 </w:t>
            </w:r>
          </w:p>
        </w:tc>
      </w:tr>
      <w:tr w:rsidR="00576F4D" w:rsidRPr="00E57D98" w:rsidTr="00130EFA">
        <w:trPr>
          <w:trHeight w:val="510"/>
        </w:trPr>
        <w:tc>
          <w:tcPr>
            <w:tcW w:w="531" w:type="pct"/>
            <w:tcBorders>
              <w:top w:val="nil"/>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5</w:t>
            </w:r>
          </w:p>
        </w:tc>
        <w:tc>
          <w:tcPr>
            <w:tcW w:w="2030"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left"/>
              <w:rPr>
                <w:rFonts w:ascii="宋体" w:eastAsia="宋体" w:hAnsi="宋体" w:cs="宋体"/>
                <w:color w:val="000000"/>
                <w:kern w:val="0"/>
                <w:sz w:val="20"/>
                <w:szCs w:val="20"/>
                <w:lang w:bidi="bo-CN"/>
              </w:rPr>
            </w:pPr>
            <w:r w:rsidRPr="00E57D98">
              <w:rPr>
                <w:rFonts w:ascii="宋体" w:eastAsia="宋体" w:hAnsi="宋体" w:cs="宋体" w:hint="eastAsia"/>
                <w:color w:val="000000"/>
                <w:kern w:val="0"/>
                <w:sz w:val="20"/>
                <w:szCs w:val="20"/>
                <w:lang w:bidi="bo-CN"/>
              </w:rPr>
              <w:t>健康脱贫专项工程</w:t>
            </w:r>
          </w:p>
        </w:tc>
        <w:tc>
          <w:tcPr>
            <w:tcW w:w="83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0.139 </w:t>
            </w:r>
          </w:p>
        </w:tc>
        <w:tc>
          <w:tcPr>
            <w:tcW w:w="68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0.139 </w:t>
            </w:r>
          </w:p>
        </w:tc>
        <w:tc>
          <w:tcPr>
            <w:tcW w:w="926"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hint="eastAsia"/>
                <w:color w:val="000000"/>
                <w:kern w:val="0"/>
                <w:sz w:val="20"/>
                <w:szCs w:val="20"/>
                <w:lang w:bidi="bo-CN"/>
              </w:rPr>
              <w:t xml:space="preserve">　</w:t>
            </w:r>
          </w:p>
        </w:tc>
      </w:tr>
      <w:tr w:rsidR="00576F4D" w:rsidRPr="00E57D98" w:rsidTr="00130EFA">
        <w:trPr>
          <w:trHeight w:val="510"/>
        </w:trPr>
        <w:tc>
          <w:tcPr>
            <w:tcW w:w="531" w:type="pct"/>
            <w:tcBorders>
              <w:top w:val="nil"/>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6</w:t>
            </w:r>
          </w:p>
        </w:tc>
        <w:tc>
          <w:tcPr>
            <w:tcW w:w="2030"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left"/>
              <w:rPr>
                <w:rFonts w:ascii="宋体" w:eastAsia="宋体" w:hAnsi="宋体" w:cs="宋体"/>
                <w:color w:val="000000"/>
                <w:kern w:val="0"/>
                <w:sz w:val="20"/>
                <w:szCs w:val="20"/>
                <w:lang w:bidi="bo-CN"/>
              </w:rPr>
            </w:pPr>
            <w:r w:rsidRPr="00E57D98">
              <w:rPr>
                <w:rFonts w:ascii="宋体" w:eastAsia="宋体" w:hAnsi="宋体" w:cs="宋体" w:hint="eastAsia"/>
                <w:color w:val="000000"/>
                <w:kern w:val="0"/>
                <w:sz w:val="20"/>
                <w:szCs w:val="20"/>
                <w:lang w:bidi="bo-CN"/>
              </w:rPr>
              <w:t>特殊困难群体帮扶工程</w:t>
            </w:r>
          </w:p>
        </w:tc>
        <w:tc>
          <w:tcPr>
            <w:tcW w:w="83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0.429 </w:t>
            </w:r>
          </w:p>
        </w:tc>
        <w:tc>
          <w:tcPr>
            <w:tcW w:w="68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0.113 </w:t>
            </w:r>
          </w:p>
        </w:tc>
        <w:tc>
          <w:tcPr>
            <w:tcW w:w="926"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0.316 </w:t>
            </w:r>
          </w:p>
        </w:tc>
      </w:tr>
      <w:tr w:rsidR="00576F4D" w:rsidRPr="00E57D98" w:rsidTr="00130EFA">
        <w:trPr>
          <w:trHeight w:val="510"/>
        </w:trPr>
        <w:tc>
          <w:tcPr>
            <w:tcW w:w="531" w:type="pct"/>
            <w:tcBorders>
              <w:top w:val="nil"/>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7</w:t>
            </w:r>
          </w:p>
        </w:tc>
        <w:tc>
          <w:tcPr>
            <w:tcW w:w="2030"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left"/>
              <w:rPr>
                <w:rFonts w:ascii="宋体" w:eastAsia="宋体" w:hAnsi="宋体" w:cs="宋体"/>
                <w:color w:val="000000"/>
                <w:kern w:val="0"/>
                <w:sz w:val="20"/>
                <w:szCs w:val="20"/>
                <w:lang w:bidi="bo-CN"/>
              </w:rPr>
            </w:pPr>
            <w:r w:rsidRPr="00E57D98">
              <w:rPr>
                <w:rFonts w:ascii="宋体" w:eastAsia="宋体" w:hAnsi="宋体" w:cs="宋体" w:hint="eastAsia"/>
                <w:color w:val="000000"/>
                <w:kern w:val="0"/>
                <w:sz w:val="20"/>
                <w:szCs w:val="20"/>
                <w:lang w:bidi="bo-CN"/>
              </w:rPr>
              <w:t>生态脱贫工程</w:t>
            </w:r>
          </w:p>
        </w:tc>
        <w:tc>
          <w:tcPr>
            <w:tcW w:w="83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0.342 </w:t>
            </w:r>
          </w:p>
        </w:tc>
        <w:tc>
          <w:tcPr>
            <w:tcW w:w="68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0.062 </w:t>
            </w:r>
          </w:p>
        </w:tc>
        <w:tc>
          <w:tcPr>
            <w:tcW w:w="926"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0.280 </w:t>
            </w:r>
          </w:p>
        </w:tc>
      </w:tr>
      <w:tr w:rsidR="00576F4D" w:rsidRPr="00E57D98" w:rsidTr="00130EFA">
        <w:trPr>
          <w:trHeight w:val="510"/>
        </w:trPr>
        <w:tc>
          <w:tcPr>
            <w:tcW w:w="531" w:type="pct"/>
            <w:tcBorders>
              <w:top w:val="nil"/>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8</w:t>
            </w:r>
          </w:p>
        </w:tc>
        <w:tc>
          <w:tcPr>
            <w:tcW w:w="2030"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left"/>
              <w:rPr>
                <w:rFonts w:ascii="宋体" w:eastAsia="宋体" w:hAnsi="宋体" w:cs="宋体"/>
                <w:color w:val="000000"/>
                <w:kern w:val="0"/>
                <w:sz w:val="20"/>
                <w:szCs w:val="20"/>
                <w:lang w:bidi="bo-CN"/>
              </w:rPr>
            </w:pPr>
            <w:r w:rsidRPr="00E57D98">
              <w:rPr>
                <w:rFonts w:ascii="宋体" w:eastAsia="宋体" w:hAnsi="宋体" w:cs="宋体" w:hint="eastAsia"/>
                <w:color w:val="000000"/>
                <w:kern w:val="0"/>
                <w:sz w:val="20"/>
                <w:szCs w:val="20"/>
                <w:lang w:bidi="bo-CN"/>
              </w:rPr>
              <w:t>社会帮扶工程</w:t>
            </w:r>
          </w:p>
        </w:tc>
        <w:tc>
          <w:tcPr>
            <w:tcW w:w="83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0.465 </w:t>
            </w:r>
          </w:p>
        </w:tc>
        <w:tc>
          <w:tcPr>
            <w:tcW w:w="68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0.445 </w:t>
            </w:r>
          </w:p>
        </w:tc>
        <w:tc>
          <w:tcPr>
            <w:tcW w:w="926"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0.020 </w:t>
            </w:r>
          </w:p>
        </w:tc>
      </w:tr>
      <w:tr w:rsidR="00576F4D" w:rsidRPr="00E57D98" w:rsidTr="00130EFA">
        <w:trPr>
          <w:trHeight w:val="510"/>
        </w:trPr>
        <w:tc>
          <w:tcPr>
            <w:tcW w:w="531" w:type="pct"/>
            <w:tcBorders>
              <w:top w:val="nil"/>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9</w:t>
            </w:r>
          </w:p>
        </w:tc>
        <w:tc>
          <w:tcPr>
            <w:tcW w:w="2030"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left"/>
              <w:rPr>
                <w:rFonts w:ascii="宋体" w:eastAsia="宋体" w:hAnsi="宋体" w:cs="宋体"/>
                <w:color w:val="000000"/>
                <w:kern w:val="0"/>
                <w:sz w:val="20"/>
                <w:szCs w:val="20"/>
                <w:lang w:bidi="bo-CN"/>
              </w:rPr>
            </w:pPr>
            <w:r w:rsidRPr="00E57D98">
              <w:rPr>
                <w:rFonts w:ascii="宋体" w:eastAsia="宋体" w:hAnsi="宋体" w:cs="宋体" w:hint="eastAsia"/>
                <w:color w:val="000000"/>
                <w:kern w:val="0"/>
                <w:sz w:val="20"/>
                <w:szCs w:val="20"/>
                <w:lang w:bidi="bo-CN"/>
              </w:rPr>
              <w:t>保险扶贫专项工程</w:t>
            </w:r>
          </w:p>
        </w:tc>
        <w:tc>
          <w:tcPr>
            <w:tcW w:w="83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0.020 </w:t>
            </w:r>
          </w:p>
        </w:tc>
        <w:tc>
          <w:tcPr>
            <w:tcW w:w="681"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0.014 </w:t>
            </w:r>
          </w:p>
        </w:tc>
        <w:tc>
          <w:tcPr>
            <w:tcW w:w="926"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0.006 </w:t>
            </w:r>
          </w:p>
        </w:tc>
      </w:tr>
      <w:tr w:rsidR="00576F4D" w:rsidRPr="00E57D98" w:rsidTr="00130EFA">
        <w:trPr>
          <w:trHeight w:val="510"/>
        </w:trPr>
        <w:tc>
          <w:tcPr>
            <w:tcW w:w="531" w:type="pct"/>
            <w:tcBorders>
              <w:top w:val="nil"/>
              <w:left w:val="single" w:sz="4" w:space="0" w:color="auto"/>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10</w:t>
            </w:r>
          </w:p>
        </w:tc>
        <w:tc>
          <w:tcPr>
            <w:tcW w:w="2030"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left"/>
              <w:rPr>
                <w:rFonts w:ascii="宋体" w:eastAsia="宋体" w:hAnsi="宋体" w:cs="宋体"/>
                <w:color w:val="000000"/>
                <w:kern w:val="0"/>
                <w:sz w:val="20"/>
                <w:szCs w:val="20"/>
                <w:lang w:bidi="bo-CN"/>
              </w:rPr>
            </w:pPr>
            <w:r w:rsidRPr="00E57D98">
              <w:rPr>
                <w:rFonts w:ascii="宋体" w:eastAsia="宋体" w:hAnsi="宋体" w:cs="宋体" w:hint="eastAsia"/>
                <w:color w:val="000000"/>
                <w:kern w:val="0"/>
                <w:sz w:val="20"/>
                <w:szCs w:val="20"/>
                <w:lang w:bidi="bo-CN"/>
              </w:rPr>
              <w:t>基础设施建设工程</w:t>
            </w:r>
          </w:p>
        </w:tc>
        <w:tc>
          <w:tcPr>
            <w:tcW w:w="83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1.619 </w:t>
            </w:r>
          </w:p>
        </w:tc>
        <w:tc>
          <w:tcPr>
            <w:tcW w:w="681"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0.921 </w:t>
            </w:r>
          </w:p>
        </w:tc>
        <w:tc>
          <w:tcPr>
            <w:tcW w:w="926" w:type="pct"/>
            <w:tcBorders>
              <w:top w:val="nil"/>
              <w:left w:val="nil"/>
              <w:bottom w:val="single" w:sz="4" w:space="0" w:color="auto"/>
              <w:right w:val="single" w:sz="4" w:space="0" w:color="auto"/>
            </w:tcBorders>
            <w:shd w:val="clear" w:color="auto" w:fill="FFFFFF"/>
            <w:vAlign w:val="center"/>
          </w:tcPr>
          <w:p w:rsidR="00576F4D" w:rsidRPr="00E57D98" w:rsidRDefault="00576F4D" w:rsidP="00E57D98">
            <w:pPr>
              <w:widowControl/>
              <w:jc w:val="center"/>
              <w:rPr>
                <w:rFonts w:ascii="宋体" w:eastAsia="宋体" w:hAnsi="宋体" w:cs="宋体"/>
                <w:color w:val="000000"/>
                <w:kern w:val="0"/>
                <w:sz w:val="20"/>
                <w:szCs w:val="20"/>
                <w:lang w:bidi="bo-CN"/>
              </w:rPr>
            </w:pPr>
            <w:r w:rsidRPr="00E57D98">
              <w:rPr>
                <w:rFonts w:ascii="宋体" w:eastAsia="宋体" w:hAnsi="宋体" w:cs="宋体"/>
                <w:color w:val="000000"/>
                <w:kern w:val="0"/>
                <w:sz w:val="20"/>
                <w:szCs w:val="20"/>
                <w:lang w:bidi="bo-CN"/>
              </w:rPr>
              <w:t xml:space="preserve">0.698 </w:t>
            </w:r>
          </w:p>
        </w:tc>
      </w:tr>
      <w:tr w:rsidR="00576F4D" w:rsidRPr="00E57D98" w:rsidTr="00130EFA">
        <w:trPr>
          <w:trHeight w:val="510"/>
        </w:trPr>
        <w:tc>
          <w:tcPr>
            <w:tcW w:w="2561" w:type="pct"/>
            <w:gridSpan w:val="2"/>
            <w:tcBorders>
              <w:top w:val="single" w:sz="4" w:space="0" w:color="auto"/>
              <w:left w:val="single" w:sz="4" w:space="0" w:color="auto"/>
              <w:bottom w:val="single" w:sz="4" w:space="0" w:color="auto"/>
              <w:right w:val="single" w:sz="4" w:space="0" w:color="auto"/>
            </w:tcBorders>
            <w:noWrap/>
            <w:vAlign w:val="center"/>
          </w:tcPr>
          <w:p w:rsidR="00576F4D" w:rsidRPr="00E57D98" w:rsidRDefault="00576F4D" w:rsidP="00E57D98">
            <w:pPr>
              <w:widowControl/>
              <w:jc w:val="center"/>
              <w:rPr>
                <w:rFonts w:ascii="宋体" w:eastAsia="宋体" w:hAnsi="宋体" w:cs="宋体"/>
                <w:b/>
                <w:bCs/>
                <w:color w:val="000000"/>
                <w:kern w:val="0"/>
                <w:sz w:val="20"/>
                <w:szCs w:val="20"/>
                <w:lang w:bidi="bo-CN"/>
              </w:rPr>
            </w:pPr>
            <w:r w:rsidRPr="00E57D98">
              <w:rPr>
                <w:rFonts w:ascii="宋体" w:eastAsia="宋体" w:hAnsi="宋体" w:cs="宋体" w:hint="eastAsia"/>
                <w:b/>
                <w:bCs/>
                <w:color w:val="000000"/>
                <w:kern w:val="0"/>
                <w:sz w:val="20"/>
                <w:szCs w:val="20"/>
                <w:lang w:bidi="bo-CN"/>
              </w:rPr>
              <w:t>投资比重（</w:t>
            </w:r>
            <w:r w:rsidRPr="00E57D98">
              <w:rPr>
                <w:rFonts w:ascii="宋体" w:eastAsia="宋体" w:hAnsi="宋体" w:cs="宋体"/>
                <w:b/>
                <w:bCs/>
                <w:color w:val="000000"/>
                <w:kern w:val="0"/>
                <w:sz w:val="20"/>
                <w:szCs w:val="20"/>
                <w:lang w:bidi="bo-CN"/>
              </w:rPr>
              <w:t>%</w:t>
            </w:r>
            <w:r w:rsidRPr="00E57D98">
              <w:rPr>
                <w:rFonts w:ascii="宋体" w:eastAsia="宋体" w:hAnsi="宋体" w:cs="宋体" w:hint="eastAsia"/>
                <w:b/>
                <w:bCs/>
                <w:color w:val="000000"/>
                <w:kern w:val="0"/>
                <w:sz w:val="20"/>
                <w:szCs w:val="20"/>
                <w:lang w:bidi="bo-CN"/>
              </w:rPr>
              <w:t>）</w:t>
            </w:r>
          </w:p>
        </w:tc>
        <w:tc>
          <w:tcPr>
            <w:tcW w:w="831" w:type="pct"/>
            <w:tcBorders>
              <w:top w:val="nil"/>
              <w:left w:val="nil"/>
              <w:bottom w:val="single" w:sz="4" w:space="0" w:color="auto"/>
              <w:right w:val="single" w:sz="4" w:space="0" w:color="auto"/>
            </w:tcBorders>
            <w:noWrap/>
            <w:vAlign w:val="center"/>
          </w:tcPr>
          <w:p w:rsidR="00576F4D" w:rsidRPr="00E57D98" w:rsidRDefault="00576F4D" w:rsidP="00E57D98">
            <w:pPr>
              <w:widowControl/>
              <w:jc w:val="right"/>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100.00%</w:t>
            </w:r>
          </w:p>
        </w:tc>
        <w:tc>
          <w:tcPr>
            <w:tcW w:w="681"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right"/>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67.0</w:t>
            </w:r>
            <w:r>
              <w:rPr>
                <w:rFonts w:ascii="宋体" w:eastAsia="宋体" w:hAnsi="宋体" w:cs="宋体"/>
                <w:b/>
                <w:bCs/>
                <w:color w:val="000000"/>
                <w:kern w:val="0"/>
                <w:sz w:val="20"/>
                <w:szCs w:val="20"/>
                <w:lang w:bidi="bo-CN"/>
              </w:rPr>
              <w:t>6</w:t>
            </w:r>
            <w:r w:rsidRPr="00E57D98">
              <w:rPr>
                <w:rFonts w:ascii="宋体" w:eastAsia="宋体" w:hAnsi="宋体" w:cs="宋体"/>
                <w:b/>
                <w:bCs/>
                <w:color w:val="000000"/>
                <w:kern w:val="0"/>
                <w:sz w:val="20"/>
                <w:szCs w:val="20"/>
                <w:lang w:bidi="bo-CN"/>
              </w:rPr>
              <w:t>%</w:t>
            </w:r>
          </w:p>
        </w:tc>
        <w:tc>
          <w:tcPr>
            <w:tcW w:w="926" w:type="pct"/>
            <w:tcBorders>
              <w:top w:val="nil"/>
              <w:left w:val="nil"/>
              <w:bottom w:val="single" w:sz="4" w:space="0" w:color="auto"/>
              <w:right w:val="single" w:sz="4" w:space="0" w:color="auto"/>
            </w:tcBorders>
            <w:shd w:val="clear" w:color="auto" w:fill="FFFFFF"/>
            <w:noWrap/>
            <w:vAlign w:val="center"/>
          </w:tcPr>
          <w:p w:rsidR="00576F4D" w:rsidRPr="00E57D98" w:rsidRDefault="00576F4D" w:rsidP="00E57D98">
            <w:pPr>
              <w:widowControl/>
              <w:jc w:val="right"/>
              <w:rPr>
                <w:rFonts w:ascii="宋体" w:eastAsia="宋体" w:hAnsi="宋体" w:cs="宋体"/>
                <w:b/>
                <w:bCs/>
                <w:color w:val="000000"/>
                <w:kern w:val="0"/>
                <w:sz w:val="20"/>
                <w:szCs w:val="20"/>
                <w:lang w:bidi="bo-CN"/>
              </w:rPr>
            </w:pPr>
            <w:r w:rsidRPr="00E57D98">
              <w:rPr>
                <w:rFonts w:ascii="宋体" w:eastAsia="宋体" w:hAnsi="宋体" w:cs="宋体"/>
                <w:b/>
                <w:bCs/>
                <w:color w:val="000000"/>
                <w:kern w:val="0"/>
                <w:sz w:val="20"/>
                <w:szCs w:val="20"/>
                <w:lang w:bidi="bo-CN"/>
              </w:rPr>
              <w:t>32.94%</w:t>
            </w:r>
          </w:p>
        </w:tc>
      </w:tr>
    </w:tbl>
    <w:p w:rsidR="00576F4D" w:rsidRDefault="00576F4D" w:rsidP="00576F4D">
      <w:pPr>
        <w:widowControl/>
        <w:spacing w:line="360" w:lineRule="auto"/>
        <w:ind w:firstLineChars="50" w:firstLine="31680"/>
        <w:rPr>
          <w:rFonts w:ascii="宋体" w:eastAsia="宋体" w:hAnsi="宋体" w:cs="Times New Roman"/>
          <w:b/>
        </w:rPr>
      </w:pPr>
    </w:p>
    <w:p w:rsidR="00576F4D" w:rsidRDefault="00576F4D" w:rsidP="00427BEE">
      <w:pPr>
        <w:widowControl/>
        <w:spacing w:line="360" w:lineRule="auto"/>
        <w:ind w:firstLineChars="50" w:firstLine="31680"/>
        <w:rPr>
          <w:rFonts w:ascii="宋体" w:eastAsia="宋体" w:hAnsi="宋体" w:cs="Times New Roman"/>
          <w:b/>
        </w:rPr>
      </w:pPr>
    </w:p>
    <w:p w:rsidR="00576F4D" w:rsidRDefault="00576F4D" w:rsidP="00427BEE">
      <w:pPr>
        <w:widowControl/>
        <w:spacing w:line="360" w:lineRule="auto"/>
        <w:ind w:firstLineChars="50" w:firstLine="31680"/>
        <w:rPr>
          <w:rFonts w:ascii="宋体" w:eastAsia="宋体" w:hAnsi="宋体" w:cs="Times New Roman"/>
          <w:b/>
        </w:rPr>
      </w:pPr>
    </w:p>
    <w:p w:rsidR="00576F4D" w:rsidRDefault="00576F4D" w:rsidP="00427BEE">
      <w:pPr>
        <w:widowControl/>
        <w:spacing w:line="360" w:lineRule="auto"/>
        <w:ind w:leftChars="-67" w:left="31680"/>
        <w:rPr>
          <w:rFonts w:ascii="宋体" w:eastAsia="宋体" w:hAnsi="宋体" w:cs="Times New Roman"/>
          <w:b/>
        </w:rPr>
      </w:pPr>
      <w:r w:rsidRPr="007B2099">
        <w:rPr>
          <w:rFonts w:ascii="宋体" w:eastAsia="宋体" w:hAnsi="宋体" w:cs="Times New Roman"/>
          <w:b/>
          <w:noProof/>
        </w:rPr>
        <w:pict>
          <v:shape id="图表 5" o:spid="_x0000_i1030" type="#_x0000_t75" style="width:415.5pt;height:234pt;visibility:visible">
            <v:imagedata r:id="rId15" o:title=""/>
            <o:lock v:ext="edit" aspectratio="f"/>
          </v:shape>
        </w:pict>
      </w:r>
    </w:p>
    <w:p w:rsidR="00576F4D" w:rsidRPr="00130EFA" w:rsidRDefault="00576F4D" w:rsidP="00496D9F">
      <w:pPr>
        <w:widowControl/>
        <w:spacing w:line="360" w:lineRule="auto"/>
        <w:rPr>
          <w:rFonts w:ascii="宋体" w:eastAsia="宋体" w:hAnsi="宋体"/>
          <w:b/>
          <w:sz w:val="24"/>
        </w:rPr>
      </w:pPr>
      <w:r w:rsidRPr="00130EFA">
        <w:rPr>
          <w:rFonts w:ascii="宋体" w:eastAsia="宋体" w:hAnsi="宋体" w:hint="eastAsia"/>
          <w:b/>
          <w:sz w:val="24"/>
        </w:rPr>
        <w:t>图</w:t>
      </w:r>
      <w:r w:rsidRPr="00130EFA">
        <w:rPr>
          <w:rFonts w:ascii="宋体" w:eastAsia="宋体" w:hAnsi="宋体"/>
          <w:b/>
          <w:sz w:val="24"/>
        </w:rPr>
        <w:t xml:space="preserve">4-3                      </w:t>
      </w:r>
      <w:r w:rsidRPr="00130EFA">
        <w:rPr>
          <w:rFonts w:ascii="宋体" w:eastAsia="宋体" w:hAnsi="宋体" w:hint="eastAsia"/>
          <w:b/>
          <w:sz w:val="24"/>
        </w:rPr>
        <w:t>年度投资计划图</w:t>
      </w:r>
    </w:p>
    <w:p w:rsidR="00576F4D" w:rsidRPr="007739DA" w:rsidRDefault="00576F4D">
      <w:pPr>
        <w:pStyle w:val="Heading1"/>
        <w:spacing w:before="340" w:after="330" w:line="360" w:lineRule="auto"/>
        <w:rPr>
          <w:rFonts w:ascii="宋体"/>
          <w:bCs/>
          <w:color w:val="auto"/>
          <w:kern w:val="44"/>
        </w:rPr>
      </w:pPr>
      <w:bookmarkStart w:id="25" w:name="_Toc469386849"/>
      <w:bookmarkStart w:id="26" w:name="_Toc444168611"/>
      <w:bookmarkStart w:id="27" w:name="_Toc523319549"/>
      <w:bookmarkStart w:id="28" w:name="_Toc335490767"/>
      <w:bookmarkEnd w:id="19"/>
      <w:bookmarkEnd w:id="20"/>
      <w:bookmarkEnd w:id="21"/>
      <w:r w:rsidRPr="007739DA">
        <w:rPr>
          <w:rFonts w:ascii="宋体" w:hAnsi="宋体" w:hint="eastAsia"/>
          <w:bCs/>
          <w:color w:val="auto"/>
          <w:kern w:val="44"/>
        </w:rPr>
        <w:t>第五章</w:t>
      </w:r>
      <w:r w:rsidRPr="007739DA">
        <w:rPr>
          <w:rFonts w:ascii="宋体" w:hAnsi="宋体"/>
          <w:bCs/>
          <w:color w:val="auto"/>
          <w:kern w:val="44"/>
        </w:rPr>
        <w:t xml:space="preserve">  </w:t>
      </w:r>
      <w:r w:rsidRPr="007739DA">
        <w:rPr>
          <w:rFonts w:ascii="宋体" w:hAnsi="宋体" w:hint="eastAsia"/>
          <w:bCs/>
          <w:color w:val="auto"/>
          <w:kern w:val="44"/>
        </w:rPr>
        <w:t>效益分析</w:t>
      </w:r>
      <w:bookmarkEnd w:id="25"/>
      <w:bookmarkEnd w:id="26"/>
      <w:bookmarkEnd w:id="27"/>
    </w:p>
    <w:p w:rsidR="00576F4D" w:rsidRPr="007739DA" w:rsidRDefault="00576F4D" w:rsidP="00427BEE">
      <w:pPr>
        <w:spacing w:line="360" w:lineRule="auto"/>
        <w:ind w:firstLineChars="200" w:firstLine="31680"/>
        <w:rPr>
          <w:rFonts w:ascii="宋体" w:eastAsia="宋体" w:hAnsi="宋体"/>
          <w:sz w:val="28"/>
          <w:szCs w:val="28"/>
        </w:rPr>
      </w:pPr>
      <w:r w:rsidRPr="007739DA">
        <w:rPr>
          <w:rFonts w:ascii="宋体" w:eastAsia="宋体" w:hAnsi="宋体" w:hint="eastAsia"/>
          <w:sz w:val="28"/>
          <w:szCs w:val="28"/>
        </w:rPr>
        <w:t>通过三年行动方案的实施完成，到</w:t>
      </w:r>
      <w:r w:rsidRPr="007739DA">
        <w:rPr>
          <w:rFonts w:ascii="宋体" w:eastAsia="宋体" w:hAnsi="宋体"/>
          <w:sz w:val="28"/>
          <w:szCs w:val="28"/>
        </w:rPr>
        <w:t>2020</w:t>
      </w:r>
      <w:r w:rsidRPr="007739DA">
        <w:rPr>
          <w:rFonts w:ascii="宋体" w:eastAsia="宋体" w:hAnsi="宋体" w:hint="eastAsia"/>
          <w:sz w:val="28"/>
          <w:szCs w:val="28"/>
        </w:rPr>
        <w:t>年制约我县深度贫困地区经济社会发展的瓶颈问题得到解决，贫困地区农村牧区居民人均可支配收入增长幅度高于全省平均水平，发展差距扩大的趋势得到扭转。基本公共服务主要领域指标接近全省平均水平，消除绝对贫困，基本实现人人享有社会保障，基础设施和公共服务设施水平显著提升，高原特色产业体系基本建立，生态系统步入良性循环，可持续发展能力显著增强，扶贫对象自我发展能力显著增强，深度贫困地区贫困人口实现全部脱贫，贫困村全部退出，贫困县摘帽，解决深度贫困地区整体贫困问题，全面消除贫困现象，实现区域经济社会可持续发展。</w:t>
      </w:r>
    </w:p>
    <w:p w:rsidR="00576F4D" w:rsidRPr="007739DA" w:rsidRDefault="00576F4D">
      <w:pPr>
        <w:pStyle w:val="Heading2"/>
        <w:spacing w:before="260" w:after="260" w:line="360" w:lineRule="auto"/>
        <w:rPr>
          <w:bCs/>
        </w:rPr>
      </w:pPr>
      <w:bookmarkStart w:id="29" w:name="_Toc469386852"/>
      <w:bookmarkStart w:id="30" w:name="_Toc444168614"/>
      <w:bookmarkStart w:id="31" w:name="_Toc523319550"/>
      <w:r w:rsidRPr="007739DA">
        <w:rPr>
          <w:rFonts w:hint="eastAsia"/>
          <w:bCs/>
        </w:rPr>
        <w:t>第一节</w:t>
      </w:r>
      <w:r w:rsidRPr="007739DA">
        <w:rPr>
          <w:bCs/>
        </w:rPr>
        <w:t xml:space="preserve">  </w:t>
      </w:r>
      <w:r w:rsidRPr="007739DA">
        <w:rPr>
          <w:rFonts w:hint="eastAsia"/>
          <w:bCs/>
        </w:rPr>
        <w:t>生态效益</w:t>
      </w:r>
      <w:bookmarkEnd w:id="29"/>
      <w:bookmarkEnd w:id="30"/>
      <w:bookmarkEnd w:id="31"/>
    </w:p>
    <w:p w:rsidR="00576F4D" w:rsidRPr="007739DA" w:rsidRDefault="00576F4D" w:rsidP="00427BEE">
      <w:pPr>
        <w:spacing w:line="360" w:lineRule="auto"/>
        <w:ind w:firstLineChars="200" w:firstLine="31680"/>
        <w:rPr>
          <w:rFonts w:ascii="宋体" w:eastAsia="宋体" w:hAnsi="宋体"/>
          <w:sz w:val="28"/>
          <w:szCs w:val="28"/>
        </w:rPr>
      </w:pPr>
      <w:r w:rsidRPr="007739DA">
        <w:rPr>
          <w:rFonts w:ascii="宋体" w:eastAsia="宋体" w:hAnsi="宋体" w:hint="eastAsia"/>
          <w:sz w:val="28"/>
          <w:szCs w:val="28"/>
        </w:rPr>
        <w:t>通过实施防护林、经济林建设及林下经济项目的建设，对恢复和增加林草植被</w:t>
      </w:r>
      <w:r>
        <w:rPr>
          <w:rFonts w:ascii="宋体" w:eastAsia="宋体" w:hAnsi="宋体" w:hint="eastAsia"/>
          <w:sz w:val="28"/>
          <w:szCs w:val="28"/>
        </w:rPr>
        <w:t>、</w:t>
      </w:r>
      <w:r w:rsidRPr="007739DA">
        <w:rPr>
          <w:rFonts w:ascii="宋体" w:eastAsia="宋体" w:hAnsi="宋体" w:hint="eastAsia"/>
          <w:sz w:val="28"/>
          <w:szCs w:val="28"/>
        </w:rPr>
        <w:t>涵养水源、保持水土、保护环境等多种生态效益将明显增强和提高。同时对改善区域生态环境，维护生态平衡具有重要的作用。防灾减灾能力显著增强，建成比较完善的预警、监测系统和较强的救援处置能力。建档立卡贫困人口通过参与人工造林和从事林业及草原生态公益岗位，拓宽了具备劳动能力的建档立卡贫困人口增收致富渠道，提高了贫困人口参与生态保护积极性和受益水平，</w:t>
      </w:r>
      <w:r w:rsidRPr="007739DA">
        <w:rPr>
          <w:rFonts w:ascii="宋体" w:eastAsia="宋体" w:hAnsi="宋体" w:cs="宋体" w:hint="eastAsia"/>
          <w:kern w:val="0"/>
          <w:sz w:val="28"/>
          <w:szCs w:val="28"/>
        </w:rPr>
        <w:t>有效促进了贫困地区增绿与增收、生态与生计的有机统一</w:t>
      </w:r>
      <w:r w:rsidRPr="007739DA">
        <w:rPr>
          <w:rFonts w:ascii="宋体" w:eastAsia="宋体" w:hAnsi="宋体" w:cs="宋体"/>
          <w:kern w:val="0"/>
          <w:sz w:val="28"/>
          <w:szCs w:val="28"/>
        </w:rPr>
        <w:t>,</w:t>
      </w:r>
      <w:r w:rsidRPr="007739DA">
        <w:rPr>
          <w:rFonts w:ascii="宋体" w:eastAsia="宋体" w:hAnsi="宋体" w:hint="eastAsia"/>
          <w:sz w:val="28"/>
          <w:szCs w:val="28"/>
        </w:rPr>
        <w:t>实现生态建设与脱贫攻坚互促双赢。区域内生态环境日趋改善，为实现区域农牧民增收与生态环境保护双赢奠定良好基础，让每个贫困群众共享生态文明建设成果，形成人与自然和谐相处的良好局面。</w:t>
      </w:r>
    </w:p>
    <w:p w:rsidR="00576F4D" w:rsidRPr="007739DA" w:rsidRDefault="00576F4D">
      <w:pPr>
        <w:pStyle w:val="Heading2"/>
        <w:spacing w:before="260" w:after="260" w:line="360" w:lineRule="auto"/>
        <w:rPr>
          <w:bCs/>
        </w:rPr>
      </w:pPr>
      <w:bookmarkStart w:id="32" w:name="_Toc469386850"/>
      <w:bookmarkStart w:id="33" w:name="_Toc444168612"/>
      <w:bookmarkStart w:id="34" w:name="_Toc523319551"/>
      <w:r w:rsidRPr="007739DA">
        <w:rPr>
          <w:rFonts w:hint="eastAsia"/>
          <w:bCs/>
        </w:rPr>
        <w:t>第二节</w:t>
      </w:r>
      <w:r w:rsidRPr="007739DA">
        <w:rPr>
          <w:bCs/>
        </w:rPr>
        <w:t xml:space="preserve">  </w:t>
      </w:r>
      <w:r w:rsidRPr="007739DA">
        <w:rPr>
          <w:rFonts w:hint="eastAsia"/>
          <w:bCs/>
        </w:rPr>
        <w:t>经济效益</w:t>
      </w:r>
      <w:bookmarkEnd w:id="32"/>
      <w:bookmarkEnd w:id="33"/>
      <w:bookmarkEnd w:id="34"/>
    </w:p>
    <w:p w:rsidR="00576F4D" w:rsidRPr="007739DA" w:rsidRDefault="00576F4D" w:rsidP="00427BEE">
      <w:pPr>
        <w:spacing w:line="360" w:lineRule="auto"/>
        <w:ind w:firstLineChars="200" w:firstLine="31680"/>
        <w:rPr>
          <w:rFonts w:ascii="宋体" w:eastAsia="宋体" w:hAnsi="宋体"/>
          <w:sz w:val="28"/>
          <w:szCs w:val="28"/>
        </w:rPr>
      </w:pPr>
      <w:r w:rsidRPr="007739DA">
        <w:rPr>
          <w:rFonts w:ascii="宋体" w:eastAsia="宋体" w:hAnsi="宋体" w:hint="eastAsia"/>
          <w:sz w:val="28"/>
          <w:szCs w:val="28"/>
        </w:rPr>
        <w:t>通过采取综合措施，加快传统农牧业向现代农牧业转型发展，实现生态环境友好的现代产业体系初步形成，产业结构进一步得到优化，高原特色生态农牧业得到发展，优势主导产业发展壮大。打造一批有特色、上规模、附加值高、竞争力强的特色主导产业，促进共和县深度贫困地区</w:t>
      </w:r>
      <w:r>
        <w:rPr>
          <w:rFonts w:ascii="宋体" w:eastAsia="宋体" w:hAnsi="宋体" w:hint="eastAsia"/>
          <w:sz w:val="28"/>
          <w:szCs w:val="28"/>
        </w:rPr>
        <w:t>传统农牧业加快向现代农牧业迈进，使共和县贫困人口充分融入到特色产业发展中，保证每户家庭有一项稳定增收产业，助力扶贫对象精准受益，稳定提高经济收入，如期实现脱贫攻坚目标，确保到</w:t>
      </w:r>
      <w:r>
        <w:rPr>
          <w:rFonts w:ascii="宋体" w:eastAsia="宋体" w:hAnsi="宋体"/>
          <w:sz w:val="28"/>
          <w:szCs w:val="28"/>
        </w:rPr>
        <w:t>2020</w:t>
      </w:r>
      <w:r>
        <w:rPr>
          <w:rFonts w:ascii="宋体" w:eastAsia="宋体" w:hAnsi="宋体" w:hint="eastAsia"/>
          <w:sz w:val="28"/>
          <w:szCs w:val="28"/>
        </w:rPr>
        <w:t>年，我县深度贫困地区农牧民人均可支配收入增长幅度高于全省平均水平，并达到</w:t>
      </w:r>
      <w:r>
        <w:rPr>
          <w:rFonts w:ascii="宋体" w:eastAsia="宋体" w:hAnsi="宋体"/>
          <w:sz w:val="28"/>
          <w:szCs w:val="28"/>
        </w:rPr>
        <w:t>4000</w:t>
      </w:r>
      <w:r>
        <w:rPr>
          <w:rFonts w:ascii="宋体" w:eastAsia="宋体" w:hAnsi="宋体" w:hint="eastAsia"/>
          <w:sz w:val="28"/>
          <w:szCs w:val="28"/>
        </w:rPr>
        <w:t>元以上，为实现全面建成小康社会夯实经济基础。</w:t>
      </w:r>
    </w:p>
    <w:p w:rsidR="00576F4D" w:rsidRPr="007739DA" w:rsidRDefault="00576F4D">
      <w:pPr>
        <w:pStyle w:val="Heading2"/>
        <w:spacing w:before="260" w:after="260" w:line="360" w:lineRule="auto"/>
        <w:rPr>
          <w:bCs/>
        </w:rPr>
      </w:pPr>
      <w:bookmarkStart w:id="35" w:name="_Toc469386851"/>
      <w:bookmarkStart w:id="36" w:name="_Toc444168613"/>
      <w:bookmarkStart w:id="37" w:name="_Toc523319552"/>
      <w:r w:rsidRPr="007739DA">
        <w:rPr>
          <w:rFonts w:hint="eastAsia"/>
          <w:bCs/>
        </w:rPr>
        <w:t>第三节</w:t>
      </w:r>
      <w:r w:rsidRPr="007739DA">
        <w:rPr>
          <w:bCs/>
        </w:rPr>
        <w:t xml:space="preserve">  </w:t>
      </w:r>
      <w:r w:rsidRPr="007739DA">
        <w:rPr>
          <w:rFonts w:hint="eastAsia"/>
          <w:bCs/>
        </w:rPr>
        <w:t>社会效益</w:t>
      </w:r>
      <w:bookmarkEnd w:id="35"/>
      <w:bookmarkEnd w:id="36"/>
      <w:bookmarkEnd w:id="37"/>
    </w:p>
    <w:p w:rsidR="00576F4D" w:rsidRPr="007739DA" w:rsidRDefault="00576F4D" w:rsidP="00427BEE">
      <w:pPr>
        <w:spacing w:line="360" w:lineRule="auto"/>
        <w:ind w:firstLineChars="200" w:firstLine="31680"/>
        <w:rPr>
          <w:rFonts w:ascii="宋体" w:eastAsia="宋体" w:hAnsi="宋体"/>
          <w:sz w:val="28"/>
          <w:szCs w:val="28"/>
        </w:rPr>
      </w:pPr>
      <w:r w:rsidRPr="007739DA">
        <w:rPr>
          <w:rFonts w:ascii="宋体" w:eastAsia="宋体" w:hAnsi="宋体" w:hint="eastAsia"/>
          <w:sz w:val="28"/>
          <w:szCs w:val="28"/>
        </w:rPr>
        <w:t>通过方案的实施完成，加快</w:t>
      </w:r>
      <w:r>
        <w:rPr>
          <w:rFonts w:ascii="宋体" w:eastAsia="宋体" w:hAnsi="宋体" w:hint="eastAsia"/>
          <w:sz w:val="28"/>
          <w:szCs w:val="28"/>
        </w:rPr>
        <w:t>共和县</w:t>
      </w:r>
      <w:r w:rsidRPr="007739DA">
        <w:rPr>
          <w:rFonts w:ascii="宋体" w:eastAsia="宋体" w:hAnsi="宋体" w:hint="eastAsia"/>
          <w:sz w:val="28"/>
          <w:szCs w:val="28"/>
        </w:rPr>
        <w:t>深度贫困地区基础设施建设，解决贫困地区群众住房安全问题；自来水普及率进一步提高，全面解决深度贫困地区农牧民饮水水质达标率、供水保障率“双低”问题；路网结构进一步优化，农牧区公路服务水平全面提升，解决群众出行难问题；农牧区村电网升级改造全面完成，保障农牧民生产生活用电；行政村光纤接入或无线网络全覆盖，提高信息通达率；医疗救助和社会救助体系进一步健全完善，群众获得的基本公共服务更加均等；基本建成与市场经济发展相适应的特色支柱产业体系；办学水平和教育质量进一步提升，贫困家庭子女就读中等职业院校、普通高等院校助学补助标准得到提高，贫困家庭新成长劳动力实现职业教育全覆盖；确保贫困家庭劳动力至少掌握一门实用技能，拓宽其就业与增收渠道。全面提升地区发展环境，改善当地群众生产生活条件，增强贫困地区综合发展能力</w:t>
      </w:r>
      <w:r w:rsidRPr="009C10EE">
        <w:rPr>
          <w:rFonts w:ascii="宋体" w:eastAsia="宋体" w:hAnsi="宋体" w:hint="eastAsia"/>
          <w:sz w:val="28"/>
          <w:szCs w:val="28"/>
        </w:rPr>
        <w:t>。到</w:t>
      </w:r>
      <w:r w:rsidRPr="009C10EE">
        <w:rPr>
          <w:rFonts w:ascii="宋体" w:eastAsia="宋体" w:hAnsi="宋体"/>
          <w:sz w:val="28"/>
          <w:szCs w:val="28"/>
        </w:rPr>
        <w:t>2020</w:t>
      </w:r>
      <w:r w:rsidRPr="009C10EE">
        <w:rPr>
          <w:rFonts w:ascii="宋体" w:eastAsia="宋体" w:hAnsi="宋体" w:hint="eastAsia"/>
          <w:sz w:val="28"/>
          <w:szCs w:val="28"/>
        </w:rPr>
        <w:t>年，深度贫困地区建档立卡贫困人口全部实现稳定脱贫，实现“两不愁、三保障”目标，全面消除绝对贫困现象，进一步促进民族团结、保持社会长治久安和繁荣地区发展。</w:t>
      </w:r>
    </w:p>
    <w:p w:rsidR="00576F4D" w:rsidRPr="007739DA" w:rsidRDefault="00576F4D" w:rsidP="00E209AD">
      <w:pPr>
        <w:spacing w:line="360" w:lineRule="auto"/>
        <w:ind w:firstLineChars="150" w:firstLine="31680"/>
        <w:rPr>
          <w:rFonts w:ascii="宋体" w:eastAsia="宋体" w:hAnsi="宋体" w:cs="Times New Roman"/>
          <w:sz w:val="28"/>
          <w:szCs w:val="28"/>
        </w:rPr>
        <w:sectPr w:rsidR="00576F4D" w:rsidRPr="007739DA" w:rsidSect="000A701A">
          <w:pgSz w:w="11906" w:h="16838"/>
          <w:pgMar w:top="1440" w:right="1800" w:bottom="1440" w:left="1800" w:header="851" w:footer="992" w:gutter="0"/>
          <w:cols w:space="720"/>
          <w:rtlGutter/>
          <w:docGrid w:type="lines" w:linePitch="312"/>
        </w:sectPr>
      </w:pPr>
    </w:p>
    <w:p w:rsidR="00576F4D" w:rsidRPr="007739DA" w:rsidRDefault="00576F4D">
      <w:pPr>
        <w:pStyle w:val="Heading1"/>
        <w:spacing w:before="340" w:after="330" w:line="360" w:lineRule="auto"/>
        <w:rPr>
          <w:rFonts w:ascii="宋体"/>
          <w:bCs/>
          <w:color w:val="auto"/>
          <w:kern w:val="44"/>
        </w:rPr>
      </w:pPr>
      <w:bookmarkStart w:id="38" w:name="_Toc500362699"/>
      <w:bookmarkStart w:id="39" w:name="_Toc523319553"/>
      <w:bookmarkStart w:id="40" w:name="_Toc466473717"/>
      <w:bookmarkEnd w:id="28"/>
      <w:r w:rsidRPr="007739DA">
        <w:rPr>
          <w:rFonts w:ascii="宋体" w:hAnsi="宋体" w:hint="eastAsia"/>
          <w:bCs/>
          <w:color w:val="auto"/>
          <w:kern w:val="44"/>
        </w:rPr>
        <w:t>第六章</w:t>
      </w:r>
      <w:r w:rsidRPr="007739DA">
        <w:rPr>
          <w:rFonts w:ascii="宋体" w:hAnsi="宋体"/>
          <w:bCs/>
          <w:color w:val="auto"/>
          <w:kern w:val="44"/>
        </w:rPr>
        <w:t xml:space="preserve">  </w:t>
      </w:r>
      <w:r w:rsidRPr="007739DA">
        <w:rPr>
          <w:rFonts w:ascii="宋体" w:hAnsi="宋体" w:hint="eastAsia"/>
          <w:bCs/>
          <w:color w:val="auto"/>
          <w:kern w:val="44"/>
        </w:rPr>
        <w:t>保障措施</w:t>
      </w:r>
      <w:bookmarkEnd w:id="38"/>
      <w:bookmarkEnd w:id="39"/>
    </w:p>
    <w:p w:rsidR="00576F4D" w:rsidRPr="007739DA" w:rsidRDefault="00576F4D" w:rsidP="00427BEE">
      <w:pPr>
        <w:widowControl/>
        <w:spacing w:line="360" w:lineRule="auto"/>
        <w:ind w:firstLineChars="210" w:firstLine="31680"/>
        <w:rPr>
          <w:rFonts w:ascii="宋体" w:eastAsia="宋体" w:hAnsi="宋体" w:cs="Times New Roman"/>
          <w:kern w:val="0"/>
          <w:sz w:val="28"/>
          <w:szCs w:val="28"/>
        </w:rPr>
      </w:pPr>
      <w:r w:rsidRPr="007739DA">
        <w:rPr>
          <w:rFonts w:ascii="宋体" w:eastAsia="宋体" w:hAnsi="宋体" w:cs="Times New Roman" w:hint="eastAsia"/>
          <w:kern w:val="0"/>
          <w:sz w:val="28"/>
          <w:szCs w:val="28"/>
        </w:rPr>
        <w:t>将深度贫困地区脱贫攻坚作为重大政治任务，</w:t>
      </w:r>
      <w:r w:rsidRPr="007739DA">
        <w:rPr>
          <w:rFonts w:ascii="宋体" w:eastAsia="宋体" w:hAnsi="宋体" w:cs="Times New Roman" w:hint="eastAsia"/>
          <w:sz w:val="28"/>
          <w:szCs w:val="28"/>
        </w:rPr>
        <w:t>必须严格落实责任。共和县各级党委、政府要抓住这一重要的历史机遇，切实将深度贫困地区脱贫攻坚工作摆到更加重要、更为突出的位置，加强对落实三年行动方案的组织领导，以改革创新为动力，</w:t>
      </w:r>
      <w:r w:rsidRPr="007739DA">
        <w:rPr>
          <w:rFonts w:ascii="宋体" w:eastAsia="宋体" w:hAnsi="宋体" w:cs="Times New Roman" w:hint="eastAsia"/>
          <w:kern w:val="0"/>
          <w:sz w:val="28"/>
          <w:szCs w:val="28"/>
        </w:rPr>
        <w:t>采取超常规举措，</w:t>
      </w:r>
      <w:r w:rsidRPr="007739DA">
        <w:rPr>
          <w:rFonts w:ascii="宋体" w:eastAsia="宋体" w:hAnsi="宋体" w:cs="Times New Roman" w:hint="eastAsia"/>
          <w:sz w:val="28"/>
          <w:szCs w:val="28"/>
        </w:rPr>
        <w:t>着力消除体制机制障碍，建立健全行动方案实施机制，集中力量解决突出问题，</w:t>
      </w:r>
      <w:r w:rsidRPr="007739DA">
        <w:rPr>
          <w:rFonts w:ascii="宋体" w:eastAsia="宋体" w:hAnsi="宋体" w:cs="Times New Roman" w:hint="eastAsia"/>
          <w:kern w:val="0"/>
          <w:sz w:val="28"/>
          <w:szCs w:val="28"/>
        </w:rPr>
        <w:t>为深度贫困地区脱贫攻坚提供强有力保障。</w:t>
      </w:r>
    </w:p>
    <w:p w:rsidR="00576F4D" w:rsidRPr="007739DA" w:rsidRDefault="00576F4D">
      <w:pPr>
        <w:pStyle w:val="Heading2"/>
        <w:spacing w:before="260" w:after="260" w:line="360" w:lineRule="auto"/>
        <w:rPr>
          <w:bCs/>
        </w:rPr>
      </w:pPr>
      <w:bookmarkStart w:id="41" w:name="_Toc500362700"/>
      <w:bookmarkStart w:id="42" w:name="_Toc523319554"/>
      <w:r w:rsidRPr="007739DA">
        <w:rPr>
          <w:rFonts w:hint="eastAsia"/>
          <w:bCs/>
        </w:rPr>
        <w:t>第一节</w:t>
      </w:r>
      <w:r w:rsidRPr="007739DA">
        <w:rPr>
          <w:bCs/>
        </w:rPr>
        <w:t xml:space="preserve">  </w:t>
      </w:r>
      <w:r w:rsidRPr="007739DA">
        <w:rPr>
          <w:rFonts w:hint="eastAsia"/>
          <w:bCs/>
        </w:rPr>
        <w:t>强化组织实施</w:t>
      </w:r>
      <w:bookmarkEnd w:id="41"/>
      <w:bookmarkEnd w:id="42"/>
    </w:p>
    <w:p w:rsidR="00576F4D" w:rsidRPr="007739DA" w:rsidRDefault="00576F4D">
      <w:pPr>
        <w:widowControl/>
        <w:shd w:val="clear" w:color="auto" w:fill="FFFFFF"/>
        <w:spacing w:line="158" w:lineRule="atLeast"/>
        <w:ind w:firstLine="560"/>
        <w:rPr>
          <w:rFonts w:ascii="宋体" w:eastAsia="宋体" w:hAnsi="宋体" w:cs="宋体"/>
          <w:b/>
          <w:kern w:val="0"/>
          <w:sz w:val="28"/>
          <w:szCs w:val="28"/>
        </w:rPr>
      </w:pPr>
      <w:r w:rsidRPr="007739DA">
        <w:rPr>
          <w:rFonts w:ascii="宋体" w:eastAsia="宋体" w:hAnsi="宋体" w:cs="宋体" w:hint="eastAsia"/>
          <w:b/>
          <w:kern w:val="0"/>
          <w:sz w:val="28"/>
          <w:szCs w:val="28"/>
        </w:rPr>
        <w:t>一、切实加强组织领导</w:t>
      </w:r>
    </w:p>
    <w:p w:rsidR="00576F4D" w:rsidRPr="007739DA" w:rsidRDefault="00576F4D">
      <w:pPr>
        <w:widowControl/>
        <w:shd w:val="clear" w:color="auto" w:fill="FFFFFF"/>
        <w:spacing w:line="158" w:lineRule="atLeast"/>
        <w:ind w:firstLine="560"/>
        <w:rPr>
          <w:rFonts w:ascii="宋体" w:eastAsia="宋体" w:hAnsi="宋体" w:cs="Times New Roman"/>
          <w:sz w:val="28"/>
          <w:szCs w:val="28"/>
        </w:rPr>
      </w:pPr>
      <w:r w:rsidRPr="007739DA">
        <w:rPr>
          <w:rFonts w:ascii="宋体" w:eastAsia="宋体" w:hAnsi="宋体" w:cs="宋体" w:hint="eastAsia"/>
          <w:kern w:val="0"/>
          <w:sz w:val="28"/>
          <w:szCs w:val="28"/>
        </w:rPr>
        <w:t>共和县各级</w:t>
      </w:r>
      <w:r w:rsidRPr="007739DA">
        <w:rPr>
          <w:rFonts w:ascii="宋体" w:eastAsia="宋体" w:hAnsi="宋体" w:cs="Times New Roman" w:hint="eastAsia"/>
          <w:sz w:val="28"/>
          <w:szCs w:val="28"/>
        </w:rPr>
        <w:t>党委和政府要坚持把脱贫攻坚作为“十三五”期间头等大事和第一民生工程，进一步加强组织领导，切实做到人员到位、工作到位、责任到位、效果到位、形成党委领导、政府主导、部门联动、社会参与的工作格局。重点加强对脱贫攻坚基层一线的组织领导，深入推进抓党建促脱贫攻坚，加强深度贫困地区农村基层党组织，解决基层班子软弱涣散问题。共和县党政主要领导脱贫攻坚期内要保持稳定，切实履行脱贫攻坚第一责任人职责，加强督促检查指导，及时研究和解决脱贫攻坚中的重大问题。</w:t>
      </w:r>
    </w:p>
    <w:p w:rsidR="00576F4D" w:rsidRPr="007739DA" w:rsidRDefault="00576F4D">
      <w:pPr>
        <w:widowControl/>
        <w:shd w:val="clear" w:color="auto" w:fill="FFFFFF"/>
        <w:spacing w:line="158" w:lineRule="atLeast"/>
        <w:ind w:firstLine="560"/>
        <w:rPr>
          <w:rFonts w:ascii="宋体" w:eastAsia="宋体" w:hAnsi="宋体" w:cs="Times New Roman"/>
          <w:b/>
          <w:bCs/>
          <w:sz w:val="28"/>
          <w:szCs w:val="28"/>
        </w:rPr>
      </w:pPr>
      <w:r w:rsidRPr="007739DA">
        <w:rPr>
          <w:rFonts w:ascii="宋体" w:eastAsia="宋体" w:hAnsi="宋体" w:cs="Times New Roman" w:hint="eastAsia"/>
          <w:b/>
          <w:bCs/>
          <w:sz w:val="28"/>
          <w:szCs w:val="28"/>
        </w:rPr>
        <w:t>二、切实落实主体责任</w:t>
      </w:r>
    </w:p>
    <w:p w:rsidR="00576F4D" w:rsidRPr="007739DA" w:rsidRDefault="00576F4D">
      <w:pPr>
        <w:widowControl/>
        <w:shd w:val="clear" w:color="auto" w:fill="FFFFFF"/>
        <w:spacing w:line="158" w:lineRule="atLeast"/>
        <w:ind w:firstLine="560"/>
        <w:rPr>
          <w:rFonts w:ascii="宋体" w:eastAsia="宋体" w:hAnsi="宋体" w:cs="Times New Roman"/>
          <w:sz w:val="28"/>
          <w:szCs w:val="28"/>
        </w:rPr>
      </w:pPr>
      <w:r w:rsidRPr="007739DA">
        <w:rPr>
          <w:rFonts w:ascii="宋体" w:eastAsia="宋体" w:hAnsi="宋体" w:cs="Times New Roman" w:hint="eastAsia"/>
          <w:sz w:val="28"/>
          <w:szCs w:val="28"/>
        </w:rPr>
        <w:t>共和县各级党委和政府要以脱贫攻坚统揽经济社会发展全局，围绕确保脱贫攻坚取得实效，理顺体制机制、厘清责任事权，瞄准精准施策的关键，下好“绣花功夫”。统筹做好进度安排、项目落地、资金使用、人力调配、推进实施等工作，正确把握攻坚期内稳定脱贫与长远致富的关系，紧扣解决“两不愁、三保障”问题，既不降低标准，也不好高骛远、急于求成，合理确定脱贫目标和时序，稳步扎实推进各项脱贫攻坚工作，确保贫困人口科学有序退出。进一步做实做细建档立卡工作，加强贫困人口精准识别和精准退出，把符合扶贫标准的贫困人口和返贫人口全部纳入，将稳定脱贫和识别不准的及时退出，实行常态化动态管理。</w:t>
      </w:r>
    </w:p>
    <w:p w:rsidR="00576F4D" w:rsidRPr="007739DA" w:rsidRDefault="00576F4D">
      <w:pPr>
        <w:widowControl/>
        <w:shd w:val="clear" w:color="auto" w:fill="FFFFFF"/>
        <w:spacing w:line="158" w:lineRule="atLeast"/>
        <w:ind w:firstLine="560"/>
        <w:rPr>
          <w:rFonts w:ascii="宋体" w:eastAsia="宋体" w:hAnsi="宋体" w:cs="Times New Roman"/>
          <w:b/>
          <w:bCs/>
          <w:sz w:val="28"/>
          <w:szCs w:val="28"/>
        </w:rPr>
      </w:pPr>
      <w:r w:rsidRPr="007739DA">
        <w:rPr>
          <w:rFonts w:ascii="宋体" w:eastAsia="宋体" w:hAnsi="宋体" w:cs="Times New Roman" w:hint="eastAsia"/>
          <w:b/>
          <w:bCs/>
          <w:sz w:val="28"/>
          <w:szCs w:val="28"/>
        </w:rPr>
        <w:t>三、切实做好统筹衔接</w:t>
      </w:r>
    </w:p>
    <w:p w:rsidR="00576F4D" w:rsidRDefault="00576F4D">
      <w:pPr>
        <w:widowControl/>
        <w:shd w:val="clear" w:color="auto" w:fill="FFFFFF"/>
        <w:spacing w:line="158" w:lineRule="atLeast"/>
        <w:ind w:firstLine="560"/>
        <w:rPr>
          <w:rFonts w:ascii="宋体" w:eastAsia="宋体" w:hAnsi="宋体" w:cs="Times New Roman"/>
          <w:bCs/>
          <w:sz w:val="28"/>
          <w:szCs w:val="28"/>
        </w:rPr>
      </w:pPr>
      <w:r>
        <w:rPr>
          <w:rFonts w:ascii="宋体" w:eastAsia="宋体" w:hAnsi="宋体" w:cs="Times New Roman" w:hint="eastAsia"/>
          <w:bCs/>
          <w:sz w:val="28"/>
          <w:szCs w:val="28"/>
        </w:rPr>
        <w:t>紧紧</w:t>
      </w:r>
      <w:r w:rsidRPr="007739DA">
        <w:rPr>
          <w:rFonts w:ascii="宋体" w:eastAsia="宋体" w:hAnsi="宋体" w:cs="Times New Roman" w:hint="eastAsia"/>
          <w:bCs/>
          <w:sz w:val="28"/>
          <w:szCs w:val="28"/>
        </w:rPr>
        <w:t>围绕精准扶贫、精准脱贫</w:t>
      </w:r>
      <w:r>
        <w:rPr>
          <w:rFonts w:ascii="宋体" w:eastAsia="宋体" w:hAnsi="宋体" w:cs="Times New Roman" w:hint="eastAsia"/>
          <w:bCs/>
          <w:sz w:val="28"/>
          <w:szCs w:val="28"/>
        </w:rPr>
        <w:t>这一攻坚目标</w:t>
      </w:r>
      <w:r w:rsidRPr="007739DA">
        <w:rPr>
          <w:rFonts w:ascii="宋体" w:eastAsia="宋体" w:hAnsi="宋体" w:cs="Times New Roman" w:hint="eastAsia"/>
          <w:bCs/>
          <w:sz w:val="28"/>
          <w:szCs w:val="28"/>
        </w:rPr>
        <w:t>，突出精准扶贫的中心地位，各项政策举措都要聚焦贫困人口脱贫，坚决防止以区域发展代替精准扶贫，防止搞缩小版的“大水漫灌”。要正确处理好特殊困难群体与一般贫困群体的关系，防止产生新的“政策鸿沟”，处理好现有政策措施和新增政策措施之间的关系，存量政策要提高实施效果，增量政策要更加明确主攻方向，保证各项政策发挥协同效应。进一步强化对贫困村项目实施、贫困户政策落实和效益跟踪等贫困监测工作，及时掌握脱贫攻坚进展情况。</w:t>
      </w:r>
    </w:p>
    <w:p w:rsidR="00576F4D" w:rsidRPr="007739DA" w:rsidRDefault="00576F4D">
      <w:pPr>
        <w:widowControl/>
        <w:shd w:val="clear" w:color="auto" w:fill="FFFFFF"/>
        <w:spacing w:line="158" w:lineRule="atLeast"/>
        <w:ind w:firstLine="560"/>
        <w:rPr>
          <w:rFonts w:ascii="宋体" w:eastAsia="宋体" w:hAnsi="宋体" w:cs="Times New Roman"/>
          <w:b/>
          <w:bCs/>
          <w:kern w:val="0"/>
          <w:sz w:val="28"/>
          <w:szCs w:val="28"/>
          <w:lang w:val="zh-CN"/>
        </w:rPr>
      </w:pPr>
      <w:r w:rsidRPr="007739DA">
        <w:rPr>
          <w:rFonts w:ascii="宋体" w:eastAsia="宋体" w:hAnsi="宋体" w:cs="Times New Roman" w:hint="eastAsia"/>
          <w:b/>
          <w:bCs/>
          <w:kern w:val="0"/>
          <w:sz w:val="28"/>
          <w:szCs w:val="28"/>
          <w:lang w:val="zh-CN"/>
        </w:rPr>
        <w:t>四、依法推进脱贫攻坚</w:t>
      </w:r>
    </w:p>
    <w:p w:rsidR="00576F4D" w:rsidRPr="007739DA" w:rsidRDefault="00576F4D">
      <w:pPr>
        <w:widowControl/>
        <w:shd w:val="clear" w:color="auto" w:fill="FFFFFF"/>
        <w:spacing w:line="158" w:lineRule="atLeast"/>
        <w:ind w:firstLine="560"/>
        <w:rPr>
          <w:rFonts w:ascii="宋体" w:eastAsia="宋体" w:hAnsi="宋体" w:cs="Times New Roman"/>
          <w:kern w:val="0"/>
          <w:sz w:val="28"/>
          <w:szCs w:val="28"/>
          <w:lang w:val="zh-CN"/>
        </w:rPr>
      </w:pPr>
      <w:r w:rsidRPr="007739DA">
        <w:rPr>
          <w:rFonts w:ascii="宋体" w:eastAsia="宋体" w:hAnsi="宋体" w:cs="Times New Roman" w:hint="eastAsia"/>
          <w:kern w:val="0"/>
          <w:sz w:val="28"/>
          <w:szCs w:val="28"/>
          <w:lang w:val="zh-CN"/>
        </w:rPr>
        <w:t>认真贯彻落实《青海省农村牧区扶贫开发条例》，依法落实脱贫攻坚措施，管理扶贫项目和资金，开展监督检查。在规划编制、项目安排、资金使用、监督管理等方面，提高规范化、制度化、法治化水平。健全贫困地区公共法律服务制度，切实保障贫困人口合法权益。强化执法监督和责任追究，推动整体脱贫攻坚依法有序开展。</w:t>
      </w:r>
    </w:p>
    <w:p w:rsidR="00576F4D" w:rsidRPr="007739DA" w:rsidRDefault="00576F4D">
      <w:pPr>
        <w:pStyle w:val="Heading2"/>
        <w:spacing w:before="260" w:after="260" w:line="360" w:lineRule="auto"/>
        <w:rPr>
          <w:bCs/>
        </w:rPr>
      </w:pPr>
      <w:bookmarkStart w:id="43" w:name="_Toc500362701"/>
      <w:bookmarkStart w:id="44" w:name="_Toc523319555"/>
      <w:r w:rsidRPr="007739DA">
        <w:rPr>
          <w:rFonts w:hint="eastAsia"/>
          <w:bCs/>
        </w:rPr>
        <w:t>第二节</w:t>
      </w:r>
      <w:r w:rsidRPr="007739DA">
        <w:rPr>
          <w:bCs/>
        </w:rPr>
        <w:t xml:space="preserve">  </w:t>
      </w:r>
      <w:r w:rsidRPr="007739DA">
        <w:rPr>
          <w:rFonts w:hint="eastAsia"/>
          <w:bCs/>
        </w:rPr>
        <w:t>加大政策支持</w:t>
      </w:r>
      <w:bookmarkEnd w:id="43"/>
      <w:bookmarkEnd w:id="44"/>
    </w:p>
    <w:p w:rsidR="00576F4D" w:rsidRPr="00025B0E" w:rsidRDefault="00576F4D" w:rsidP="00025B0E">
      <w:pPr>
        <w:widowControl/>
        <w:shd w:val="clear" w:color="auto" w:fill="FFFFFF"/>
        <w:spacing w:line="158" w:lineRule="atLeast"/>
        <w:ind w:firstLine="560"/>
        <w:rPr>
          <w:rFonts w:ascii="宋体" w:eastAsia="宋体" w:hAnsi="宋体" w:cs="Times New Roman"/>
          <w:b/>
          <w:sz w:val="28"/>
          <w:szCs w:val="28"/>
        </w:rPr>
      </w:pPr>
      <w:r w:rsidRPr="00025B0E">
        <w:rPr>
          <w:rFonts w:ascii="宋体" w:eastAsia="宋体" w:hAnsi="宋体" w:cs="Times New Roman" w:hint="eastAsia"/>
          <w:b/>
          <w:sz w:val="28"/>
          <w:szCs w:val="28"/>
        </w:rPr>
        <w:t>一、财政政策</w:t>
      </w:r>
    </w:p>
    <w:p w:rsidR="00576F4D" w:rsidRPr="007739DA" w:rsidRDefault="00576F4D" w:rsidP="00025B0E">
      <w:pPr>
        <w:widowControl/>
        <w:shd w:val="clear" w:color="auto" w:fill="FFFFFF"/>
        <w:spacing w:line="158" w:lineRule="atLeast"/>
        <w:ind w:firstLine="560"/>
        <w:rPr>
          <w:rFonts w:ascii="宋体" w:eastAsia="宋体" w:hAnsi="宋体" w:cs="Times New Roman"/>
          <w:sz w:val="28"/>
          <w:szCs w:val="28"/>
        </w:rPr>
      </w:pPr>
      <w:r w:rsidRPr="00025B0E">
        <w:rPr>
          <w:rFonts w:ascii="宋体" w:eastAsia="宋体" w:hAnsi="宋体" w:cs="Times New Roman" w:hint="eastAsia"/>
          <w:bCs/>
          <w:sz w:val="28"/>
          <w:szCs w:val="28"/>
        </w:rPr>
        <w:t>根据《青海</w:t>
      </w:r>
      <w:r w:rsidRPr="007739DA">
        <w:rPr>
          <w:rFonts w:ascii="宋体" w:eastAsia="宋体" w:hAnsi="宋体" w:cs="Times New Roman" w:hint="eastAsia"/>
          <w:kern w:val="0"/>
          <w:sz w:val="28"/>
          <w:szCs w:val="28"/>
          <w:lang w:val="zh-CN"/>
        </w:rPr>
        <w:t>省深度贫困地区脱贫攻坚三年行动方案（</w:t>
      </w:r>
      <w:r w:rsidRPr="007739DA">
        <w:rPr>
          <w:rFonts w:ascii="宋体" w:eastAsia="宋体" w:hAnsi="宋体" w:cs="Times New Roman"/>
          <w:kern w:val="0"/>
          <w:sz w:val="28"/>
          <w:szCs w:val="28"/>
          <w:lang w:val="zh-CN"/>
        </w:rPr>
        <w:t>2018-2020</w:t>
      </w:r>
      <w:r w:rsidRPr="007739DA">
        <w:rPr>
          <w:rFonts w:ascii="宋体" w:eastAsia="宋体" w:hAnsi="宋体" w:cs="Times New Roman" w:hint="eastAsia"/>
          <w:kern w:val="0"/>
          <w:sz w:val="28"/>
          <w:szCs w:val="28"/>
          <w:lang w:val="zh-CN"/>
        </w:rPr>
        <w:t>年）》中，按照“新增财政扶贫资金主要用于深度贫困地区，新增扶贫项目主要布局于深度贫困地区，新增扶贫举措主要集中于深度贫困地区”的</w:t>
      </w:r>
      <w:r w:rsidRPr="007739DA">
        <w:rPr>
          <w:rFonts w:ascii="宋体" w:eastAsia="宋体" w:hAnsi="宋体" w:cs="Times New Roman" w:hint="eastAsia"/>
          <w:sz w:val="28"/>
          <w:szCs w:val="28"/>
        </w:rPr>
        <w:t>“三个新增”要求，在脱贫攻坚期内，加大对深度贫困地区财政扶贫资金的倾斜支持力度。中央和省级年度新增财政扶贫资金的</w:t>
      </w:r>
      <w:r w:rsidRPr="007739DA">
        <w:rPr>
          <w:rFonts w:ascii="宋体" w:eastAsia="宋体" w:hAnsi="宋体" w:cs="Times New Roman"/>
          <w:sz w:val="28"/>
          <w:szCs w:val="28"/>
        </w:rPr>
        <w:t>70%</w:t>
      </w:r>
      <w:r w:rsidRPr="007739DA">
        <w:rPr>
          <w:rFonts w:ascii="宋体" w:eastAsia="宋体" w:hAnsi="宋体" w:cs="Times New Roman" w:hint="eastAsia"/>
          <w:sz w:val="28"/>
          <w:szCs w:val="28"/>
        </w:rPr>
        <w:t>，统筹用于深度贫困地区脱贫攻坚；行业主管部门安排的惠民项目向深度贫困地区倾斜，脱贫攻坚期内切块下达资金年度增幅高于全省平均增幅；共和县本级要集中财力优先支持深度贫困地区；加强财政涉农资金统筹整合，引导对口支援和东西部扶贫协作资金的</w:t>
      </w:r>
      <w:r w:rsidRPr="007739DA">
        <w:rPr>
          <w:rFonts w:ascii="宋体" w:eastAsia="宋体" w:hAnsi="宋体" w:cs="Times New Roman"/>
          <w:sz w:val="28"/>
          <w:szCs w:val="28"/>
        </w:rPr>
        <w:t>80%</w:t>
      </w:r>
      <w:r w:rsidRPr="007739DA">
        <w:rPr>
          <w:rFonts w:ascii="宋体" w:eastAsia="宋体" w:hAnsi="宋体" w:cs="Times New Roman" w:hint="eastAsia"/>
          <w:sz w:val="28"/>
          <w:szCs w:val="28"/>
        </w:rPr>
        <w:t>用于深度贫困地区基础设施、公共服务项目建设和产业就业扶贫。改进扶贫资金使用方式，支持深度贫困地区采用生产奖补、劳务补助等方式开展项目建设。进一步加强县级涉农资金统筹整合使用工作，严格按照有关规定的范围和用途，优先保障贫困人口直接受益的产业发展资金需求。推进县级脱贫攻坚项目库建设，保证资金围绕脱贫攻坚目标任务精准使用。完善项目资金公示公告制度，提高资金使用效益和透明度。建立扶贫资金常态化监管机制，完善扶贫资金使用绩效考核评价，提升扶贫资金使用管理水平。</w:t>
      </w:r>
    </w:p>
    <w:p w:rsidR="00576F4D" w:rsidRPr="007739DA" w:rsidRDefault="00576F4D">
      <w:pPr>
        <w:widowControl/>
        <w:shd w:val="clear" w:color="auto" w:fill="FFFFFF"/>
        <w:spacing w:line="158" w:lineRule="atLeast"/>
        <w:ind w:firstLine="560"/>
        <w:rPr>
          <w:rFonts w:ascii="宋体" w:eastAsia="宋体" w:hAnsi="宋体" w:cs="Times New Roman"/>
          <w:b/>
          <w:kern w:val="0"/>
          <w:sz w:val="28"/>
          <w:szCs w:val="28"/>
          <w:lang w:val="zh-CN"/>
        </w:rPr>
      </w:pPr>
      <w:r w:rsidRPr="007739DA">
        <w:rPr>
          <w:rFonts w:ascii="宋体" w:eastAsia="宋体" w:hAnsi="宋体" w:cs="Times New Roman" w:hint="eastAsia"/>
          <w:b/>
          <w:kern w:val="0"/>
          <w:sz w:val="28"/>
          <w:szCs w:val="28"/>
          <w:lang w:val="zh-CN"/>
        </w:rPr>
        <w:t>二、金融政策</w:t>
      </w:r>
    </w:p>
    <w:p w:rsidR="00576F4D" w:rsidRPr="007739DA" w:rsidRDefault="00576F4D">
      <w:pPr>
        <w:widowControl/>
        <w:shd w:val="clear" w:color="auto" w:fill="FFFFFF"/>
        <w:spacing w:line="158" w:lineRule="atLeast"/>
        <w:ind w:firstLine="560"/>
        <w:rPr>
          <w:rFonts w:ascii="宋体" w:eastAsia="宋体" w:hAnsi="宋体" w:cs="Times New Roman"/>
          <w:sz w:val="28"/>
          <w:szCs w:val="28"/>
        </w:rPr>
      </w:pPr>
      <w:r w:rsidRPr="007739DA">
        <w:rPr>
          <w:rFonts w:ascii="宋体" w:eastAsia="宋体" w:hAnsi="宋体" w:cs="Times New Roman" w:hint="eastAsia"/>
          <w:sz w:val="28"/>
          <w:szCs w:val="28"/>
        </w:rPr>
        <w:t>鼓励金融机构将信贷资金和服务资源更多向深度贫困地区聚焦，采取差异化信贷支持政策，在贷款准入、利率、期限等方面，对建档立卡贫困户和扶贫产业项目、基础设施建设、贫困村提升工程等重点领域提供优惠政策。发挥各扶贫主办银行作用，切实满足有致富项目和意愿、有资金需求、有劳动力、无欠贷欠息贫困户的贷款需求，实现“三有一无”建档立卡贫困户金融服务全覆盖。对已经脱贫的贫困户，在脱贫攻坚期内保持扶贫小额信贷支持政策不变，力度不减。强化县级扶贫部门与主办银行定期沟通协调机制，围绕贫困村产业发展和项目资金需求，加大对接、协调和服务力度。加快完善尽职免责制度，充分调动金融机构投放扶贫小额信贷的积极性，切实防范道德风险。各县级政府应根据扶贫贷款需求，自行确定担保基金和风险补偿金匹配规模，禁止将风险补偿金与担保金混同使用。</w:t>
      </w:r>
    </w:p>
    <w:p w:rsidR="00576F4D" w:rsidRPr="007739DA" w:rsidRDefault="00576F4D">
      <w:pPr>
        <w:widowControl/>
        <w:shd w:val="clear" w:color="auto" w:fill="FFFFFF"/>
        <w:spacing w:line="158" w:lineRule="atLeast"/>
        <w:ind w:firstLine="560"/>
        <w:rPr>
          <w:rFonts w:ascii="宋体" w:eastAsia="宋体" w:hAnsi="宋体" w:cs="Times New Roman"/>
          <w:b/>
          <w:kern w:val="0"/>
          <w:sz w:val="28"/>
          <w:szCs w:val="28"/>
          <w:lang w:val="zh-CN"/>
        </w:rPr>
      </w:pPr>
      <w:r w:rsidRPr="007739DA">
        <w:rPr>
          <w:rFonts w:ascii="宋体" w:eastAsia="宋体" w:hAnsi="宋体" w:cs="Times New Roman" w:hint="eastAsia"/>
          <w:b/>
          <w:kern w:val="0"/>
          <w:sz w:val="28"/>
          <w:szCs w:val="28"/>
          <w:lang w:val="zh-CN"/>
        </w:rPr>
        <w:t>三、保险政策</w:t>
      </w:r>
    </w:p>
    <w:p w:rsidR="00576F4D" w:rsidRPr="007739DA" w:rsidRDefault="00576F4D">
      <w:pPr>
        <w:widowControl/>
        <w:shd w:val="clear" w:color="auto" w:fill="FFFFFF"/>
        <w:spacing w:line="158" w:lineRule="atLeast"/>
        <w:ind w:firstLine="560"/>
        <w:rPr>
          <w:rFonts w:ascii="宋体" w:eastAsia="宋体" w:hAnsi="宋体" w:cs="Times New Roman"/>
          <w:sz w:val="28"/>
          <w:szCs w:val="28"/>
        </w:rPr>
      </w:pPr>
      <w:r w:rsidRPr="007739DA">
        <w:rPr>
          <w:rFonts w:ascii="宋体" w:eastAsia="宋体" w:hAnsi="宋体" w:cs="Times New Roman" w:hint="eastAsia"/>
          <w:sz w:val="28"/>
          <w:szCs w:val="28"/>
        </w:rPr>
        <w:t>积极开展农牧业保险、大病保险、养老保险、健康保险、小额人身保险等民生领域业务。加快医疗商业保险改革，建立商业保险公司医疗补充保险，为深度贫困地区贫困人口购买大病医疗保险，实现医疗商业保险全覆盖，提高大病支付保障能力。扩大深度贫困地区农牧业保险覆盖面，加大涉农保险财政资金补贴力度，降低建档立卡贫困户保险费率。鼓励开展农牧业保险保单质押贷款、小额贷款保证保险等银保合作业务。积极推动农房保险扩面统保，切实保障受灾居民灾后住房重建能力。</w:t>
      </w:r>
    </w:p>
    <w:p w:rsidR="00576F4D" w:rsidRPr="007739DA" w:rsidRDefault="00576F4D" w:rsidP="00427BEE">
      <w:pPr>
        <w:spacing w:line="360" w:lineRule="auto"/>
        <w:ind w:firstLineChars="200" w:firstLine="31680"/>
        <w:rPr>
          <w:rFonts w:ascii="宋体" w:eastAsia="宋体" w:hAnsi="宋体"/>
          <w:b/>
          <w:sz w:val="28"/>
          <w:szCs w:val="28"/>
        </w:rPr>
      </w:pPr>
      <w:r w:rsidRPr="007739DA">
        <w:rPr>
          <w:rFonts w:ascii="宋体" w:eastAsia="宋体" w:hAnsi="宋体" w:hint="eastAsia"/>
          <w:b/>
          <w:sz w:val="28"/>
          <w:szCs w:val="28"/>
        </w:rPr>
        <w:t>四、产业政策</w:t>
      </w:r>
    </w:p>
    <w:p w:rsidR="00576F4D" w:rsidRPr="007739DA" w:rsidRDefault="00576F4D" w:rsidP="00FF5181">
      <w:pPr>
        <w:pStyle w:val="BodyText"/>
        <w:spacing w:line="360" w:lineRule="auto"/>
        <w:ind w:firstLineChars="200" w:firstLine="31680"/>
        <w:rPr>
          <w:szCs w:val="28"/>
        </w:rPr>
      </w:pPr>
      <w:r>
        <w:rPr>
          <w:rStyle w:val="Strong"/>
          <w:rFonts w:cs="Helvetica" w:hint="eastAsia"/>
          <w:b w:val="0"/>
          <w:szCs w:val="28"/>
        </w:rPr>
        <w:t>大力实施乡村振兴战略，</w:t>
      </w:r>
      <w:r w:rsidRPr="007739DA">
        <w:rPr>
          <w:rStyle w:val="Strong"/>
          <w:rFonts w:cs="Helvetica" w:hint="eastAsia"/>
          <w:b w:val="0"/>
          <w:szCs w:val="28"/>
        </w:rPr>
        <w:t>推动乡村产业融合，培育乡村发展新动能，</w:t>
      </w:r>
      <w:r w:rsidRPr="007739DA">
        <w:rPr>
          <w:rFonts w:hint="eastAsia"/>
          <w:szCs w:val="28"/>
        </w:rPr>
        <w:t>深入推进农业供给侧结构性改革，加快培育农业农村发展新动能，开创农业现代化建设新局面。实施差别化产业扶持政策，把发展高原特色农牧业及农畜产品加工作为推进农牧业现代化的重要突破口，提高农牧业综合生产能力，促进一二三产业融合发展。发展壮大新产业新业态，拓展农业产业链价值链，重点支持特色农业、民族文化产业和生态环保型产业发展，在立项、用地、信贷、税收、财政收入等方面优先给予政策倾斜。根据深度贫困地区实际情况，按照一户一策的要求，实施产业扶贫、光伏扶贫等不同类型的扶贫开发扶持项目。</w:t>
      </w:r>
    </w:p>
    <w:p w:rsidR="00576F4D" w:rsidRPr="007739DA" w:rsidRDefault="00576F4D">
      <w:pPr>
        <w:widowControl/>
        <w:shd w:val="clear" w:color="auto" w:fill="FFFFFF"/>
        <w:spacing w:line="158" w:lineRule="atLeast"/>
        <w:ind w:firstLine="560"/>
        <w:rPr>
          <w:rFonts w:ascii="宋体" w:eastAsia="宋体" w:hAnsi="宋体" w:cs="Times New Roman"/>
          <w:b/>
          <w:kern w:val="0"/>
          <w:sz w:val="28"/>
          <w:szCs w:val="28"/>
          <w:lang w:val="zh-CN"/>
        </w:rPr>
      </w:pPr>
      <w:r w:rsidRPr="007739DA">
        <w:rPr>
          <w:rFonts w:ascii="宋体" w:eastAsia="宋体" w:hAnsi="宋体" w:cs="Times New Roman" w:hint="eastAsia"/>
          <w:b/>
          <w:kern w:val="0"/>
          <w:sz w:val="28"/>
          <w:szCs w:val="28"/>
          <w:lang w:val="zh-CN"/>
        </w:rPr>
        <w:t>五、土地政策</w:t>
      </w:r>
    </w:p>
    <w:p w:rsidR="00576F4D" w:rsidRPr="007739DA" w:rsidRDefault="00576F4D">
      <w:pPr>
        <w:widowControl/>
        <w:shd w:val="clear" w:color="auto" w:fill="FFFFFF"/>
        <w:spacing w:line="158" w:lineRule="atLeast"/>
        <w:ind w:firstLine="560"/>
        <w:rPr>
          <w:rFonts w:ascii="宋体" w:eastAsia="宋体" w:hAnsi="宋体" w:cs="Times New Roman"/>
          <w:sz w:val="28"/>
          <w:szCs w:val="28"/>
        </w:rPr>
      </w:pPr>
      <w:r w:rsidRPr="007739DA">
        <w:rPr>
          <w:rFonts w:ascii="宋体" w:eastAsia="宋体" w:hAnsi="宋体" w:cs="Times New Roman" w:hint="eastAsia"/>
          <w:sz w:val="28"/>
          <w:szCs w:val="28"/>
        </w:rPr>
        <w:t>增加对深度贫困地区建设用地支持力度，新增建设用地指标优先保障深度贫困地区发展用地需要，深度贫困地区开展城乡建设用地增减挂钩，可不受指标规模限制。支持深度贫困地区农村集体经济组织依法使用农村集体建设用地或以土地使用权入股、联营等方式与其他单位或个人共同兴办企业，发展贫困地区新产业新业态。光伏方阵使用永久基本农田以外的农用地或未利用地的，在不影响种植、养殖等生产条件的前提下，可按原地类认定，按现用途管理。深度贫困地区建设用地，涉及农用地转用和土地征收的，在做好依法补偿安置前提下，可边建设边报批；涉及占用耕地的，允许边占边补；县级基础设施、移民搬迁、民生发展等建设项目，确实难以避让永久基本农田的，可以纳入重大项目建设范围，由省国土资源管理部门办理用地预审，并按照有关规定办理农用地转用和土地征收。切实落实《关于解决易地扶贫项目安置地的意见》</w:t>
      </w:r>
      <w:r>
        <w:rPr>
          <w:rFonts w:ascii="宋体" w:eastAsia="宋体" w:hAnsi="宋体" w:cs="Times New Roman" w:hint="eastAsia"/>
          <w:sz w:val="28"/>
          <w:szCs w:val="28"/>
        </w:rPr>
        <w:t>、</w:t>
      </w:r>
      <w:r w:rsidRPr="007739DA">
        <w:rPr>
          <w:rFonts w:ascii="宋体" w:eastAsia="宋体" w:hAnsi="宋体" w:cs="Times New Roman" w:hint="eastAsia"/>
          <w:sz w:val="28"/>
          <w:szCs w:val="28"/>
        </w:rPr>
        <w:t>《关于用好用活增减挂钩政策积极支持扶贫开发易地扶贫搬迁工作的通知》以及《国土资源政策支持打赢脱贫攻坚战的若干意见》。</w:t>
      </w:r>
    </w:p>
    <w:p w:rsidR="00576F4D" w:rsidRPr="007739DA" w:rsidRDefault="00576F4D">
      <w:pPr>
        <w:widowControl/>
        <w:shd w:val="clear" w:color="auto" w:fill="FFFFFF"/>
        <w:spacing w:line="158" w:lineRule="atLeast"/>
        <w:ind w:firstLine="560"/>
        <w:rPr>
          <w:rFonts w:ascii="宋体" w:eastAsia="宋体" w:hAnsi="宋体" w:cs="Times New Roman"/>
          <w:b/>
          <w:sz w:val="28"/>
          <w:szCs w:val="28"/>
        </w:rPr>
      </w:pPr>
      <w:r w:rsidRPr="007739DA">
        <w:rPr>
          <w:rFonts w:ascii="宋体" w:eastAsia="宋体" w:hAnsi="宋体" w:cs="Times New Roman" w:hint="eastAsia"/>
          <w:b/>
          <w:sz w:val="28"/>
          <w:szCs w:val="28"/>
        </w:rPr>
        <w:t>六、对口支援政策</w:t>
      </w:r>
    </w:p>
    <w:p w:rsidR="00576F4D" w:rsidRPr="007739DA" w:rsidRDefault="00576F4D" w:rsidP="00FF5181">
      <w:pPr>
        <w:pStyle w:val="BodyText"/>
        <w:spacing w:line="360" w:lineRule="auto"/>
        <w:ind w:firstLineChars="200" w:firstLine="31680"/>
        <w:rPr>
          <w:rStyle w:val="Strong"/>
          <w:rFonts w:cs="Helvetica"/>
          <w:b w:val="0"/>
        </w:rPr>
      </w:pPr>
      <w:r w:rsidRPr="007739DA">
        <w:rPr>
          <w:rStyle w:val="Strong"/>
          <w:rFonts w:cs="Helvetica" w:hint="eastAsia"/>
          <w:b w:val="0"/>
        </w:rPr>
        <w:t>加大东西部扶贫协作力度，建立精准对接机制，使帮扶资金主要用于深度贫困地区贫困村、贫困户。认真贯彻落实中央各项帮扶政策，主动加强与对口支援省市、国家部委及中央企业的联系和沟通，搭建与对口支援地区在扶贫产业发展、技术合作、干部教育、智力引进等方面的合作平台，丰富帮扶内容和形式。坚持无偿支援与互利合作相结合，发挥对口支援各方人才、资金、技术、管理优势和对口支援的桥梁纽带作用，不断拓宽合作渠道、创新合作方式、完善合作机制。广泛动员和凝聚社会力量参与整体脱贫扶贫攻坚，发挥各民主党派、工商联、群众团体、科研院所、驻青部队等在整体脱贫扶贫攻坚中的作用；做好定点扶贫工作，积极筹措资金，落实帮扶计划，选派优秀中青年干部到贫困村挂职蹲点扶贫；鼓励民营企业以多种形式参与扶贫攻坚，引导企业到深度贫困地区建立生产基地、物流基地。健全完善领导干部定点指导贫困县、联系贫困村、结对帮扶贫困户的机制，发挥好示范带动作用。</w:t>
      </w:r>
    </w:p>
    <w:p w:rsidR="00576F4D" w:rsidRPr="007739DA" w:rsidRDefault="00576F4D">
      <w:pPr>
        <w:pStyle w:val="Heading2"/>
        <w:spacing w:before="260" w:after="260" w:line="360" w:lineRule="auto"/>
        <w:rPr>
          <w:bCs/>
        </w:rPr>
      </w:pPr>
      <w:bookmarkStart w:id="45" w:name="_Toc500362702"/>
      <w:bookmarkStart w:id="46" w:name="_Toc523319556"/>
      <w:r w:rsidRPr="007739DA">
        <w:rPr>
          <w:rFonts w:hint="eastAsia"/>
          <w:bCs/>
        </w:rPr>
        <w:t>第三节</w:t>
      </w:r>
      <w:r w:rsidRPr="007739DA">
        <w:rPr>
          <w:bCs/>
        </w:rPr>
        <w:t xml:space="preserve">  </w:t>
      </w:r>
      <w:r w:rsidRPr="007739DA">
        <w:rPr>
          <w:rFonts w:hint="eastAsia"/>
          <w:bCs/>
        </w:rPr>
        <w:t>增强内生动力</w:t>
      </w:r>
      <w:bookmarkEnd w:id="45"/>
      <w:bookmarkEnd w:id="46"/>
    </w:p>
    <w:p w:rsidR="00576F4D" w:rsidRPr="007739DA" w:rsidRDefault="00576F4D">
      <w:pPr>
        <w:widowControl/>
        <w:shd w:val="clear" w:color="auto" w:fill="FFFFFF"/>
        <w:spacing w:line="158" w:lineRule="atLeast"/>
        <w:ind w:firstLine="560"/>
        <w:rPr>
          <w:rFonts w:ascii="宋体" w:eastAsia="宋体" w:hAnsi="宋体" w:cs="Times New Roman"/>
          <w:b/>
          <w:sz w:val="28"/>
          <w:szCs w:val="28"/>
        </w:rPr>
      </w:pPr>
      <w:r w:rsidRPr="007739DA">
        <w:rPr>
          <w:rFonts w:ascii="宋体" w:eastAsia="宋体" w:hAnsi="宋体" w:cs="Times New Roman" w:hint="eastAsia"/>
          <w:b/>
          <w:sz w:val="28"/>
          <w:szCs w:val="28"/>
        </w:rPr>
        <w:t>一、充分调动贫困群众积极性</w:t>
      </w:r>
    </w:p>
    <w:p w:rsidR="00576F4D" w:rsidRPr="007739DA" w:rsidRDefault="00576F4D">
      <w:pPr>
        <w:widowControl/>
        <w:shd w:val="clear" w:color="auto" w:fill="FFFFFF"/>
        <w:spacing w:line="158" w:lineRule="atLeast"/>
        <w:ind w:firstLine="560"/>
        <w:rPr>
          <w:rFonts w:ascii="宋体" w:eastAsia="宋体" w:hAnsi="宋体" w:cs="Times New Roman"/>
          <w:sz w:val="28"/>
          <w:szCs w:val="28"/>
        </w:rPr>
      </w:pPr>
      <w:r w:rsidRPr="007739DA">
        <w:rPr>
          <w:rFonts w:ascii="宋体" w:eastAsia="宋体" w:hAnsi="宋体" w:cs="Times New Roman" w:hint="eastAsia"/>
          <w:sz w:val="28"/>
          <w:szCs w:val="28"/>
        </w:rPr>
        <w:t>充分发挥深度贫困地区贫困群众主动性和创造性，增强贫困群众“造血功能”和自我发展能力。要引导贫困群众通过自力更生努力改变贫困面貌，彻底转变“等、靠、要”思想观念，激发贫困群众主动脱贫的积极性。坚持从实际出发，正确引导群众预期，防止吊高胃口。充分尊重群众意愿，认真落实“一事一议”</w:t>
      </w:r>
      <w:r>
        <w:rPr>
          <w:rFonts w:ascii="宋体" w:eastAsia="宋体" w:hAnsi="宋体" w:cs="Times New Roman" w:hint="eastAsia"/>
          <w:sz w:val="28"/>
          <w:szCs w:val="28"/>
        </w:rPr>
        <w:t>、</w:t>
      </w:r>
      <w:r w:rsidRPr="007739DA">
        <w:rPr>
          <w:rFonts w:ascii="宋体" w:eastAsia="宋体" w:hAnsi="宋体" w:cs="Times New Roman" w:hint="eastAsia"/>
          <w:sz w:val="28"/>
          <w:szCs w:val="28"/>
        </w:rPr>
        <w:t>“村民自建”</w:t>
      </w:r>
      <w:r>
        <w:rPr>
          <w:rFonts w:ascii="宋体" w:eastAsia="宋体" w:hAnsi="宋体" w:cs="Times New Roman" w:hint="eastAsia"/>
          <w:sz w:val="28"/>
          <w:szCs w:val="28"/>
        </w:rPr>
        <w:t>、</w:t>
      </w:r>
      <w:r w:rsidRPr="007739DA">
        <w:rPr>
          <w:rFonts w:ascii="宋体" w:eastAsia="宋体" w:hAnsi="宋体" w:cs="Times New Roman" w:hint="eastAsia"/>
          <w:sz w:val="28"/>
          <w:szCs w:val="28"/>
        </w:rPr>
        <w:t>“以工代赈”</w:t>
      </w:r>
      <w:r>
        <w:rPr>
          <w:rFonts w:ascii="宋体" w:eastAsia="宋体" w:hAnsi="宋体" w:cs="Times New Roman" w:hint="eastAsia"/>
          <w:sz w:val="28"/>
          <w:szCs w:val="28"/>
        </w:rPr>
        <w:t>、</w:t>
      </w:r>
      <w:r w:rsidRPr="007739DA">
        <w:rPr>
          <w:rFonts w:ascii="宋体" w:eastAsia="宋体" w:hAnsi="宋体" w:cs="Times New Roman" w:hint="eastAsia"/>
          <w:sz w:val="28"/>
          <w:szCs w:val="28"/>
        </w:rPr>
        <w:t>“以奖代补”等政策，让贫困群众参与脱贫攻坚计划和行动方案的制定，参与扶贫项目建设、管理和监督全过程，充分尊重他们的民主权利，发挥他们的主体作用。</w:t>
      </w:r>
    </w:p>
    <w:p w:rsidR="00576F4D" w:rsidRPr="007739DA" w:rsidRDefault="00576F4D">
      <w:pPr>
        <w:widowControl/>
        <w:shd w:val="clear" w:color="auto" w:fill="FFFFFF"/>
        <w:spacing w:line="158" w:lineRule="atLeast"/>
        <w:ind w:firstLine="560"/>
        <w:rPr>
          <w:rFonts w:ascii="宋体" w:eastAsia="宋体" w:hAnsi="宋体" w:cs="Times New Roman"/>
          <w:b/>
          <w:sz w:val="28"/>
          <w:szCs w:val="28"/>
        </w:rPr>
      </w:pPr>
      <w:r w:rsidRPr="007739DA">
        <w:rPr>
          <w:rFonts w:ascii="宋体" w:eastAsia="宋体" w:hAnsi="宋体" w:cs="Times New Roman" w:hint="eastAsia"/>
          <w:b/>
          <w:sz w:val="28"/>
          <w:szCs w:val="28"/>
        </w:rPr>
        <w:t>二、切实增强内生动力</w:t>
      </w:r>
    </w:p>
    <w:p w:rsidR="00576F4D" w:rsidRPr="007739DA" w:rsidRDefault="00576F4D">
      <w:pPr>
        <w:widowControl/>
        <w:shd w:val="clear" w:color="auto" w:fill="FFFFFF"/>
        <w:spacing w:line="158" w:lineRule="atLeast"/>
        <w:ind w:firstLine="560"/>
        <w:rPr>
          <w:rFonts w:ascii="宋体" w:eastAsia="宋体" w:hAnsi="宋体" w:cs="Times New Roman"/>
          <w:sz w:val="28"/>
          <w:szCs w:val="28"/>
        </w:rPr>
      </w:pPr>
      <w:r w:rsidRPr="007739DA">
        <w:rPr>
          <w:rFonts w:ascii="宋体" w:eastAsia="宋体" w:hAnsi="宋体" w:cs="Times New Roman" w:hint="eastAsia"/>
          <w:sz w:val="28"/>
          <w:szCs w:val="28"/>
        </w:rPr>
        <w:t>深入开展思想教育和政策宣传引导工作，充分调动贫困群众参与脱贫攻坚的积极性、主动性、创造性，不断激发贫困地区广大干部群众盼脱贫、谋发展的强烈意愿，增强贫困地区自我发展能力和贫困群众内生动力。坚持扶贫同扶智、扶志相结合，通过建立正向激励机制，将帮扶政策与贫困群众参与挂钩，切实转变贫困群众的思想观念，增强战胜贫困的信心和勇气。要改变工作方式方法，改变简单给钱、给物、给牛羊的做法，多采取生产奖补、劳务补助等机制，教育和引导深度贫困地区群众用自己的辛勤劳动实现脱贫致富。大力宣传推广脱贫攻坚先进典型，讲述好故事，弘扬正能量，奏响主旋律。</w:t>
      </w:r>
    </w:p>
    <w:p w:rsidR="00576F4D" w:rsidRPr="007739DA" w:rsidRDefault="00576F4D">
      <w:pPr>
        <w:widowControl/>
        <w:shd w:val="clear" w:color="auto" w:fill="FFFFFF"/>
        <w:spacing w:line="158" w:lineRule="atLeast"/>
        <w:ind w:firstLine="560"/>
        <w:rPr>
          <w:rFonts w:ascii="宋体" w:eastAsia="宋体" w:hAnsi="宋体" w:cs="Times New Roman"/>
          <w:b/>
          <w:sz w:val="28"/>
          <w:szCs w:val="28"/>
        </w:rPr>
      </w:pPr>
      <w:r w:rsidRPr="007739DA">
        <w:rPr>
          <w:rFonts w:ascii="宋体" w:eastAsia="宋体" w:hAnsi="宋体" w:cs="Times New Roman" w:hint="eastAsia"/>
          <w:b/>
          <w:sz w:val="28"/>
          <w:szCs w:val="28"/>
        </w:rPr>
        <w:t>三、大力弘扬中华民族传统美德</w:t>
      </w:r>
    </w:p>
    <w:p w:rsidR="00576F4D" w:rsidRPr="007739DA" w:rsidRDefault="00576F4D">
      <w:pPr>
        <w:widowControl/>
        <w:shd w:val="clear" w:color="auto" w:fill="FFFFFF"/>
        <w:spacing w:line="158" w:lineRule="atLeast"/>
        <w:ind w:firstLine="560"/>
        <w:rPr>
          <w:rFonts w:ascii="宋体" w:eastAsia="宋体" w:hAnsi="宋体" w:cs="Times New Roman"/>
          <w:sz w:val="28"/>
          <w:szCs w:val="28"/>
        </w:rPr>
      </w:pPr>
      <w:r w:rsidRPr="007739DA">
        <w:rPr>
          <w:rFonts w:ascii="宋体" w:eastAsia="宋体" w:hAnsi="宋体" w:cs="Times New Roman" w:hint="eastAsia"/>
          <w:sz w:val="28"/>
          <w:szCs w:val="28"/>
        </w:rPr>
        <w:t>建立健全村级移风易俗理事会，破除各种陈规陋习，树立婚事新办、丧事简办的文明新风；设立孝道公益基金，弘扬孝亲敬老美德，强化家庭成员赡养、扶养老人的责任意识，探索建立政府关心、子女孝心、社会爱心联动互促、激发内生动力的新机制。教育和引导贫困群众用自己的双手光荣脱贫、勤劳致富、服务社会、贡献国家，在实现物质脱贫的同时努力实现精神脱贫。同时，还要注重培育贫困群众勤俭持家的美德，引导帮助他们增强家庭理财的意识和能力，不断增加家庭财富，过上更加幸福美好的生活。</w:t>
      </w:r>
    </w:p>
    <w:p w:rsidR="00576F4D" w:rsidRPr="007739DA" w:rsidRDefault="00576F4D">
      <w:pPr>
        <w:widowControl/>
        <w:shd w:val="clear" w:color="auto" w:fill="FFFFFF"/>
        <w:spacing w:line="158" w:lineRule="atLeast"/>
        <w:ind w:firstLine="560"/>
        <w:rPr>
          <w:rFonts w:ascii="宋体" w:eastAsia="宋体" w:hAnsi="宋体" w:cs="Times New Roman"/>
          <w:b/>
          <w:sz w:val="28"/>
          <w:szCs w:val="28"/>
        </w:rPr>
      </w:pPr>
      <w:r w:rsidRPr="007739DA">
        <w:rPr>
          <w:rFonts w:ascii="宋体" w:eastAsia="宋体" w:hAnsi="宋体" w:cs="Times New Roman" w:hint="eastAsia"/>
          <w:b/>
          <w:sz w:val="28"/>
          <w:szCs w:val="28"/>
        </w:rPr>
        <w:t>四、大力培育农牧业新型经营主体</w:t>
      </w:r>
    </w:p>
    <w:p w:rsidR="00576F4D" w:rsidRPr="007739DA" w:rsidRDefault="00576F4D">
      <w:pPr>
        <w:widowControl/>
        <w:shd w:val="clear" w:color="auto" w:fill="FFFFFF"/>
        <w:spacing w:line="158" w:lineRule="atLeast"/>
        <w:ind w:firstLine="560"/>
        <w:rPr>
          <w:rFonts w:ascii="宋体" w:eastAsia="宋体" w:hAnsi="宋体" w:cs="Times New Roman"/>
          <w:sz w:val="28"/>
          <w:szCs w:val="28"/>
        </w:rPr>
      </w:pPr>
      <w:r w:rsidRPr="007739DA">
        <w:rPr>
          <w:rFonts w:ascii="宋体" w:eastAsia="宋体" w:hAnsi="宋体" w:cs="Times New Roman" w:hint="eastAsia"/>
          <w:sz w:val="28"/>
          <w:szCs w:val="28"/>
        </w:rPr>
        <w:t>建立健全教育培训、认定管理和政策扶持“三位一体”的新型职业农牧民培训制度，实施新型职业农牧民培育工程，构建以农广校为主体的“一主多元”新型职业农牧民培育体系。培育发展家庭农牧场，提升农牧民专业合作社规范化水平，鼓励发展农牧民合作社联合社，鼓励龙头企业带动农牧户发展适度规模经营，带动农牧民合作社、家庭农牧场开拓市场。加强农牧业实用人才培训，实施农牧区实用人才培养计划。加强对专业大户、家庭农牧场经营者、农牧民合作社带头人、农牧民企业经营管理人员培训。通过开展农牧业实用技术培训、技术咨询、田间博览、参观考察等服务当地农牧民，充分发挥农牧业新型经营主体示范引导作用。</w:t>
      </w:r>
    </w:p>
    <w:p w:rsidR="00576F4D" w:rsidRPr="007739DA" w:rsidRDefault="00576F4D">
      <w:pPr>
        <w:pStyle w:val="Heading2"/>
        <w:spacing w:before="260" w:after="260" w:line="360" w:lineRule="auto"/>
        <w:rPr>
          <w:bCs/>
        </w:rPr>
      </w:pPr>
      <w:bookmarkStart w:id="47" w:name="_Toc500362703"/>
      <w:bookmarkStart w:id="48" w:name="_Toc523319557"/>
      <w:r w:rsidRPr="007739DA">
        <w:rPr>
          <w:rFonts w:hint="eastAsia"/>
          <w:bCs/>
        </w:rPr>
        <w:t>第四节</w:t>
      </w:r>
      <w:r w:rsidRPr="007739DA">
        <w:rPr>
          <w:bCs/>
        </w:rPr>
        <w:t xml:space="preserve">  </w:t>
      </w:r>
      <w:r w:rsidRPr="007739DA">
        <w:rPr>
          <w:rFonts w:hint="eastAsia"/>
          <w:bCs/>
        </w:rPr>
        <w:t>强化制度保障</w:t>
      </w:r>
      <w:bookmarkEnd w:id="47"/>
      <w:bookmarkEnd w:id="48"/>
    </w:p>
    <w:p w:rsidR="00576F4D" w:rsidRPr="007739DA" w:rsidRDefault="00576F4D">
      <w:pPr>
        <w:widowControl/>
        <w:shd w:val="clear" w:color="auto" w:fill="FFFFFF"/>
        <w:spacing w:line="158" w:lineRule="atLeast"/>
        <w:ind w:firstLine="560"/>
        <w:rPr>
          <w:rFonts w:ascii="宋体" w:eastAsia="宋体" w:hAnsi="宋体" w:cs="Times New Roman"/>
          <w:b/>
          <w:bCs/>
          <w:sz w:val="28"/>
          <w:szCs w:val="28"/>
        </w:rPr>
      </w:pPr>
      <w:r w:rsidRPr="007739DA">
        <w:rPr>
          <w:rFonts w:ascii="宋体" w:eastAsia="宋体" w:hAnsi="宋体" w:cs="Times New Roman" w:hint="eastAsia"/>
          <w:b/>
          <w:bCs/>
          <w:sz w:val="28"/>
          <w:szCs w:val="28"/>
        </w:rPr>
        <w:t>一、切实加强干部人才支持</w:t>
      </w:r>
    </w:p>
    <w:p w:rsidR="00576F4D" w:rsidRPr="007739DA" w:rsidRDefault="00576F4D">
      <w:pPr>
        <w:widowControl/>
        <w:shd w:val="clear" w:color="auto" w:fill="FFFFFF"/>
        <w:spacing w:line="158" w:lineRule="atLeast"/>
        <w:ind w:firstLine="560"/>
        <w:rPr>
          <w:rFonts w:ascii="宋体" w:eastAsia="宋体" w:hAnsi="宋体" w:cs="Times New Roman"/>
          <w:sz w:val="28"/>
          <w:szCs w:val="28"/>
        </w:rPr>
      </w:pPr>
      <w:r w:rsidRPr="007739DA">
        <w:rPr>
          <w:rFonts w:ascii="宋体" w:eastAsia="宋体" w:hAnsi="宋体" w:cs="Times New Roman" w:hint="eastAsia"/>
          <w:sz w:val="28"/>
          <w:szCs w:val="28"/>
        </w:rPr>
        <w:t>加强贫困村驻村工作队选派管理工作，要把深度贫困地区贫困村和脱贫难度大的贫困村作为重中之重，从健全体制机制入手，规范人员选派，明确工作任务，加强日常管理，严明考核激励，着力解决驻村帮扶选人不优、管理不严、作风不实、保障不力等问题，确保贫困村驻村工作队选派精准、帮扶扎实、群众、满意。加大深度贫困地区干部人才支持和帮扶队伍建设力度。降低深度贫困地区基层公务员进入门槛，县乡机关招录公务员，可根据实际需要设置一定数量职位面向当地县乡事业编制人员、当地高校毕业生基层服务项目服务期满人员和退役士官士兵招考，必要时可不设开考比例。引导、动员和激励各类人才到扶贫一线干事创业，加大人才支持计划、科技人员专项计划在深度贫困地区的实施力度，鼓励本土人才返乡创业发挥精英作用。加强驻村帮扶工作，对深度贫困地区贫困村驻村扶贫工作队履职情况开展全方位摸排，对履职不力、工作成效不明显的工作队员，由派出单位及时召回并重新选派；对有贫困人口的深度贫困地区行政村，要落实第一书记派驻和干部结对帮扶贫困户的全覆盖。要明确驻村帮扶工作任务，各级党委组织部门分级负责，加强备案和日常管理，每年对驻村工作队进行考核，确保取得实效。加强对脱贫攻坚一线干部的关心关爱，发挥驻村工作队“传帮带”作用，努力打造深度贫困地区“不走的扶贫工作队”。加强对深度贫困地区各级干部培训，提高脱贫攻坚的能力和水平。</w:t>
      </w:r>
    </w:p>
    <w:p w:rsidR="00576F4D" w:rsidRPr="007739DA" w:rsidRDefault="00576F4D">
      <w:pPr>
        <w:widowControl/>
        <w:shd w:val="clear" w:color="auto" w:fill="FFFFFF"/>
        <w:spacing w:line="158" w:lineRule="atLeast"/>
        <w:ind w:firstLine="560"/>
        <w:rPr>
          <w:rFonts w:ascii="宋体" w:eastAsia="宋体" w:hAnsi="宋体" w:cs="Times New Roman"/>
          <w:b/>
          <w:bCs/>
          <w:kern w:val="0"/>
          <w:sz w:val="28"/>
          <w:szCs w:val="28"/>
          <w:lang w:val="zh-CN"/>
        </w:rPr>
      </w:pPr>
      <w:r w:rsidRPr="007739DA">
        <w:rPr>
          <w:rFonts w:ascii="宋体" w:eastAsia="宋体" w:hAnsi="宋体" w:cs="Times New Roman" w:hint="eastAsia"/>
          <w:b/>
          <w:kern w:val="0"/>
          <w:sz w:val="28"/>
          <w:szCs w:val="28"/>
          <w:lang w:val="zh-CN"/>
        </w:rPr>
        <w:t>二、</w:t>
      </w:r>
      <w:r w:rsidRPr="007739DA">
        <w:rPr>
          <w:rFonts w:ascii="宋体" w:eastAsia="宋体" w:hAnsi="宋体" w:cs="Times New Roman" w:hint="eastAsia"/>
          <w:b/>
          <w:bCs/>
          <w:kern w:val="0"/>
          <w:sz w:val="28"/>
          <w:szCs w:val="28"/>
          <w:lang w:val="zh-CN"/>
        </w:rPr>
        <w:t>着力夯实基层基础</w:t>
      </w:r>
    </w:p>
    <w:p w:rsidR="00576F4D" w:rsidRPr="007739DA" w:rsidRDefault="00576F4D">
      <w:pPr>
        <w:widowControl/>
        <w:shd w:val="clear" w:color="auto" w:fill="FFFFFF"/>
        <w:spacing w:line="158" w:lineRule="atLeast"/>
        <w:ind w:firstLine="560"/>
        <w:rPr>
          <w:rFonts w:ascii="宋体" w:eastAsia="宋体" w:hAnsi="宋体" w:cs="Times New Roman"/>
          <w:kern w:val="0"/>
          <w:sz w:val="28"/>
          <w:szCs w:val="28"/>
          <w:lang w:val="zh-CN"/>
        </w:rPr>
      </w:pPr>
      <w:r w:rsidRPr="007739DA">
        <w:rPr>
          <w:rFonts w:ascii="宋体" w:eastAsia="宋体" w:hAnsi="宋体" w:cs="Times New Roman" w:hint="eastAsia"/>
          <w:kern w:val="0"/>
          <w:sz w:val="28"/>
          <w:szCs w:val="28"/>
          <w:lang w:val="zh-CN"/>
        </w:rPr>
        <w:t>深入推进“三基”建设，增强基层党组织带领群众脱贫攻坚的能力和水平。抓好以村党组织为核心的村级组织配套建设，集中整顿软弱涣散村党组织，提高贫困村党组织的创造力、凝聚力、战斗力。选好配强村级领导班子，突出抓好村党组织带头人队伍建设。继续做好选聘高校毕业生到贫困村服务工作，发挥好大学生村官在脱贫攻坚中的作用。</w:t>
      </w:r>
    </w:p>
    <w:p w:rsidR="00576F4D" w:rsidRPr="007739DA" w:rsidRDefault="00576F4D">
      <w:pPr>
        <w:widowControl/>
        <w:shd w:val="clear" w:color="auto" w:fill="FFFFFF"/>
        <w:spacing w:line="158" w:lineRule="atLeast"/>
        <w:ind w:firstLine="560"/>
        <w:rPr>
          <w:rFonts w:ascii="宋体" w:eastAsia="宋体" w:hAnsi="宋体" w:cs="Times New Roman"/>
          <w:b/>
          <w:bCs/>
          <w:sz w:val="28"/>
          <w:szCs w:val="28"/>
        </w:rPr>
      </w:pPr>
      <w:r w:rsidRPr="007739DA">
        <w:rPr>
          <w:rFonts w:ascii="宋体" w:eastAsia="宋体" w:hAnsi="宋体" w:cs="Times New Roman" w:hint="eastAsia"/>
          <w:b/>
          <w:kern w:val="0"/>
          <w:sz w:val="28"/>
          <w:szCs w:val="28"/>
          <w:lang w:val="zh-CN"/>
        </w:rPr>
        <w:t>三、</w:t>
      </w:r>
      <w:r w:rsidRPr="007739DA">
        <w:rPr>
          <w:rFonts w:ascii="宋体" w:eastAsia="宋体" w:hAnsi="宋体" w:cs="Times New Roman" w:hint="eastAsia"/>
          <w:b/>
          <w:bCs/>
          <w:sz w:val="28"/>
          <w:szCs w:val="28"/>
        </w:rPr>
        <w:t>切实强化社会帮扶</w:t>
      </w:r>
    </w:p>
    <w:p w:rsidR="00576F4D" w:rsidRPr="007739DA" w:rsidRDefault="00576F4D">
      <w:pPr>
        <w:widowControl/>
        <w:shd w:val="clear" w:color="auto" w:fill="FFFFFF"/>
        <w:spacing w:line="158" w:lineRule="atLeast"/>
        <w:ind w:firstLine="560"/>
        <w:rPr>
          <w:rFonts w:ascii="宋体" w:eastAsia="宋体" w:hAnsi="宋体" w:cs="Times New Roman"/>
          <w:sz w:val="28"/>
          <w:szCs w:val="28"/>
        </w:rPr>
      </w:pPr>
      <w:r w:rsidRPr="007739DA">
        <w:rPr>
          <w:rFonts w:ascii="宋体" w:eastAsia="宋体" w:hAnsi="宋体" w:cs="Times New Roman" w:hint="eastAsia"/>
          <w:sz w:val="28"/>
          <w:szCs w:val="28"/>
        </w:rPr>
        <w:t>广泛动员社会力量参与深度贫困地区脱贫攻坚，全面落实民营企业参与脱贫攻坚“双百”行动计划，探索建立与深度贫困地区乡镇、行政村之间结对帮扶新机制。深化定点扶贫、对口援青和东西部扶贫协作工作机制，加强干部选派、人才支援、产业合作、劳务协作等工作对接，加快推进落实“携手奔小康行动”，动员全社会广泛开展献爱心活动。</w:t>
      </w:r>
    </w:p>
    <w:p w:rsidR="00576F4D" w:rsidRPr="007739DA" w:rsidRDefault="00576F4D">
      <w:pPr>
        <w:widowControl/>
        <w:shd w:val="clear" w:color="auto" w:fill="FFFFFF"/>
        <w:spacing w:line="158" w:lineRule="atLeast"/>
        <w:ind w:firstLine="560"/>
        <w:rPr>
          <w:rFonts w:ascii="宋体" w:eastAsia="宋体" w:hAnsi="宋体" w:cs="Times New Roman"/>
          <w:b/>
          <w:kern w:val="0"/>
          <w:sz w:val="28"/>
          <w:szCs w:val="28"/>
          <w:lang w:val="zh-CN"/>
        </w:rPr>
      </w:pPr>
      <w:r w:rsidRPr="007739DA">
        <w:rPr>
          <w:rFonts w:ascii="宋体" w:eastAsia="宋体" w:hAnsi="宋体" w:cs="Times New Roman" w:hint="eastAsia"/>
          <w:b/>
          <w:kern w:val="0"/>
          <w:sz w:val="28"/>
          <w:szCs w:val="28"/>
          <w:lang w:val="zh-CN"/>
        </w:rPr>
        <w:t>四、强化资金项目管理</w:t>
      </w:r>
    </w:p>
    <w:p w:rsidR="00576F4D" w:rsidRPr="007739DA" w:rsidRDefault="00576F4D">
      <w:pPr>
        <w:widowControl/>
        <w:shd w:val="clear" w:color="auto" w:fill="FFFFFF"/>
        <w:spacing w:line="158" w:lineRule="atLeast"/>
        <w:ind w:firstLine="560"/>
        <w:rPr>
          <w:rFonts w:ascii="宋体" w:eastAsia="宋体" w:hAnsi="宋体" w:cs="Times New Roman"/>
          <w:kern w:val="0"/>
          <w:sz w:val="28"/>
          <w:szCs w:val="28"/>
          <w:lang w:val="zh-CN"/>
        </w:rPr>
      </w:pPr>
      <w:r w:rsidRPr="007739DA">
        <w:rPr>
          <w:rFonts w:ascii="宋体" w:eastAsia="宋体" w:hAnsi="宋体" w:cs="Times New Roman" w:hint="eastAsia"/>
          <w:kern w:val="0"/>
          <w:sz w:val="28"/>
          <w:szCs w:val="28"/>
          <w:lang w:val="zh-CN"/>
        </w:rPr>
        <w:t>根据《青海省深度贫困地区脱贫攻坚三年行动方案（</w:t>
      </w:r>
      <w:r w:rsidRPr="007739DA">
        <w:rPr>
          <w:rFonts w:ascii="宋体" w:eastAsia="宋体" w:hAnsi="宋体" w:cs="Times New Roman"/>
          <w:kern w:val="0"/>
          <w:sz w:val="28"/>
          <w:szCs w:val="28"/>
          <w:lang w:val="zh-CN"/>
        </w:rPr>
        <w:t>2018-2020</w:t>
      </w:r>
      <w:r w:rsidRPr="007739DA">
        <w:rPr>
          <w:rFonts w:ascii="宋体" w:eastAsia="宋体" w:hAnsi="宋体" w:cs="Times New Roman" w:hint="eastAsia"/>
          <w:kern w:val="0"/>
          <w:sz w:val="28"/>
          <w:szCs w:val="28"/>
          <w:lang w:val="zh-CN"/>
        </w:rPr>
        <w:t>年）》中，对纳入统筹整合使用范围内的财政涉农资金项目，将审批权限下放到深度贫困县的要求，进一步优化财政涉农资金供给机制，支持本县围绕突出问题，以摘帽销号为导向，以脱贫攻坚三年行动方案为引领，以重点扶贫项目为平台，统筹整合使用财政涉农资金。加强对脱贫攻坚政策落实、重点项目和资金管理的跟踪审计，强化财政监督检查和项目稽察等工作，充分发挥社会监督作用。建立健全扶贫资金、项目信息公开机制，保障资金项目在阳光下运行，确保资金使用安全、有效、精准。严格执行《青海省农村牧区扶贫开发条例》、《青海省扶贫开发项目审批权限下发管理办法（试行）》、《青海省扶贫项目和资金管理办法》、《青海省产业扶贫专项资金管理办法》、青海省财政厅、青海省扶贫开发局《关于加强财政扶贫专项资金使用和项目管理的指导意见》等，建立脱贫攻坚项目库，进一步加大扶贫开发项目管理的力度，提高扶贫资金和项目的使用效益。</w:t>
      </w:r>
      <w:r w:rsidRPr="007739DA">
        <w:rPr>
          <w:rFonts w:ascii="宋体" w:eastAsia="宋体" w:hAnsi="宋体" w:hint="eastAsia"/>
          <w:sz w:val="28"/>
          <w:szCs w:val="28"/>
        </w:rPr>
        <w:t>严格实行各类扶贫项目科学选择、论证、实施、验收、考评、后续服务全过程管理。继续实行扶贫资金和项目公告公示制度。项目审批后，从县到贫困村都必须以不同的形式，对项目建设地点、项目内容、项目资金、项目扶持贫困村和贫困户等进行公示，要规范公示的内容和形式，接受全社会广泛监督。</w:t>
      </w:r>
      <w:r w:rsidRPr="007739DA">
        <w:rPr>
          <w:rFonts w:ascii="宋体" w:eastAsia="宋体" w:hAnsi="宋体" w:cs="Times New Roman" w:hint="eastAsia"/>
          <w:kern w:val="0"/>
          <w:sz w:val="28"/>
          <w:szCs w:val="28"/>
          <w:lang w:val="zh-CN"/>
        </w:rPr>
        <w:t>根据省负总责、市（州）县抓落实的扶贫工作机制，按照放管结合的要求，切实发挥好县级党委政府在项目选择和资金使用中的自主权。由县政府根据项目资金使用用途和精准施策要求，自主确定实施项目，实现项目、资金、效益“三到户”。</w:t>
      </w:r>
      <w:r w:rsidRPr="007739DA">
        <w:rPr>
          <w:rFonts w:ascii="宋体" w:eastAsia="宋体" w:hAnsi="宋体" w:hint="eastAsia"/>
          <w:sz w:val="28"/>
          <w:szCs w:val="28"/>
        </w:rPr>
        <w:t>要进一步完善扶贫资金和项目管理办法，全面推行扶贫资金公示制，认真开展绩效考评工作。</w:t>
      </w:r>
    </w:p>
    <w:p w:rsidR="00576F4D" w:rsidRPr="007739DA" w:rsidRDefault="00576F4D">
      <w:pPr>
        <w:widowControl/>
        <w:shd w:val="clear" w:color="auto" w:fill="FFFFFF"/>
        <w:spacing w:line="158" w:lineRule="atLeast"/>
        <w:ind w:firstLine="560"/>
        <w:rPr>
          <w:rFonts w:ascii="宋体" w:eastAsia="宋体" w:hAnsi="宋体" w:cs="Times New Roman"/>
          <w:b/>
          <w:bCs/>
          <w:sz w:val="28"/>
          <w:szCs w:val="28"/>
        </w:rPr>
      </w:pPr>
      <w:r w:rsidRPr="007739DA">
        <w:rPr>
          <w:rFonts w:ascii="宋体" w:eastAsia="宋体" w:hAnsi="宋体" w:cs="Times New Roman" w:hint="eastAsia"/>
          <w:b/>
          <w:bCs/>
          <w:sz w:val="28"/>
          <w:szCs w:val="28"/>
        </w:rPr>
        <w:t>五、切实加强督查考评</w:t>
      </w:r>
    </w:p>
    <w:p w:rsidR="00576F4D" w:rsidRPr="007739DA" w:rsidRDefault="00576F4D">
      <w:pPr>
        <w:widowControl/>
        <w:shd w:val="clear" w:color="auto" w:fill="FFFFFF"/>
        <w:spacing w:line="158" w:lineRule="atLeast"/>
        <w:ind w:firstLine="560"/>
        <w:rPr>
          <w:rFonts w:ascii="宋体" w:eastAsia="宋体" w:hAnsi="宋体" w:cs="Times New Roman"/>
          <w:sz w:val="28"/>
          <w:szCs w:val="28"/>
        </w:rPr>
      </w:pPr>
      <w:r w:rsidRPr="007739DA">
        <w:rPr>
          <w:rFonts w:ascii="宋体" w:eastAsia="宋体" w:hAnsi="宋体" w:cs="Times New Roman" w:hint="eastAsia"/>
          <w:sz w:val="28"/>
          <w:szCs w:val="28"/>
        </w:rPr>
        <w:t>继续坚持脱贫攻坚督查巡查、考核评估和报告制度，完善深度贫困地区领导班子和领导干部考核办法。加强对脱贫攻坚的民主监督，实行以暗访抽查为主要形式及其常态化、多元化的督查巡查新机制，切实减轻基层负担。按照扶贫成效考核相关规定，加强对各级党委和政府脱贫攻坚成效考核，以精准考核倒逼责任落实、工作落地。强化贫困监测工作，及时掌握深度贫困地区脱贫攻坚进展情况。对在脱贫攻坚工作中表现优秀的干部，完成脱贫攻坚任务后予以提拔重用，对不作为、乱作为、慢作为以及搞形式主义、数字脱贫、虚假脱贫和脱贫结果不真实、发现问题不整改的要严肃问责。加大对脱贫攻坚资金使用管理的审计力度，对贪污、挤占、挪用、截留脱贫攻坚资金的单位和个人，依法依纪严肃处理。</w:t>
      </w:r>
    </w:p>
    <w:p w:rsidR="00576F4D" w:rsidRPr="007739DA" w:rsidRDefault="00576F4D" w:rsidP="00E209AD">
      <w:pPr>
        <w:spacing w:line="360" w:lineRule="auto"/>
        <w:ind w:firstLineChars="200" w:firstLine="31680"/>
        <w:rPr>
          <w:rFonts w:ascii="宋体" w:eastAsia="宋体" w:hAnsi="宋体" w:cs="Times New Roman"/>
          <w:sz w:val="28"/>
          <w:szCs w:val="28"/>
        </w:rPr>
      </w:pPr>
    </w:p>
    <w:bookmarkEnd w:id="40"/>
    <w:p w:rsidR="00576F4D" w:rsidRPr="007739DA" w:rsidRDefault="00576F4D">
      <w:pPr>
        <w:pStyle w:val="Heading1"/>
        <w:spacing w:before="340" w:after="330" w:line="360" w:lineRule="auto"/>
        <w:rPr>
          <w:rFonts w:ascii="宋体"/>
          <w:color w:val="auto"/>
          <w:sz w:val="28"/>
          <w:szCs w:val="28"/>
        </w:rPr>
      </w:pPr>
    </w:p>
    <w:sectPr w:rsidR="00576F4D" w:rsidRPr="007739DA" w:rsidSect="0035650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F4D" w:rsidRDefault="00576F4D" w:rsidP="00356500">
      <w:r>
        <w:separator/>
      </w:r>
    </w:p>
  </w:endnote>
  <w:endnote w:type="continuationSeparator" w:id="0">
    <w:p w:rsidR="00576F4D" w:rsidRDefault="00576F4D" w:rsidP="00356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宋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4D" w:rsidRDefault="00576F4D" w:rsidP="000A701A">
    <w:pPr>
      <w:pStyle w:val="Footer"/>
      <w:framePr w:wrap="around" w:vAnchor="text" w:hAnchor="margin" w:xAlign="center"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end"/>
    </w:r>
  </w:p>
  <w:p w:rsidR="00576F4D" w:rsidRDefault="00576F4D" w:rsidP="000A701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4D" w:rsidRDefault="00576F4D" w:rsidP="000A701A">
    <w:pPr>
      <w:pStyle w:val="Footer"/>
      <w:framePr w:wrap="around" w:vAnchor="text" w:hAnchor="margin" w:xAlign="center"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noProof/>
      </w:rPr>
      <w:t>I</w:t>
    </w:r>
    <w:r>
      <w:rPr>
        <w:rStyle w:val="PageNumber"/>
        <w:rFonts w:cs="等线"/>
      </w:rPr>
      <w:fldChar w:fldCharType="end"/>
    </w:r>
  </w:p>
  <w:p w:rsidR="00576F4D" w:rsidRDefault="00576F4D" w:rsidP="000A701A">
    <w:pPr>
      <w:pStyle w:val="Footer"/>
      <w:ind w:firstLine="360"/>
      <w:jc w:val="center"/>
    </w:pPr>
  </w:p>
  <w:p w:rsidR="00576F4D" w:rsidRDefault="00576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F4D" w:rsidRDefault="00576F4D" w:rsidP="00356500">
      <w:r>
        <w:separator/>
      </w:r>
    </w:p>
  </w:footnote>
  <w:footnote w:type="continuationSeparator" w:id="0">
    <w:p w:rsidR="00576F4D" w:rsidRDefault="00576F4D" w:rsidP="00356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4D" w:rsidRPr="004607BC" w:rsidRDefault="00576F4D">
    <w:pPr>
      <w:pStyle w:val="Header"/>
      <w:jc w:val="right"/>
      <w:rPr>
        <w:rFonts w:ascii="宋体" w:eastAsia="宋体" w:hAnsi="宋体"/>
      </w:rPr>
    </w:pPr>
    <w:r>
      <w:tab/>
    </w:r>
    <w:r w:rsidRPr="004607BC">
      <w:rPr>
        <w:rFonts w:ascii="宋体" w:eastAsia="宋体" w:hAnsi="宋体" w:hint="eastAsia"/>
      </w:rPr>
      <w:t>共和县深度贫困地区脱贫攻坚三年行动方案（</w:t>
    </w:r>
    <w:r w:rsidRPr="004607BC">
      <w:rPr>
        <w:rFonts w:ascii="宋体" w:eastAsia="宋体" w:hAnsi="宋体"/>
      </w:rPr>
      <w:t>2018-2020</w:t>
    </w:r>
    <w:r w:rsidRPr="004607BC">
      <w:rPr>
        <w:rFonts w:ascii="宋体" w:eastAsia="宋体" w:hAnsi="宋体" w:hint="eastAsia"/>
      </w:rPr>
      <w:t>年）</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4D" w:rsidRPr="004607BC" w:rsidRDefault="00576F4D">
    <w:pPr>
      <w:pStyle w:val="Header"/>
      <w:jc w:val="right"/>
      <w:rPr>
        <w:rFonts w:ascii="宋体" w:eastAsia="宋体" w:hAnsi="宋体"/>
      </w:rPr>
    </w:pPr>
    <w:r>
      <w:tab/>
    </w:r>
    <w:r w:rsidRPr="004607BC">
      <w:rPr>
        <w:rFonts w:ascii="宋体" w:eastAsia="宋体" w:hAnsi="宋体" w:hint="eastAsia"/>
      </w:rPr>
      <w:t>共和县深度贫困地区脱贫攻坚三年行动方案（</w:t>
    </w:r>
    <w:r w:rsidRPr="004607BC">
      <w:rPr>
        <w:rFonts w:ascii="宋体" w:eastAsia="宋体" w:hAnsi="宋体"/>
      </w:rPr>
      <w:t>2018-2020</w:t>
    </w:r>
    <w:r w:rsidRPr="004607BC">
      <w:rPr>
        <w:rFonts w:ascii="宋体" w:eastAsia="宋体" w:hAnsi="宋体" w:hint="eastAsia"/>
      </w:rPr>
      <w:t>年）</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4F8"/>
    <w:rsid w:val="00002D6C"/>
    <w:rsid w:val="00005818"/>
    <w:rsid w:val="000075CB"/>
    <w:rsid w:val="0001382A"/>
    <w:rsid w:val="0001746E"/>
    <w:rsid w:val="000207C6"/>
    <w:rsid w:val="00022D2E"/>
    <w:rsid w:val="00024AC9"/>
    <w:rsid w:val="00025031"/>
    <w:rsid w:val="00025B0E"/>
    <w:rsid w:val="000342C8"/>
    <w:rsid w:val="00035251"/>
    <w:rsid w:val="00035B92"/>
    <w:rsid w:val="00041514"/>
    <w:rsid w:val="000426AC"/>
    <w:rsid w:val="0004307E"/>
    <w:rsid w:val="00044E9C"/>
    <w:rsid w:val="00047382"/>
    <w:rsid w:val="00050638"/>
    <w:rsid w:val="0005071A"/>
    <w:rsid w:val="000578AA"/>
    <w:rsid w:val="00057D0A"/>
    <w:rsid w:val="0006096A"/>
    <w:rsid w:val="000644E9"/>
    <w:rsid w:val="00064789"/>
    <w:rsid w:val="00072665"/>
    <w:rsid w:val="00076C4F"/>
    <w:rsid w:val="00081890"/>
    <w:rsid w:val="00096161"/>
    <w:rsid w:val="00096E57"/>
    <w:rsid w:val="000A5E38"/>
    <w:rsid w:val="000A701A"/>
    <w:rsid w:val="000A7871"/>
    <w:rsid w:val="000A7A7D"/>
    <w:rsid w:val="000B2A0D"/>
    <w:rsid w:val="000B2FF7"/>
    <w:rsid w:val="000B313A"/>
    <w:rsid w:val="000B4865"/>
    <w:rsid w:val="000B508D"/>
    <w:rsid w:val="000B5836"/>
    <w:rsid w:val="000C26C3"/>
    <w:rsid w:val="000C420A"/>
    <w:rsid w:val="000C53A1"/>
    <w:rsid w:val="000D5928"/>
    <w:rsid w:val="000D78F6"/>
    <w:rsid w:val="000D7B06"/>
    <w:rsid w:val="000D7B45"/>
    <w:rsid w:val="000D7C35"/>
    <w:rsid w:val="000E0730"/>
    <w:rsid w:val="000E14FC"/>
    <w:rsid w:val="000E55B1"/>
    <w:rsid w:val="000E6AB2"/>
    <w:rsid w:val="000E77A5"/>
    <w:rsid w:val="000E7FD5"/>
    <w:rsid w:val="000F294D"/>
    <w:rsid w:val="00101C57"/>
    <w:rsid w:val="00101D7F"/>
    <w:rsid w:val="001030CA"/>
    <w:rsid w:val="00106E04"/>
    <w:rsid w:val="00111FDC"/>
    <w:rsid w:val="00117C7B"/>
    <w:rsid w:val="00121D2B"/>
    <w:rsid w:val="00125196"/>
    <w:rsid w:val="00130EFA"/>
    <w:rsid w:val="0013233C"/>
    <w:rsid w:val="00135F54"/>
    <w:rsid w:val="001371B9"/>
    <w:rsid w:val="001444A4"/>
    <w:rsid w:val="001531B2"/>
    <w:rsid w:val="00155623"/>
    <w:rsid w:val="00156AAA"/>
    <w:rsid w:val="00156DA9"/>
    <w:rsid w:val="00157E47"/>
    <w:rsid w:val="00161C8F"/>
    <w:rsid w:val="00164911"/>
    <w:rsid w:val="00167DD3"/>
    <w:rsid w:val="00174134"/>
    <w:rsid w:val="00175751"/>
    <w:rsid w:val="00180511"/>
    <w:rsid w:val="001819B3"/>
    <w:rsid w:val="00184181"/>
    <w:rsid w:val="001857F9"/>
    <w:rsid w:val="00192A42"/>
    <w:rsid w:val="00193399"/>
    <w:rsid w:val="00194E94"/>
    <w:rsid w:val="001B06EA"/>
    <w:rsid w:val="001B2BE6"/>
    <w:rsid w:val="001B2E24"/>
    <w:rsid w:val="001B5663"/>
    <w:rsid w:val="001B5E3B"/>
    <w:rsid w:val="001C05A7"/>
    <w:rsid w:val="001C3F1D"/>
    <w:rsid w:val="001C4E11"/>
    <w:rsid w:val="001D35A3"/>
    <w:rsid w:val="001E388D"/>
    <w:rsid w:val="001F1F09"/>
    <w:rsid w:val="001F1F67"/>
    <w:rsid w:val="001F2F74"/>
    <w:rsid w:val="001F3F8E"/>
    <w:rsid w:val="001F46EC"/>
    <w:rsid w:val="00200E11"/>
    <w:rsid w:val="002067D7"/>
    <w:rsid w:val="00213F1B"/>
    <w:rsid w:val="00214868"/>
    <w:rsid w:val="00215710"/>
    <w:rsid w:val="00216F5E"/>
    <w:rsid w:val="00222DDF"/>
    <w:rsid w:val="0022316F"/>
    <w:rsid w:val="002337B8"/>
    <w:rsid w:val="002375D1"/>
    <w:rsid w:val="00240F58"/>
    <w:rsid w:val="00241EFC"/>
    <w:rsid w:val="002430B7"/>
    <w:rsid w:val="00246681"/>
    <w:rsid w:val="00254230"/>
    <w:rsid w:val="00262988"/>
    <w:rsid w:val="00262AA5"/>
    <w:rsid w:val="00262F48"/>
    <w:rsid w:val="0026300B"/>
    <w:rsid w:val="002678BF"/>
    <w:rsid w:val="0028194A"/>
    <w:rsid w:val="00282A60"/>
    <w:rsid w:val="00282CE7"/>
    <w:rsid w:val="00293AB7"/>
    <w:rsid w:val="002A1CB8"/>
    <w:rsid w:val="002A4ED5"/>
    <w:rsid w:val="002B05C1"/>
    <w:rsid w:val="002B11A8"/>
    <w:rsid w:val="002C13E6"/>
    <w:rsid w:val="002C2F5A"/>
    <w:rsid w:val="002C324E"/>
    <w:rsid w:val="002C64E4"/>
    <w:rsid w:val="002C7B21"/>
    <w:rsid w:val="002D0A7B"/>
    <w:rsid w:val="002D1549"/>
    <w:rsid w:val="002D543E"/>
    <w:rsid w:val="002D611A"/>
    <w:rsid w:val="002D666A"/>
    <w:rsid w:val="002E10C0"/>
    <w:rsid w:val="002E1B92"/>
    <w:rsid w:val="002E36AF"/>
    <w:rsid w:val="002E6FFD"/>
    <w:rsid w:val="002F2A19"/>
    <w:rsid w:val="002F3352"/>
    <w:rsid w:val="002F6CFB"/>
    <w:rsid w:val="002F794D"/>
    <w:rsid w:val="0030323B"/>
    <w:rsid w:val="0031759E"/>
    <w:rsid w:val="00321D19"/>
    <w:rsid w:val="00321D68"/>
    <w:rsid w:val="003234C6"/>
    <w:rsid w:val="00323DAC"/>
    <w:rsid w:val="003276C0"/>
    <w:rsid w:val="003300F5"/>
    <w:rsid w:val="00331CDF"/>
    <w:rsid w:val="003332EA"/>
    <w:rsid w:val="00335DC9"/>
    <w:rsid w:val="00336187"/>
    <w:rsid w:val="00343FAD"/>
    <w:rsid w:val="003506A0"/>
    <w:rsid w:val="00354435"/>
    <w:rsid w:val="003554C8"/>
    <w:rsid w:val="00356500"/>
    <w:rsid w:val="00361CB6"/>
    <w:rsid w:val="00367A37"/>
    <w:rsid w:val="00370910"/>
    <w:rsid w:val="00374DFE"/>
    <w:rsid w:val="003750DE"/>
    <w:rsid w:val="00377A72"/>
    <w:rsid w:val="00382AE8"/>
    <w:rsid w:val="00383649"/>
    <w:rsid w:val="003837D9"/>
    <w:rsid w:val="0038595F"/>
    <w:rsid w:val="00392F2D"/>
    <w:rsid w:val="0039389C"/>
    <w:rsid w:val="00395C8C"/>
    <w:rsid w:val="003A48AB"/>
    <w:rsid w:val="003A5ABA"/>
    <w:rsid w:val="003A616B"/>
    <w:rsid w:val="003A686E"/>
    <w:rsid w:val="003A7E8E"/>
    <w:rsid w:val="003B5917"/>
    <w:rsid w:val="003B7909"/>
    <w:rsid w:val="003C0DCD"/>
    <w:rsid w:val="003C4F26"/>
    <w:rsid w:val="003D0232"/>
    <w:rsid w:val="003D5BE8"/>
    <w:rsid w:val="003D5C62"/>
    <w:rsid w:val="003D62B5"/>
    <w:rsid w:val="003D71EA"/>
    <w:rsid w:val="003D75D9"/>
    <w:rsid w:val="003D76BF"/>
    <w:rsid w:val="003E6016"/>
    <w:rsid w:val="003F64EE"/>
    <w:rsid w:val="003F6C12"/>
    <w:rsid w:val="00403DE5"/>
    <w:rsid w:val="0040501F"/>
    <w:rsid w:val="00407EAE"/>
    <w:rsid w:val="00410324"/>
    <w:rsid w:val="00412487"/>
    <w:rsid w:val="00414A89"/>
    <w:rsid w:val="00416BC6"/>
    <w:rsid w:val="00427BEE"/>
    <w:rsid w:val="0043000A"/>
    <w:rsid w:val="00431637"/>
    <w:rsid w:val="00433364"/>
    <w:rsid w:val="00440A33"/>
    <w:rsid w:val="00443500"/>
    <w:rsid w:val="004437E9"/>
    <w:rsid w:val="00444547"/>
    <w:rsid w:val="0044457A"/>
    <w:rsid w:val="00447CFB"/>
    <w:rsid w:val="00447FF5"/>
    <w:rsid w:val="00454D9F"/>
    <w:rsid w:val="00455F52"/>
    <w:rsid w:val="0045609E"/>
    <w:rsid w:val="0045724E"/>
    <w:rsid w:val="004607BC"/>
    <w:rsid w:val="00461A1C"/>
    <w:rsid w:val="00462D82"/>
    <w:rsid w:val="00464425"/>
    <w:rsid w:val="00466559"/>
    <w:rsid w:val="00467A2F"/>
    <w:rsid w:val="00467E01"/>
    <w:rsid w:val="00470B0F"/>
    <w:rsid w:val="004864B1"/>
    <w:rsid w:val="00496D9F"/>
    <w:rsid w:val="0049704A"/>
    <w:rsid w:val="004A2E93"/>
    <w:rsid w:val="004A7693"/>
    <w:rsid w:val="004B217B"/>
    <w:rsid w:val="004B6E0E"/>
    <w:rsid w:val="004B6FBE"/>
    <w:rsid w:val="004C1898"/>
    <w:rsid w:val="004C2BB9"/>
    <w:rsid w:val="004C4065"/>
    <w:rsid w:val="004C5634"/>
    <w:rsid w:val="004C6168"/>
    <w:rsid w:val="004D0A2D"/>
    <w:rsid w:val="004D1416"/>
    <w:rsid w:val="004D21E1"/>
    <w:rsid w:val="004D34F6"/>
    <w:rsid w:val="004D523B"/>
    <w:rsid w:val="004D783E"/>
    <w:rsid w:val="004E18C8"/>
    <w:rsid w:val="004E2A7D"/>
    <w:rsid w:val="004E62B6"/>
    <w:rsid w:val="004E7A5C"/>
    <w:rsid w:val="004F0763"/>
    <w:rsid w:val="004F286B"/>
    <w:rsid w:val="004F34A4"/>
    <w:rsid w:val="005003D2"/>
    <w:rsid w:val="00501B0F"/>
    <w:rsid w:val="0050308D"/>
    <w:rsid w:val="00510F44"/>
    <w:rsid w:val="00511A53"/>
    <w:rsid w:val="005238E4"/>
    <w:rsid w:val="00524C92"/>
    <w:rsid w:val="00530A9A"/>
    <w:rsid w:val="00530C74"/>
    <w:rsid w:val="00535A74"/>
    <w:rsid w:val="00537FD4"/>
    <w:rsid w:val="00543D83"/>
    <w:rsid w:val="005513D6"/>
    <w:rsid w:val="00555BFB"/>
    <w:rsid w:val="00556D62"/>
    <w:rsid w:val="0056701C"/>
    <w:rsid w:val="00567E8F"/>
    <w:rsid w:val="00576773"/>
    <w:rsid w:val="00576F4D"/>
    <w:rsid w:val="0058104A"/>
    <w:rsid w:val="00587123"/>
    <w:rsid w:val="00590922"/>
    <w:rsid w:val="00594D23"/>
    <w:rsid w:val="0059562B"/>
    <w:rsid w:val="00595F4F"/>
    <w:rsid w:val="005A225D"/>
    <w:rsid w:val="005A3F43"/>
    <w:rsid w:val="005A4C2B"/>
    <w:rsid w:val="005A669A"/>
    <w:rsid w:val="005C1A54"/>
    <w:rsid w:val="005C5B6F"/>
    <w:rsid w:val="005C7DD6"/>
    <w:rsid w:val="005D0C84"/>
    <w:rsid w:val="005D1B98"/>
    <w:rsid w:val="005D3127"/>
    <w:rsid w:val="005E0AB0"/>
    <w:rsid w:val="005E2FEB"/>
    <w:rsid w:val="005F6738"/>
    <w:rsid w:val="005F6C86"/>
    <w:rsid w:val="0061114C"/>
    <w:rsid w:val="00620850"/>
    <w:rsid w:val="00620938"/>
    <w:rsid w:val="00626989"/>
    <w:rsid w:val="00630272"/>
    <w:rsid w:val="00630F35"/>
    <w:rsid w:val="0063209B"/>
    <w:rsid w:val="00635191"/>
    <w:rsid w:val="00636C82"/>
    <w:rsid w:val="006379F4"/>
    <w:rsid w:val="00642A88"/>
    <w:rsid w:val="00645F98"/>
    <w:rsid w:val="006478C2"/>
    <w:rsid w:val="006544B6"/>
    <w:rsid w:val="00654871"/>
    <w:rsid w:val="0065684C"/>
    <w:rsid w:val="006575CD"/>
    <w:rsid w:val="00660A76"/>
    <w:rsid w:val="00660AB1"/>
    <w:rsid w:val="00661CD5"/>
    <w:rsid w:val="00667482"/>
    <w:rsid w:val="006720D4"/>
    <w:rsid w:val="00680A2D"/>
    <w:rsid w:val="006826DB"/>
    <w:rsid w:val="00683968"/>
    <w:rsid w:val="00683CFE"/>
    <w:rsid w:val="006866B0"/>
    <w:rsid w:val="00687540"/>
    <w:rsid w:val="00692C40"/>
    <w:rsid w:val="0069420E"/>
    <w:rsid w:val="006B2297"/>
    <w:rsid w:val="006B7BD4"/>
    <w:rsid w:val="006C14AF"/>
    <w:rsid w:val="006C18C7"/>
    <w:rsid w:val="006C5E3C"/>
    <w:rsid w:val="006E035B"/>
    <w:rsid w:val="006E0BFC"/>
    <w:rsid w:val="006E10EA"/>
    <w:rsid w:val="006E40FB"/>
    <w:rsid w:val="006E4B08"/>
    <w:rsid w:val="006F40EE"/>
    <w:rsid w:val="006F53C0"/>
    <w:rsid w:val="00704959"/>
    <w:rsid w:val="007100B1"/>
    <w:rsid w:val="00712BCA"/>
    <w:rsid w:val="00721ABD"/>
    <w:rsid w:val="00723D0E"/>
    <w:rsid w:val="007331C4"/>
    <w:rsid w:val="007343F7"/>
    <w:rsid w:val="00735B4F"/>
    <w:rsid w:val="00737E7D"/>
    <w:rsid w:val="0074400D"/>
    <w:rsid w:val="00745A54"/>
    <w:rsid w:val="00745B82"/>
    <w:rsid w:val="00746CD7"/>
    <w:rsid w:val="00747209"/>
    <w:rsid w:val="00753700"/>
    <w:rsid w:val="0075553A"/>
    <w:rsid w:val="0075639F"/>
    <w:rsid w:val="007577DA"/>
    <w:rsid w:val="00757E6B"/>
    <w:rsid w:val="00761980"/>
    <w:rsid w:val="00762460"/>
    <w:rsid w:val="00765846"/>
    <w:rsid w:val="00767AB1"/>
    <w:rsid w:val="007708A6"/>
    <w:rsid w:val="0077113E"/>
    <w:rsid w:val="007739DA"/>
    <w:rsid w:val="00782974"/>
    <w:rsid w:val="0078330F"/>
    <w:rsid w:val="007861A0"/>
    <w:rsid w:val="007872BD"/>
    <w:rsid w:val="00787555"/>
    <w:rsid w:val="007933B1"/>
    <w:rsid w:val="00795138"/>
    <w:rsid w:val="00797748"/>
    <w:rsid w:val="007A0A37"/>
    <w:rsid w:val="007A10D2"/>
    <w:rsid w:val="007A259E"/>
    <w:rsid w:val="007A6655"/>
    <w:rsid w:val="007A6ACF"/>
    <w:rsid w:val="007A7148"/>
    <w:rsid w:val="007B1583"/>
    <w:rsid w:val="007B2099"/>
    <w:rsid w:val="007B41E6"/>
    <w:rsid w:val="007C1ED4"/>
    <w:rsid w:val="007C2419"/>
    <w:rsid w:val="007C2EF3"/>
    <w:rsid w:val="007D5042"/>
    <w:rsid w:val="007D5D84"/>
    <w:rsid w:val="007D71E5"/>
    <w:rsid w:val="007E0416"/>
    <w:rsid w:val="007E212E"/>
    <w:rsid w:val="007E213A"/>
    <w:rsid w:val="007E27AE"/>
    <w:rsid w:val="007E297F"/>
    <w:rsid w:val="007E5A87"/>
    <w:rsid w:val="007E7E19"/>
    <w:rsid w:val="007F70DF"/>
    <w:rsid w:val="00801223"/>
    <w:rsid w:val="00803AEA"/>
    <w:rsid w:val="00811E65"/>
    <w:rsid w:val="008230A3"/>
    <w:rsid w:val="00823343"/>
    <w:rsid w:val="00825880"/>
    <w:rsid w:val="008262D1"/>
    <w:rsid w:val="008305B0"/>
    <w:rsid w:val="00833DCA"/>
    <w:rsid w:val="00835114"/>
    <w:rsid w:val="0084018E"/>
    <w:rsid w:val="008419C2"/>
    <w:rsid w:val="00844277"/>
    <w:rsid w:val="00844608"/>
    <w:rsid w:val="008450C2"/>
    <w:rsid w:val="0084779B"/>
    <w:rsid w:val="0085108D"/>
    <w:rsid w:val="008534E3"/>
    <w:rsid w:val="00860002"/>
    <w:rsid w:val="00861B3A"/>
    <w:rsid w:val="00862516"/>
    <w:rsid w:val="0086476E"/>
    <w:rsid w:val="00872014"/>
    <w:rsid w:val="00880DAC"/>
    <w:rsid w:val="00881333"/>
    <w:rsid w:val="00881A42"/>
    <w:rsid w:val="0088271D"/>
    <w:rsid w:val="008829E9"/>
    <w:rsid w:val="0088332F"/>
    <w:rsid w:val="00884363"/>
    <w:rsid w:val="008855F4"/>
    <w:rsid w:val="00886354"/>
    <w:rsid w:val="00887EC4"/>
    <w:rsid w:val="008923C8"/>
    <w:rsid w:val="008953BA"/>
    <w:rsid w:val="00897B27"/>
    <w:rsid w:val="008A24C0"/>
    <w:rsid w:val="008A2AC6"/>
    <w:rsid w:val="008A4119"/>
    <w:rsid w:val="008B1E30"/>
    <w:rsid w:val="008C3762"/>
    <w:rsid w:val="008C4254"/>
    <w:rsid w:val="008C5B0B"/>
    <w:rsid w:val="008C7627"/>
    <w:rsid w:val="008D0AD4"/>
    <w:rsid w:val="008D479D"/>
    <w:rsid w:val="008E1F47"/>
    <w:rsid w:val="008E3533"/>
    <w:rsid w:val="008E5012"/>
    <w:rsid w:val="008E6095"/>
    <w:rsid w:val="008F0814"/>
    <w:rsid w:val="008F2F85"/>
    <w:rsid w:val="008F3FAA"/>
    <w:rsid w:val="008F629A"/>
    <w:rsid w:val="008F740F"/>
    <w:rsid w:val="00907D74"/>
    <w:rsid w:val="00912EFF"/>
    <w:rsid w:val="00913307"/>
    <w:rsid w:val="00913C85"/>
    <w:rsid w:val="0091613A"/>
    <w:rsid w:val="00917FD7"/>
    <w:rsid w:val="00923488"/>
    <w:rsid w:val="0092388E"/>
    <w:rsid w:val="00923AB0"/>
    <w:rsid w:val="00931030"/>
    <w:rsid w:val="0093160C"/>
    <w:rsid w:val="0093326F"/>
    <w:rsid w:val="00935392"/>
    <w:rsid w:val="00936C57"/>
    <w:rsid w:val="0093746C"/>
    <w:rsid w:val="00940C3D"/>
    <w:rsid w:val="00942044"/>
    <w:rsid w:val="00944477"/>
    <w:rsid w:val="00951601"/>
    <w:rsid w:val="009520CE"/>
    <w:rsid w:val="00952404"/>
    <w:rsid w:val="009550BF"/>
    <w:rsid w:val="00966ABB"/>
    <w:rsid w:val="009675BF"/>
    <w:rsid w:val="009709DA"/>
    <w:rsid w:val="00974156"/>
    <w:rsid w:val="0097624D"/>
    <w:rsid w:val="0097761D"/>
    <w:rsid w:val="009779C0"/>
    <w:rsid w:val="0098090F"/>
    <w:rsid w:val="009818A1"/>
    <w:rsid w:val="00981AE7"/>
    <w:rsid w:val="00981B05"/>
    <w:rsid w:val="00990D64"/>
    <w:rsid w:val="00996B7E"/>
    <w:rsid w:val="00996D6E"/>
    <w:rsid w:val="00997129"/>
    <w:rsid w:val="009A29DE"/>
    <w:rsid w:val="009A3342"/>
    <w:rsid w:val="009A4CBE"/>
    <w:rsid w:val="009A6D33"/>
    <w:rsid w:val="009B349A"/>
    <w:rsid w:val="009B6A57"/>
    <w:rsid w:val="009B6D88"/>
    <w:rsid w:val="009C10EE"/>
    <w:rsid w:val="009C3B2D"/>
    <w:rsid w:val="009C3E67"/>
    <w:rsid w:val="009C50E5"/>
    <w:rsid w:val="009C539E"/>
    <w:rsid w:val="009C7343"/>
    <w:rsid w:val="009D011A"/>
    <w:rsid w:val="009D07A0"/>
    <w:rsid w:val="009D2BDE"/>
    <w:rsid w:val="009D33AB"/>
    <w:rsid w:val="009D3711"/>
    <w:rsid w:val="009D3B6C"/>
    <w:rsid w:val="009D449B"/>
    <w:rsid w:val="009E0321"/>
    <w:rsid w:val="009E08FB"/>
    <w:rsid w:val="009E6E37"/>
    <w:rsid w:val="009E7B0A"/>
    <w:rsid w:val="009F1CBB"/>
    <w:rsid w:val="009F387C"/>
    <w:rsid w:val="00A0431D"/>
    <w:rsid w:val="00A045B0"/>
    <w:rsid w:val="00A05199"/>
    <w:rsid w:val="00A06FEA"/>
    <w:rsid w:val="00A074EE"/>
    <w:rsid w:val="00A11C5F"/>
    <w:rsid w:val="00A136C4"/>
    <w:rsid w:val="00A202AF"/>
    <w:rsid w:val="00A20314"/>
    <w:rsid w:val="00A20E4E"/>
    <w:rsid w:val="00A21E1B"/>
    <w:rsid w:val="00A22BA7"/>
    <w:rsid w:val="00A23724"/>
    <w:rsid w:val="00A248B1"/>
    <w:rsid w:val="00A25228"/>
    <w:rsid w:val="00A27BB0"/>
    <w:rsid w:val="00A301FE"/>
    <w:rsid w:val="00A337D6"/>
    <w:rsid w:val="00A35207"/>
    <w:rsid w:val="00A4333C"/>
    <w:rsid w:val="00A44039"/>
    <w:rsid w:val="00A441D6"/>
    <w:rsid w:val="00A50B8C"/>
    <w:rsid w:val="00A52537"/>
    <w:rsid w:val="00A52999"/>
    <w:rsid w:val="00A5655B"/>
    <w:rsid w:val="00A61865"/>
    <w:rsid w:val="00A70676"/>
    <w:rsid w:val="00A743EE"/>
    <w:rsid w:val="00A84797"/>
    <w:rsid w:val="00A865D4"/>
    <w:rsid w:val="00A90CDA"/>
    <w:rsid w:val="00A976AC"/>
    <w:rsid w:val="00AA0E4A"/>
    <w:rsid w:val="00AA2A27"/>
    <w:rsid w:val="00AA4CD2"/>
    <w:rsid w:val="00AB5D94"/>
    <w:rsid w:val="00AC07E1"/>
    <w:rsid w:val="00AC2C73"/>
    <w:rsid w:val="00AC74B5"/>
    <w:rsid w:val="00AC7634"/>
    <w:rsid w:val="00AD1C78"/>
    <w:rsid w:val="00AD31D3"/>
    <w:rsid w:val="00AE19F2"/>
    <w:rsid w:val="00AE2C67"/>
    <w:rsid w:val="00AE7D5E"/>
    <w:rsid w:val="00AF5B92"/>
    <w:rsid w:val="00AF7CBB"/>
    <w:rsid w:val="00B00DA0"/>
    <w:rsid w:val="00B030FE"/>
    <w:rsid w:val="00B03ED1"/>
    <w:rsid w:val="00B04FAC"/>
    <w:rsid w:val="00B138EB"/>
    <w:rsid w:val="00B14519"/>
    <w:rsid w:val="00B14815"/>
    <w:rsid w:val="00B16F36"/>
    <w:rsid w:val="00B17C5F"/>
    <w:rsid w:val="00B22469"/>
    <w:rsid w:val="00B244C5"/>
    <w:rsid w:val="00B32963"/>
    <w:rsid w:val="00B3548F"/>
    <w:rsid w:val="00B37049"/>
    <w:rsid w:val="00B424DC"/>
    <w:rsid w:val="00B42A75"/>
    <w:rsid w:val="00B472A0"/>
    <w:rsid w:val="00B47810"/>
    <w:rsid w:val="00B53AB2"/>
    <w:rsid w:val="00B62A35"/>
    <w:rsid w:val="00B6446E"/>
    <w:rsid w:val="00B72291"/>
    <w:rsid w:val="00B72BAA"/>
    <w:rsid w:val="00B76AD6"/>
    <w:rsid w:val="00B82FAB"/>
    <w:rsid w:val="00B87FEA"/>
    <w:rsid w:val="00B91902"/>
    <w:rsid w:val="00B930B2"/>
    <w:rsid w:val="00BA0B40"/>
    <w:rsid w:val="00BA1254"/>
    <w:rsid w:val="00BA1431"/>
    <w:rsid w:val="00BA2FF7"/>
    <w:rsid w:val="00BA5B2E"/>
    <w:rsid w:val="00BB2B88"/>
    <w:rsid w:val="00BB2C63"/>
    <w:rsid w:val="00BC2CE8"/>
    <w:rsid w:val="00BC3116"/>
    <w:rsid w:val="00BC68B2"/>
    <w:rsid w:val="00BD500D"/>
    <w:rsid w:val="00BE02D4"/>
    <w:rsid w:val="00BE2236"/>
    <w:rsid w:val="00BE41BB"/>
    <w:rsid w:val="00BF2257"/>
    <w:rsid w:val="00C031BD"/>
    <w:rsid w:val="00C03C91"/>
    <w:rsid w:val="00C073EF"/>
    <w:rsid w:val="00C07D18"/>
    <w:rsid w:val="00C102D3"/>
    <w:rsid w:val="00C11868"/>
    <w:rsid w:val="00C17287"/>
    <w:rsid w:val="00C246CA"/>
    <w:rsid w:val="00C24850"/>
    <w:rsid w:val="00C25985"/>
    <w:rsid w:val="00C273C2"/>
    <w:rsid w:val="00C27AF6"/>
    <w:rsid w:val="00C31422"/>
    <w:rsid w:val="00C329BA"/>
    <w:rsid w:val="00C338BE"/>
    <w:rsid w:val="00C33AD5"/>
    <w:rsid w:val="00C34640"/>
    <w:rsid w:val="00C3601E"/>
    <w:rsid w:val="00C40F0C"/>
    <w:rsid w:val="00C41EA0"/>
    <w:rsid w:val="00C47638"/>
    <w:rsid w:val="00C476C0"/>
    <w:rsid w:val="00C4779E"/>
    <w:rsid w:val="00C47A49"/>
    <w:rsid w:val="00C53091"/>
    <w:rsid w:val="00C54C66"/>
    <w:rsid w:val="00C628A3"/>
    <w:rsid w:val="00C73EE0"/>
    <w:rsid w:val="00C751E0"/>
    <w:rsid w:val="00C7794C"/>
    <w:rsid w:val="00C8173E"/>
    <w:rsid w:val="00CA15FB"/>
    <w:rsid w:val="00CA29CD"/>
    <w:rsid w:val="00CA338C"/>
    <w:rsid w:val="00CA3FD8"/>
    <w:rsid w:val="00CA585F"/>
    <w:rsid w:val="00CA5E77"/>
    <w:rsid w:val="00CB12A0"/>
    <w:rsid w:val="00CB37B7"/>
    <w:rsid w:val="00CB54F8"/>
    <w:rsid w:val="00CB7BCE"/>
    <w:rsid w:val="00CC196F"/>
    <w:rsid w:val="00CD04A3"/>
    <w:rsid w:val="00CD5BD2"/>
    <w:rsid w:val="00CE2378"/>
    <w:rsid w:val="00CE2F38"/>
    <w:rsid w:val="00CE479A"/>
    <w:rsid w:val="00CE4E71"/>
    <w:rsid w:val="00CE63DE"/>
    <w:rsid w:val="00CF086A"/>
    <w:rsid w:val="00CF1C52"/>
    <w:rsid w:val="00CF48F0"/>
    <w:rsid w:val="00D0361A"/>
    <w:rsid w:val="00D05480"/>
    <w:rsid w:val="00D05EBF"/>
    <w:rsid w:val="00D0786F"/>
    <w:rsid w:val="00D10ADC"/>
    <w:rsid w:val="00D10F1C"/>
    <w:rsid w:val="00D1630F"/>
    <w:rsid w:val="00D27158"/>
    <w:rsid w:val="00D30A9A"/>
    <w:rsid w:val="00D31526"/>
    <w:rsid w:val="00D340B0"/>
    <w:rsid w:val="00D35529"/>
    <w:rsid w:val="00D41BCC"/>
    <w:rsid w:val="00D43135"/>
    <w:rsid w:val="00D47F72"/>
    <w:rsid w:val="00D56E2C"/>
    <w:rsid w:val="00D626C7"/>
    <w:rsid w:val="00D637E6"/>
    <w:rsid w:val="00D63B9D"/>
    <w:rsid w:val="00D668C1"/>
    <w:rsid w:val="00D67E76"/>
    <w:rsid w:val="00D74F92"/>
    <w:rsid w:val="00D7660C"/>
    <w:rsid w:val="00D8103C"/>
    <w:rsid w:val="00D8245F"/>
    <w:rsid w:val="00D82846"/>
    <w:rsid w:val="00D87422"/>
    <w:rsid w:val="00D87ED5"/>
    <w:rsid w:val="00D93E52"/>
    <w:rsid w:val="00D973FB"/>
    <w:rsid w:val="00DA00CC"/>
    <w:rsid w:val="00DA1551"/>
    <w:rsid w:val="00DA6979"/>
    <w:rsid w:val="00DB177C"/>
    <w:rsid w:val="00DB4B79"/>
    <w:rsid w:val="00DB6032"/>
    <w:rsid w:val="00DB6475"/>
    <w:rsid w:val="00DB78A7"/>
    <w:rsid w:val="00DC0100"/>
    <w:rsid w:val="00DC0EEF"/>
    <w:rsid w:val="00DC3D0A"/>
    <w:rsid w:val="00DC4FC7"/>
    <w:rsid w:val="00DC573F"/>
    <w:rsid w:val="00DD2239"/>
    <w:rsid w:val="00DD394F"/>
    <w:rsid w:val="00DD4AA7"/>
    <w:rsid w:val="00DD73B2"/>
    <w:rsid w:val="00DD75E7"/>
    <w:rsid w:val="00DE2A5F"/>
    <w:rsid w:val="00DE6866"/>
    <w:rsid w:val="00DE7299"/>
    <w:rsid w:val="00DF0665"/>
    <w:rsid w:val="00DF0A4F"/>
    <w:rsid w:val="00DF0DB8"/>
    <w:rsid w:val="00DF1DA4"/>
    <w:rsid w:val="00DF35DA"/>
    <w:rsid w:val="00DF5895"/>
    <w:rsid w:val="00E0092A"/>
    <w:rsid w:val="00E1362C"/>
    <w:rsid w:val="00E205CE"/>
    <w:rsid w:val="00E209AD"/>
    <w:rsid w:val="00E2283A"/>
    <w:rsid w:val="00E26A7A"/>
    <w:rsid w:val="00E31E01"/>
    <w:rsid w:val="00E3314E"/>
    <w:rsid w:val="00E33393"/>
    <w:rsid w:val="00E341B3"/>
    <w:rsid w:val="00E5091C"/>
    <w:rsid w:val="00E56B4D"/>
    <w:rsid w:val="00E57D98"/>
    <w:rsid w:val="00E60C01"/>
    <w:rsid w:val="00E664E7"/>
    <w:rsid w:val="00E66E61"/>
    <w:rsid w:val="00E7046A"/>
    <w:rsid w:val="00E774A9"/>
    <w:rsid w:val="00E81A7E"/>
    <w:rsid w:val="00E81D0C"/>
    <w:rsid w:val="00E84E53"/>
    <w:rsid w:val="00E853A0"/>
    <w:rsid w:val="00E91FEA"/>
    <w:rsid w:val="00E92842"/>
    <w:rsid w:val="00E97D24"/>
    <w:rsid w:val="00EA1815"/>
    <w:rsid w:val="00EA6957"/>
    <w:rsid w:val="00EA7BD4"/>
    <w:rsid w:val="00EB0242"/>
    <w:rsid w:val="00EB0B3A"/>
    <w:rsid w:val="00EB67FC"/>
    <w:rsid w:val="00EC0714"/>
    <w:rsid w:val="00EC2B29"/>
    <w:rsid w:val="00EC3E13"/>
    <w:rsid w:val="00ED352B"/>
    <w:rsid w:val="00ED5FC0"/>
    <w:rsid w:val="00ED6B30"/>
    <w:rsid w:val="00ED6BF3"/>
    <w:rsid w:val="00EE311D"/>
    <w:rsid w:val="00EE3A48"/>
    <w:rsid w:val="00EE5CA5"/>
    <w:rsid w:val="00EE7E78"/>
    <w:rsid w:val="00EF1974"/>
    <w:rsid w:val="00EF310D"/>
    <w:rsid w:val="00EF394B"/>
    <w:rsid w:val="00EF73B9"/>
    <w:rsid w:val="00F04CF5"/>
    <w:rsid w:val="00F06C24"/>
    <w:rsid w:val="00F23D5D"/>
    <w:rsid w:val="00F23E00"/>
    <w:rsid w:val="00F31856"/>
    <w:rsid w:val="00F32B92"/>
    <w:rsid w:val="00F33D12"/>
    <w:rsid w:val="00F36052"/>
    <w:rsid w:val="00F37C61"/>
    <w:rsid w:val="00F37CE9"/>
    <w:rsid w:val="00F40CE2"/>
    <w:rsid w:val="00F41EE7"/>
    <w:rsid w:val="00F437FF"/>
    <w:rsid w:val="00F44152"/>
    <w:rsid w:val="00F52D1D"/>
    <w:rsid w:val="00F56E9B"/>
    <w:rsid w:val="00F605C6"/>
    <w:rsid w:val="00F66444"/>
    <w:rsid w:val="00F66E39"/>
    <w:rsid w:val="00F72DEB"/>
    <w:rsid w:val="00F7362C"/>
    <w:rsid w:val="00F75BF4"/>
    <w:rsid w:val="00F7682C"/>
    <w:rsid w:val="00F95278"/>
    <w:rsid w:val="00F96532"/>
    <w:rsid w:val="00FA2ADE"/>
    <w:rsid w:val="00FA617D"/>
    <w:rsid w:val="00FC1DAE"/>
    <w:rsid w:val="00FC4CB8"/>
    <w:rsid w:val="00FC4E1A"/>
    <w:rsid w:val="00FD0D31"/>
    <w:rsid w:val="00FD229E"/>
    <w:rsid w:val="00FD369D"/>
    <w:rsid w:val="00FD5D3F"/>
    <w:rsid w:val="00FD697B"/>
    <w:rsid w:val="00FE402B"/>
    <w:rsid w:val="00FE5D4E"/>
    <w:rsid w:val="00FE6D93"/>
    <w:rsid w:val="00FE6F76"/>
    <w:rsid w:val="00FE7A53"/>
    <w:rsid w:val="00FF0779"/>
    <w:rsid w:val="00FF5181"/>
    <w:rsid w:val="00FF532D"/>
    <w:rsid w:val="00FF5C58"/>
    <w:rsid w:val="00FF6202"/>
    <w:rsid w:val="01E155D9"/>
    <w:rsid w:val="02204BCC"/>
    <w:rsid w:val="027E311F"/>
    <w:rsid w:val="02F17010"/>
    <w:rsid w:val="042518E5"/>
    <w:rsid w:val="062E3502"/>
    <w:rsid w:val="06A85690"/>
    <w:rsid w:val="0A2C5EBD"/>
    <w:rsid w:val="0A371FAB"/>
    <w:rsid w:val="0AB23851"/>
    <w:rsid w:val="0B937798"/>
    <w:rsid w:val="0C6C584A"/>
    <w:rsid w:val="0CBE5890"/>
    <w:rsid w:val="0D3933D3"/>
    <w:rsid w:val="0D890619"/>
    <w:rsid w:val="0E3F1111"/>
    <w:rsid w:val="0EB22ED4"/>
    <w:rsid w:val="0EF5063B"/>
    <w:rsid w:val="111C69DD"/>
    <w:rsid w:val="11D46F11"/>
    <w:rsid w:val="13732967"/>
    <w:rsid w:val="1466787B"/>
    <w:rsid w:val="148971DA"/>
    <w:rsid w:val="149B48F5"/>
    <w:rsid w:val="15A571F1"/>
    <w:rsid w:val="16704900"/>
    <w:rsid w:val="16CD0076"/>
    <w:rsid w:val="17175911"/>
    <w:rsid w:val="177F3FCF"/>
    <w:rsid w:val="17AB31C0"/>
    <w:rsid w:val="17B61AB2"/>
    <w:rsid w:val="18A61E0E"/>
    <w:rsid w:val="18A82C8C"/>
    <w:rsid w:val="18D53CED"/>
    <w:rsid w:val="1A5A1966"/>
    <w:rsid w:val="1C0D1974"/>
    <w:rsid w:val="1CA12CC9"/>
    <w:rsid w:val="1D482BA5"/>
    <w:rsid w:val="1DD81082"/>
    <w:rsid w:val="1E517CE2"/>
    <w:rsid w:val="1EE100FB"/>
    <w:rsid w:val="1F8A719F"/>
    <w:rsid w:val="20920A88"/>
    <w:rsid w:val="21686937"/>
    <w:rsid w:val="21975F2E"/>
    <w:rsid w:val="22B0345E"/>
    <w:rsid w:val="244F5251"/>
    <w:rsid w:val="26C06CF2"/>
    <w:rsid w:val="28136BC7"/>
    <w:rsid w:val="284D2613"/>
    <w:rsid w:val="2896551E"/>
    <w:rsid w:val="29447D4A"/>
    <w:rsid w:val="29570C35"/>
    <w:rsid w:val="2A2B2137"/>
    <w:rsid w:val="2B110D96"/>
    <w:rsid w:val="2B386107"/>
    <w:rsid w:val="2BA127CE"/>
    <w:rsid w:val="2BDB3C6E"/>
    <w:rsid w:val="2CAB4EFC"/>
    <w:rsid w:val="2DDD0E51"/>
    <w:rsid w:val="2E5C1330"/>
    <w:rsid w:val="2EE83864"/>
    <w:rsid w:val="303566F5"/>
    <w:rsid w:val="30935659"/>
    <w:rsid w:val="3105068A"/>
    <w:rsid w:val="3164238D"/>
    <w:rsid w:val="319E1CFA"/>
    <w:rsid w:val="31C42DAB"/>
    <w:rsid w:val="32846513"/>
    <w:rsid w:val="32EC53AA"/>
    <w:rsid w:val="33D63BE6"/>
    <w:rsid w:val="34511949"/>
    <w:rsid w:val="34974883"/>
    <w:rsid w:val="358E3FE2"/>
    <w:rsid w:val="36422204"/>
    <w:rsid w:val="37034814"/>
    <w:rsid w:val="37504490"/>
    <w:rsid w:val="37CD1D90"/>
    <w:rsid w:val="386A64EE"/>
    <w:rsid w:val="39121F09"/>
    <w:rsid w:val="39DF444B"/>
    <w:rsid w:val="3A550873"/>
    <w:rsid w:val="3B9D5E0E"/>
    <w:rsid w:val="3C6E637A"/>
    <w:rsid w:val="3D754C05"/>
    <w:rsid w:val="3E33560D"/>
    <w:rsid w:val="3E6D117F"/>
    <w:rsid w:val="422C6024"/>
    <w:rsid w:val="432639D9"/>
    <w:rsid w:val="438C0DC8"/>
    <w:rsid w:val="45021794"/>
    <w:rsid w:val="464025CF"/>
    <w:rsid w:val="472434FE"/>
    <w:rsid w:val="472E0300"/>
    <w:rsid w:val="47750940"/>
    <w:rsid w:val="49666FC1"/>
    <w:rsid w:val="4A05731C"/>
    <w:rsid w:val="4B4C1E64"/>
    <w:rsid w:val="4C425D66"/>
    <w:rsid w:val="4C4F369F"/>
    <w:rsid w:val="4CDD1DFA"/>
    <w:rsid w:val="4D3643AF"/>
    <w:rsid w:val="4E445058"/>
    <w:rsid w:val="4ECF40EC"/>
    <w:rsid w:val="4FA4237C"/>
    <w:rsid w:val="4FB8476B"/>
    <w:rsid w:val="4FD73CBB"/>
    <w:rsid w:val="4FFF0F62"/>
    <w:rsid w:val="50263C74"/>
    <w:rsid w:val="51755009"/>
    <w:rsid w:val="52F67A08"/>
    <w:rsid w:val="53335363"/>
    <w:rsid w:val="534D5D20"/>
    <w:rsid w:val="54B91FDD"/>
    <w:rsid w:val="56BF7A08"/>
    <w:rsid w:val="56D42BDA"/>
    <w:rsid w:val="579B0260"/>
    <w:rsid w:val="58D734D4"/>
    <w:rsid w:val="5ADB5482"/>
    <w:rsid w:val="5B415ECC"/>
    <w:rsid w:val="5BBA2F47"/>
    <w:rsid w:val="5BBD2350"/>
    <w:rsid w:val="5C5C1DCD"/>
    <w:rsid w:val="5DC82B84"/>
    <w:rsid w:val="5DE079E2"/>
    <w:rsid w:val="5E2752D5"/>
    <w:rsid w:val="5EBB3493"/>
    <w:rsid w:val="5FB369CD"/>
    <w:rsid w:val="60BB53C6"/>
    <w:rsid w:val="60F364C6"/>
    <w:rsid w:val="61080E90"/>
    <w:rsid w:val="61604A29"/>
    <w:rsid w:val="62BD0225"/>
    <w:rsid w:val="63B21D59"/>
    <w:rsid w:val="63B30D06"/>
    <w:rsid w:val="6445088A"/>
    <w:rsid w:val="65254C71"/>
    <w:rsid w:val="66D03C5E"/>
    <w:rsid w:val="66E67E3D"/>
    <w:rsid w:val="66FD68EC"/>
    <w:rsid w:val="68443361"/>
    <w:rsid w:val="6A2D63FE"/>
    <w:rsid w:val="6A79667D"/>
    <w:rsid w:val="6ABB7662"/>
    <w:rsid w:val="6BEA4A2D"/>
    <w:rsid w:val="6C4128E9"/>
    <w:rsid w:val="6D5E5A41"/>
    <w:rsid w:val="6F7924E1"/>
    <w:rsid w:val="707C6DE3"/>
    <w:rsid w:val="70B36C9C"/>
    <w:rsid w:val="70FF05DC"/>
    <w:rsid w:val="716F11BD"/>
    <w:rsid w:val="725A14A0"/>
    <w:rsid w:val="731B7FCE"/>
    <w:rsid w:val="734C1374"/>
    <w:rsid w:val="74AB7712"/>
    <w:rsid w:val="756D15BE"/>
    <w:rsid w:val="76221FB3"/>
    <w:rsid w:val="766C6EA1"/>
    <w:rsid w:val="76892304"/>
    <w:rsid w:val="76CB585C"/>
    <w:rsid w:val="776F73A0"/>
    <w:rsid w:val="777F134A"/>
    <w:rsid w:val="784B371E"/>
    <w:rsid w:val="78E362D4"/>
    <w:rsid w:val="79180B31"/>
    <w:rsid w:val="7AD73ECE"/>
    <w:rsid w:val="7B220D12"/>
    <w:rsid w:val="7B6855B0"/>
    <w:rsid w:val="7C1327F2"/>
    <w:rsid w:val="7C39501E"/>
    <w:rsid w:val="7CB50D3B"/>
    <w:rsid w:val="7DC85943"/>
    <w:rsid w:val="7E422A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00"/>
    <w:pPr>
      <w:widowControl w:val="0"/>
      <w:jc w:val="both"/>
    </w:pPr>
    <w:rPr>
      <w:rFonts w:ascii="等线" w:eastAsia="等线" w:hAnsi="等线" w:cs="等线"/>
      <w:szCs w:val="21"/>
    </w:rPr>
  </w:style>
  <w:style w:type="paragraph" w:styleId="Heading1">
    <w:name w:val="heading 1"/>
    <w:basedOn w:val="Normal"/>
    <w:next w:val="Normal"/>
    <w:link w:val="Heading1Char"/>
    <w:uiPriority w:val="99"/>
    <w:qFormat/>
    <w:rsid w:val="00356500"/>
    <w:pPr>
      <w:keepNext/>
      <w:keepLines/>
      <w:spacing w:before="120" w:after="120"/>
      <w:jc w:val="center"/>
      <w:outlineLvl w:val="0"/>
    </w:pPr>
    <w:rPr>
      <w:rFonts w:ascii="Calibri" w:eastAsia="宋体" w:hAnsi="Calibri" w:cs="Times New Roman"/>
      <w:b/>
      <w:color w:val="000000"/>
      <w:sz w:val="36"/>
      <w:szCs w:val="36"/>
    </w:rPr>
  </w:style>
  <w:style w:type="paragraph" w:styleId="Heading2">
    <w:name w:val="heading 2"/>
    <w:basedOn w:val="Normal"/>
    <w:next w:val="Normal"/>
    <w:link w:val="Heading2Char"/>
    <w:uiPriority w:val="99"/>
    <w:qFormat/>
    <w:rsid w:val="00356500"/>
    <w:pPr>
      <w:keepNext/>
      <w:keepLines/>
      <w:spacing w:before="240" w:after="120"/>
      <w:jc w:val="center"/>
      <w:outlineLvl w:val="1"/>
    </w:pPr>
    <w:rPr>
      <w:rFonts w:ascii="宋体" w:eastAsia="宋体" w:hAnsi="宋体" w:cs="Times New Roman"/>
      <w:b/>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6500"/>
    <w:rPr>
      <w:rFonts w:ascii="Calibri" w:eastAsia="宋体" w:hAnsi="Calibri" w:cs="Times New Roman"/>
      <w:b/>
      <w:color w:val="000000"/>
      <w:sz w:val="36"/>
      <w:szCs w:val="36"/>
    </w:rPr>
  </w:style>
  <w:style w:type="character" w:customStyle="1" w:styleId="Heading2Char">
    <w:name w:val="Heading 2 Char"/>
    <w:basedOn w:val="DefaultParagraphFont"/>
    <w:link w:val="Heading2"/>
    <w:uiPriority w:val="99"/>
    <w:locked/>
    <w:rsid w:val="00356500"/>
    <w:rPr>
      <w:rFonts w:ascii="宋体" w:eastAsia="宋体" w:hAnsi="宋体" w:cs="Times New Roman"/>
      <w:b/>
      <w:sz w:val="32"/>
      <w:szCs w:val="32"/>
    </w:rPr>
  </w:style>
  <w:style w:type="paragraph" w:styleId="DocumentMap">
    <w:name w:val="Document Map"/>
    <w:basedOn w:val="Normal"/>
    <w:link w:val="DocumentMapChar"/>
    <w:uiPriority w:val="99"/>
    <w:rsid w:val="00356500"/>
    <w:rPr>
      <w:rFonts w:ascii="宋体" w:eastAsia="宋体"/>
      <w:sz w:val="18"/>
      <w:szCs w:val="18"/>
    </w:rPr>
  </w:style>
  <w:style w:type="character" w:customStyle="1" w:styleId="DocumentMapChar">
    <w:name w:val="Document Map Char"/>
    <w:basedOn w:val="DefaultParagraphFont"/>
    <w:link w:val="DocumentMap"/>
    <w:uiPriority w:val="99"/>
    <w:semiHidden/>
    <w:locked/>
    <w:rsid w:val="00356500"/>
    <w:rPr>
      <w:rFonts w:ascii="宋体" w:eastAsia="宋体" w:hAnsi="等线" w:cs="等线"/>
      <w:sz w:val="18"/>
      <w:szCs w:val="18"/>
    </w:rPr>
  </w:style>
  <w:style w:type="paragraph" w:styleId="BodyText">
    <w:name w:val="Body Text"/>
    <w:basedOn w:val="Normal"/>
    <w:link w:val="BodyTextChar"/>
    <w:uiPriority w:val="99"/>
    <w:rsid w:val="00356500"/>
    <w:pPr>
      <w:widowControl/>
      <w:spacing w:line="600" w:lineRule="atLeast"/>
    </w:pPr>
    <w:rPr>
      <w:rFonts w:ascii="宋体" w:eastAsia="宋体" w:hAnsi="宋体" w:cs="Times New Roman"/>
      <w:kern w:val="0"/>
      <w:sz w:val="28"/>
      <w:szCs w:val="20"/>
    </w:rPr>
  </w:style>
  <w:style w:type="character" w:customStyle="1" w:styleId="BodyTextChar">
    <w:name w:val="Body Text Char"/>
    <w:basedOn w:val="DefaultParagraphFont"/>
    <w:link w:val="BodyText"/>
    <w:uiPriority w:val="99"/>
    <w:locked/>
    <w:rsid w:val="00356500"/>
    <w:rPr>
      <w:rFonts w:ascii="宋体" w:eastAsia="宋体" w:cs="Times New Roman"/>
      <w:sz w:val="28"/>
    </w:rPr>
  </w:style>
  <w:style w:type="paragraph" w:styleId="BalloonText">
    <w:name w:val="Balloon Text"/>
    <w:basedOn w:val="Normal"/>
    <w:link w:val="BalloonTextChar"/>
    <w:uiPriority w:val="99"/>
    <w:rsid w:val="00356500"/>
    <w:rPr>
      <w:sz w:val="18"/>
      <w:szCs w:val="18"/>
    </w:rPr>
  </w:style>
  <w:style w:type="character" w:customStyle="1" w:styleId="BalloonTextChar">
    <w:name w:val="Balloon Text Char"/>
    <w:basedOn w:val="DefaultParagraphFont"/>
    <w:link w:val="BalloonText"/>
    <w:uiPriority w:val="99"/>
    <w:semiHidden/>
    <w:locked/>
    <w:rsid w:val="00356500"/>
    <w:rPr>
      <w:rFonts w:ascii="等线" w:eastAsia="等线" w:hAnsi="等线" w:cs="等线"/>
      <w:kern w:val="2"/>
      <w:sz w:val="18"/>
      <w:szCs w:val="18"/>
    </w:rPr>
  </w:style>
  <w:style w:type="paragraph" w:styleId="Footer">
    <w:name w:val="footer"/>
    <w:basedOn w:val="Normal"/>
    <w:link w:val="FooterChar"/>
    <w:uiPriority w:val="99"/>
    <w:rsid w:val="003565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56500"/>
    <w:rPr>
      <w:rFonts w:ascii="等线" w:eastAsia="等线" w:hAnsi="等线" w:cs="等线"/>
      <w:sz w:val="18"/>
      <w:szCs w:val="18"/>
    </w:rPr>
  </w:style>
  <w:style w:type="paragraph" w:styleId="Header">
    <w:name w:val="header"/>
    <w:basedOn w:val="Normal"/>
    <w:link w:val="HeaderChar"/>
    <w:uiPriority w:val="99"/>
    <w:rsid w:val="003565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56500"/>
    <w:rPr>
      <w:rFonts w:ascii="等线" w:eastAsia="等线" w:hAnsi="等线" w:cs="等线"/>
      <w:sz w:val="18"/>
      <w:szCs w:val="18"/>
    </w:rPr>
  </w:style>
  <w:style w:type="paragraph" w:styleId="TOC1">
    <w:name w:val="toc 1"/>
    <w:basedOn w:val="Normal"/>
    <w:next w:val="Normal"/>
    <w:uiPriority w:val="99"/>
    <w:rsid w:val="00356500"/>
    <w:pPr>
      <w:tabs>
        <w:tab w:val="right" w:leader="dot" w:pos="8296"/>
      </w:tabs>
      <w:spacing w:line="500" w:lineRule="exact"/>
    </w:pPr>
    <w:rPr>
      <w:rFonts w:ascii="宋体" w:eastAsia="宋体" w:hAnsi="宋体" w:cs="宋体"/>
      <w:b/>
      <w:bCs/>
      <w:kern w:val="44"/>
      <w:sz w:val="28"/>
      <w:szCs w:val="28"/>
    </w:rPr>
  </w:style>
  <w:style w:type="paragraph" w:styleId="TOC2">
    <w:name w:val="toc 2"/>
    <w:basedOn w:val="Normal"/>
    <w:next w:val="Normal"/>
    <w:uiPriority w:val="99"/>
    <w:rsid w:val="00356500"/>
    <w:pPr>
      <w:ind w:leftChars="200" w:left="420"/>
    </w:pPr>
  </w:style>
  <w:style w:type="paragraph" w:styleId="NormalWeb">
    <w:name w:val="Normal (Web)"/>
    <w:basedOn w:val="Normal"/>
    <w:uiPriority w:val="99"/>
    <w:rsid w:val="00356500"/>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99"/>
    <w:qFormat/>
    <w:rsid w:val="00356500"/>
    <w:rPr>
      <w:rFonts w:cs="Times New Roman"/>
      <w:b/>
      <w:bCs/>
    </w:rPr>
  </w:style>
  <w:style w:type="character" w:styleId="Hyperlink">
    <w:name w:val="Hyperlink"/>
    <w:basedOn w:val="DefaultParagraphFont"/>
    <w:uiPriority w:val="99"/>
    <w:rsid w:val="00356500"/>
    <w:rPr>
      <w:rFonts w:cs="Times New Roman"/>
      <w:color w:val="0000FF"/>
      <w:u w:val="single"/>
    </w:rPr>
  </w:style>
  <w:style w:type="table" w:styleId="TableGrid">
    <w:name w:val="Table Grid"/>
    <w:basedOn w:val="TableNormal"/>
    <w:uiPriority w:val="99"/>
    <w:rsid w:val="0035650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正文文本 Char1"/>
    <w:basedOn w:val="DefaultParagraphFont"/>
    <w:uiPriority w:val="99"/>
    <w:semiHidden/>
    <w:rsid w:val="00356500"/>
    <w:rPr>
      <w:rFonts w:ascii="等线" w:eastAsia="等线" w:hAnsi="等线" w:cs="等线"/>
      <w:kern w:val="2"/>
      <w:sz w:val="21"/>
      <w:szCs w:val="21"/>
    </w:rPr>
  </w:style>
  <w:style w:type="paragraph" w:styleId="ListParagraph">
    <w:name w:val="List Paragraph"/>
    <w:basedOn w:val="Normal"/>
    <w:uiPriority w:val="99"/>
    <w:qFormat/>
    <w:rsid w:val="00356500"/>
    <w:pPr>
      <w:ind w:firstLineChars="200" w:firstLine="420"/>
    </w:pPr>
  </w:style>
  <w:style w:type="paragraph" w:customStyle="1" w:styleId="1">
    <w:name w:val="列出段落1"/>
    <w:basedOn w:val="Normal"/>
    <w:uiPriority w:val="99"/>
    <w:rsid w:val="00356500"/>
    <w:pPr>
      <w:ind w:firstLineChars="200" w:firstLine="420"/>
    </w:pPr>
    <w:rPr>
      <w:rFonts w:ascii="Calibri" w:eastAsia="宋体" w:hAnsi="Calibri" w:cs="Times New Roman"/>
      <w:szCs w:val="22"/>
    </w:rPr>
  </w:style>
  <w:style w:type="character" w:styleId="PageNumber">
    <w:name w:val="page number"/>
    <w:basedOn w:val="DefaultParagraphFont"/>
    <w:uiPriority w:val="99"/>
    <w:locked/>
    <w:rsid w:val="000A701A"/>
    <w:rPr>
      <w:rFonts w:cs="Times New Roman"/>
    </w:rPr>
  </w:style>
</w:styles>
</file>

<file path=word/webSettings.xml><?xml version="1.0" encoding="utf-8"?>
<w:webSettings xmlns:r="http://schemas.openxmlformats.org/officeDocument/2006/relationships" xmlns:w="http://schemas.openxmlformats.org/wordprocessingml/2006/main">
  <w:divs>
    <w:div w:id="435368551">
      <w:marLeft w:val="0"/>
      <w:marRight w:val="0"/>
      <w:marTop w:val="0"/>
      <w:marBottom w:val="0"/>
      <w:divBdr>
        <w:top w:val="none" w:sz="0" w:space="0" w:color="auto"/>
        <w:left w:val="none" w:sz="0" w:space="0" w:color="auto"/>
        <w:bottom w:val="none" w:sz="0" w:space="0" w:color="auto"/>
        <w:right w:val="none" w:sz="0" w:space="0" w:color="auto"/>
      </w:divBdr>
    </w:div>
    <w:div w:id="435368552">
      <w:marLeft w:val="0"/>
      <w:marRight w:val="0"/>
      <w:marTop w:val="0"/>
      <w:marBottom w:val="0"/>
      <w:divBdr>
        <w:top w:val="none" w:sz="0" w:space="0" w:color="auto"/>
        <w:left w:val="none" w:sz="0" w:space="0" w:color="auto"/>
        <w:bottom w:val="none" w:sz="0" w:space="0" w:color="auto"/>
        <w:right w:val="none" w:sz="0" w:space="0" w:color="auto"/>
      </w:divBdr>
    </w:div>
    <w:div w:id="435368553">
      <w:marLeft w:val="0"/>
      <w:marRight w:val="0"/>
      <w:marTop w:val="0"/>
      <w:marBottom w:val="0"/>
      <w:divBdr>
        <w:top w:val="none" w:sz="0" w:space="0" w:color="auto"/>
        <w:left w:val="none" w:sz="0" w:space="0" w:color="auto"/>
        <w:bottom w:val="none" w:sz="0" w:space="0" w:color="auto"/>
        <w:right w:val="none" w:sz="0" w:space="0" w:color="auto"/>
      </w:divBdr>
    </w:div>
    <w:div w:id="435368554">
      <w:marLeft w:val="0"/>
      <w:marRight w:val="0"/>
      <w:marTop w:val="0"/>
      <w:marBottom w:val="0"/>
      <w:divBdr>
        <w:top w:val="none" w:sz="0" w:space="0" w:color="auto"/>
        <w:left w:val="none" w:sz="0" w:space="0" w:color="auto"/>
        <w:bottom w:val="none" w:sz="0" w:space="0" w:color="auto"/>
        <w:right w:val="none" w:sz="0" w:space="0" w:color="auto"/>
      </w:divBdr>
    </w:div>
    <w:div w:id="435368555">
      <w:marLeft w:val="0"/>
      <w:marRight w:val="0"/>
      <w:marTop w:val="0"/>
      <w:marBottom w:val="0"/>
      <w:divBdr>
        <w:top w:val="none" w:sz="0" w:space="0" w:color="auto"/>
        <w:left w:val="none" w:sz="0" w:space="0" w:color="auto"/>
        <w:bottom w:val="none" w:sz="0" w:space="0" w:color="auto"/>
        <w:right w:val="none" w:sz="0" w:space="0" w:color="auto"/>
      </w:divBdr>
    </w:div>
    <w:div w:id="435368556">
      <w:marLeft w:val="0"/>
      <w:marRight w:val="0"/>
      <w:marTop w:val="0"/>
      <w:marBottom w:val="0"/>
      <w:divBdr>
        <w:top w:val="none" w:sz="0" w:space="0" w:color="auto"/>
        <w:left w:val="none" w:sz="0" w:space="0" w:color="auto"/>
        <w:bottom w:val="none" w:sz="0" w:space="0" w:color="auto"/>
        <w:right w:val="none" w:sz="0" w:space="0" w:color="auto"/>
      </w:divBdr>
    </w:div>
    <w:div w:id="435368557">
      <w:marLeft w:val="0"/>
      <w:marRight w:val="0"/>
      <w:marTop w:val="0"/>
      <w:marBottom w:val="0"/>
      <w:divBdr>
        <w:top w:val="none" w:sz="0" w:space="0" w:color="auto"/>
        <w:left w:val="none" w:sz="0" w:space="0" w:color="auto"/>
        <w:bottom w:val="none" w:sz="0" w:space="0" w:color="auto"/>
        <w:right w:val="none" w:sz="0" w:space="0" w:color="auto"/>
      </w:divBdr>
    </w:div>
    <w:div w:id="435368558">
      <w:marLeft w:val="0"/>
      <w:marRight w:val="0"/>
      <w:marTop w:val="0"/>
      <w:marBottom w:val="0"/>
      <w:divBdr>
        <w:top w:val="none" w:sz="0" w:space="0" w:color="auto"/>
        <w:left w:val="none" w:sz="0" w:space="0" w:color="auto"/>
        <w:bottom w:val="none" w:sz="0" w:space="0" w:color="auto"/>
        <w:right w:val="none" w:sz="0" w:space="0" w:color="auto"/>
      </w:divBdr>
    </w:div>
    <w:div w:id="435368559">
      <w:marLeft w:val="0"/>
      <w:marRight w:val="0"/>
      <w:marTop w:val="0"/>
      <w:marBottom w:val="0"/>
      <w:divBdr>
        <w:top w:val="none" w:sz="0" w:space="0" w:color="auto"/>
        <w:left w:val="none" w:sz="0" w:space="0" w:color="auto"/>
        <w:bottom w:val="none" w:sz="0" w:space="0" w:color="auto"/>
        <w:right w:val="none" w:sz="0" w:space="0" w:color="auto"/>
      </w:divBdr>
    </w:div>
    <w:div w:id="435368560">
      <w:marLeft w:val="0"/>
      <w:marRight w:val="0"/>
      <w:marTop w:val="0"/>
      <w:marBottom w:val="0"/>
      <w:divBdr>
        <w:top w:val="none" w:sz="0" w:space="0" w:color="auto"/>
        <w:left w:val="none" w:sz="0" w:space="0" w:color="auto"/>
        <w:bottom w:val="none" w:sz="0" w:space="0" w:color="auto"/>
        <w:right w:val="none" w:sz="0" w:space="0" w:color="auto"/>
      </w:divBdr>
    </w:div>
    <w:div w:id="435368561">
      <w:marLeft w:val="0"/>
      <w:marRight w:val="0"/>
      <w:marTop w:val="0"/>
      <w:marBottom w:val="0"/>
      <w:divBdr>
        <w:top w:val="none" w:sz="0" w:space="0" w:color="auto"/>
        <w:left w:val="none" w:sz="0" w:space="0" w:color="auto"/>
        <w:bottom w:val="none" w:sz="0" w:space="0" w:color="auto"/>
        <w:right w:val="none" w:sz="0" w:space="0" w:color="auto"/>
      </w:divBdr>
    </w:div>
    <w:div w:id="435368562">
      <w:marLeft w:val="0"/>
      <w:marRight w:val="0"/>
      <w:marTop w:val="0"/>
      <w:marBottom w:val="0"/>
      <w:divBdr>
        <w:top w:val="none" w:sz="0" w:space="0" w:color="auto"/>
        <w:left w:val="none" w:sz="0" w:space="0" w:color="auto"/>
        <w:bottom w:val="none" w:sz="0" w:space="0" w:color="auto"/>
        <w:right w:val="none" w:sz="0" w:space="0" w:color="auto"/>
      </w:divBdr>
    </w:div>
    <w:div w:id="435368563">
      <w:marLeft w:val="0"/>
      <w:marRight w:val="0"/>
      <w:marTop w:val="0"/>
      <w:marBottom w:val="0"/>
      <w:divBdr>
        <w:top w:val="none" w:sz="0" w:space="0" w:color="auto"/>
        <w:left w:val="none" w:sz="0" w:space="0" w:color="auto"/>
        <w:bottom w:val="none" w:sz="0" w:space="0" w:color="auto"/>
        <w:right w:val="none" w:sz="0" w:space="0" w:color="auto"/>
      </w:divBdr>
    </w:div>
    <w:div w:id="435368564">
      <w:marLeft w:val="0"/>
      <w:marRight w:val="0"/>
      <w:marTop w:val="0"/>
      <w:marBottom w:val="0"/>
      <w:divBdr>
        <w:top w:val="none" w:sz="0" w:space="0" w:color="auto"/>
        <w:left w:val="none" w:sz="0" w:space="0" w:color="auto"/>
        <w:bottom w:val="none" w:sz="0" w:space="0" w:color="auto"/>
        <w:right w:val="none" w:sz="0" w:space="0" w:color="auto"/>
      </w:divBdr>
    </w:div>
    <w:div w:id="435368565">
      <w:marLeft w:val="0"/>
      <w:marRight w:val="0"/>
      <w:marTop w:val="0"/>
      <w:marBottom w:val="0"/>
      <w:divBdr>
        <w:top w:val="none" w:sz="0" w:space="0" w:color="auto"/>
        <w:left w:val="none" w:sz="0" w:space="0" w:color="auto"/>
        <w:bottom w:val="none" w:sz="0" w:space="0" w:color="auto"/>
        <w:right w:val="none" w:sz="0" w:space="0" w:color="auto"/>
      </w:divBdr>
    </w:div>
    <w:div w:id="435368566">
      <w:marLeft w:val="0"/>
      <w:marRight w:val="0"/>
      <w:marTop w:val="0"/>
      <w:marBottom w:val="0"/>
      <w:divBdr>
        <w:top w:val="none" w:sz="0" w:space="0" w:color="auto"/>
        <w:left w:val="none" w:sz="0" w:space="0" w:color="auto"/>
        <w:bottom w:val="none" w:sz="0" w:space="0" w:color="auto"/>
        <w:right w:val="none" w:sz="0" w:space="0" w:color="auto"/>
      </w:divBdr>
    </w:div>
    <w:div w:id="435368567">
      <w:marLeft w:val="0"/>
      <w:marRight w:val="0"/>
      <w:marTop w:val="0"/>
      <w:marBottom w:val="0"/>
      <w:divBdr>
        <w:top w:val="none" w:sz="0" w:space="0" w:color="auto"/>
        <w:left w:val="none" w:sz="0" w:space="0" w:color="auto"/>
        <w:bottom w:val="none" w:sz="0" w:space="0" w:color="auto"/>
        <w:right w:val="none" w:sz="0" w:space="0" w:color="auto"/>
      </w:divBdr>
    </w:div>
    <w:div w:id="435368568">
      <w:marLeft w:val="0"/>
      <w:marRight w:val="0"/>
      <w:marTop w:val="0"/>
      <w:marBottom w:val="0"/>
      <w:divBdr>
        <w:top w:val="none" w:sz="0" w:space="0" w:color="auto"/>
        <w:left w:val="none" w:sz="0" w:space="0" w:color="auto"/>
        <w:bottom w:val="none" w:sz="0" w:space="0" w:color="auto"/>
        <w:right w:val="none" w:sz="0" w:space="0" w:color="auto"/>
      </w:divBdr>
    </w:div>
    <w:div w:id="435368569">
      <w:marLeft w:val="0"/>
      <w:marRight w:val="0"/>
      <w:marTop w:val="0"/>
      <w:marBottom w:val="0"/>
      <w:divBdr>
        <w:top w:val="none" w:sz="0" w:space="0" w:color="auto"/>
        <w:left w:val="none" w:sz="0" w:space="0" w:color="auto"/>
        <w:bottom w:val="none" w:sz="0" w:space="0" w:color="auto"/>
        <w:right w:val="none" w:sz="0" w:space="0" w:color="auto"/>
      </w:divBdr>
    </w:div>
    <w:div w:id="435368570">
      <w:marLeft w:val="0"/>
      <w:marRight w:val="0"/>
      <w:marTop w:val="0"/>
      <w:marBottom w:val="0"/>
      <w:divBdr>
        <w:top w:val="none" w:sz="0" w:space="0" w:color="auto"/>
        <w:left w:val="none" w:sz="0" w:space="0" w:color="auto"/>
        <w:bottom w:val="none" w:sz="0" w:space="0" w:color="auto"/>
        <w:right w:val="none" w:sz="0" w:space="0" w:color="auto"/>
      </w:divBdr>
    </w:div>
    <w:div w:id="435368571">
      <w:marLeft w:val="0"/>
      <w:marRight w:val="0"/>
      <w:marTop w:val="0"/>
      <w:marBottom w:val="0"/>
      <w:divBdr>
        <w:top w:val="none" w:sz="0" w:space="0" w:color="auto"/>
        <w:left w:val="none" w:sz="0" w:space="0" w:color="auto"/>
        <w:bottom w:val="none" w:sz="0" w:space="0" w:color="auto"/>
        <w:right w:val="none" w:sz="0" w:space="0" w:color="auto"/>
      </w:divBdr>
    </w:div>
    <w:div w:id="435368572">
      <w:marLeft w:val="0"/>
      <w:marRight w:val="0"/>
      <w:marTop w:val="0"/>
      <w:marBottom w:val="0"/>
      <w:divBdr>
        <w:top w:val="none" w:sz="0" w:space="0" w:color="auto"/>
        <w:left w:val="none" w:sz="0" w:space="0" w:color="auto"/>
        <w:bottom w:val="none" w:sz="0" w:space="0" w:color="auto"/>
        <w:right w:val="none" w:sz="0" w:space="0" w:color="auto"/>
      </w:divBdr>
    </w:div>
    <w:div w:id="435368573">
      <w:marLeft w:val="0"/>
      <w:marRight w:val="0"/>
      <w:marTop w:val="0"/>
      <w:marBottom w:val="0"/>
      <w:divBdr>
        <w:top w:val="none" w:sz="0" w:space="0" w:color="auto"/>
        <w:left w:val="none" w:sz="0" w:space="0" w:color="auto"/>
        <w:bottom w:val="none" w:sz="0" w:space="0" w:color="auto"/>
        <w:right w:val="none" w:sz="0" w:space="0" w:color="auto"/>
      </w:divBdr>
    </w:div>
    <w:div w:id="435368574">
      <w:marLeft w:val="0"/>
      <w:marRight w:val="0"/>
      <w:marTop w:val="0"/>
      <w:marBottom w:val="0"/>
      <w:divBdr>
        <w:top w:val="none" w:sz="0" w:space="0" w:color="auto"/>
        <w:left w:val="none" w:sz="0" w:space="0" w:color="auto"/>
        <w:bottom w:val="none" w:sz="0" w:space="0" w:color="auto"/>
        <w:right w:val="none" w:sz="0" w:space="0" w:color="auto"/>
      </w:divBdr>
    </w:div>
    <w:div w:id="435368575">
      <w:marLeft w:val="0"/>
      <w:marRight w:val="0"/>
      <w:marTop w:val="0"/>
      <w:marBottom w:val="0"/>
      <w:divBdr>
        <w:top w:val="none" w:sz="0" w:space="0" w:color="auto"/>
        <w:left w:val="none" w:sz="0" w:space="0" w:color="auto"/>
        <w:bottom w:val="none" w:sz="0" w:space="0" w:color="auto"/>
        <w:right w:val="none" w:sz="0" w:space="0" w:color="auto"/>
      </w:divBdr>
    </w:div>
    <w:div w:id="435368576">
      <w:marLeft w:val="0"/>
      <w:marRight w:val="0"/>
      <w:marTop w:val="0"/>
      <w:marBottom w:val="0"/>
      <w:divBdr>
        <w:top w:val="none" w:sz="0" w:space="0" w:color="auto"/>
        <w:left w:val="none" w:sz="0" w:space="0" w:color="auto"/>
        <w:bottom w:val="none" w:sz="0" w:space="0" w:color="auto"/>
        <w:right w:val="none" w:sz="0" w:space="0" w:color="auto"/>
      </w:divBdr>
    </w:div>
    <w:div w:id="435368577">
      <w:marLeft w:val="0"/>
      <w:marRight w:val="0"/>
      <w:marTop w:val="0"/>
      <w:marBottom w:val="0"/>
      <w:divBdr>
        <w:top w:val="none" w:sz="0" w:space="0" w:color="auto"/>
        <w:left w:val="none" w:sz="0" w:space="0" w:color="auto"/>
        <w:bottom w:val="none" w:sz="0" w:space="0" w:color="auto"/>
        <w:right w:val="none" w:sz="0" w:space="0" w:color="auto"/>
      </w:divBdr>
    </w:div>
    <w:div w:id="435368578">
      <w:marLeft w:val="0"/>
      <w:marRight w:val="0"/>
      <w:marTop w:val="0"/>
      <w:marBottom w:val="0"/>
      <w:divBdr>
        <w:top w:val="none" w:sz="0" w:space="0" w:color="auto"/>
        <w:left w:val="none" w:sz="0" w:space="0" w:color="auto"/>
        <w:bottom w:val="none" w:sz="0" w:space="0" w:color="auto"/>
        <w:right w:val="none" w:sz="0" w:space="0" w:color="auto"/>
      </w:divBdr>
    </w:div>
    <w:div w:id="435368579">
      <w:marLeft w:val="0"/>
      <w:marRight w:val="0"/>
      <w:marTop w:val="0"/>
      <w:marBottom w:val="0"/>
      <w:divBdr>
        <w:top w:val="none" w:sz="0" w:space="0" w:color="auto"/>
        <w:left w:val="none" w:sz="0" w:space="0" w:color="auto"/>
        <w:bottom w:val="none" w:sz="0" w:space="0" w:color="auto"/>
        <w:right w:val="none" w:sz="0" w:space="0" w:color="auto"/>
      </w:divBdr>
    </w:div>
    <w:div w:id="435368580">
      <w:marLeft w:val="0"/>
      <w:marRight w:val="0"/>
      <w:marTop w:val="0"/>
      <w:marBottom w:val="0"/>
      <w:divBdr>
        <w:top w:val="none" w:sz="0" w:space="0" w:color="auto"/>
        <w:left w:val="none" w:sz="0" w:space="0" w:color="auto"/>
        <w:bottom w:val="none" w:sz="0" w:space="0" w:color="auto"/>
        <w:right w:val="none" w:sz="0" w:space="0" w:color="auto"/>
      </w:divBdr>
    </w:div>
    <w:div w:id="435368581">
      <w:marLeft w:val="0"/>
      <w:marRight w:val="0"/>
      <w:marTop w:val="0"/>
      <w:marBottom w:val="0"/>
      <w:divBdr>
        <w:top w:val="none" w:sz="0" w:space="0" w:color="auto"/>
        <w:left w:val="none" w:sz="0" w:space="0" w:color="auto"/>
        <w:bottom w:val="none" w:sz="0" w:space="0" w:color="auto"/>
        <w:right w:val="none" w:sz="0" w:space="0" w:color="auto"/>
      </w:divBdr>
    </w:div>
    <w:div w:id="435368582">
      <w:marLeft w:val="0"/>
      <w:marRight w:val="0"/>
      <w:marTop w:val="0"/>
      <w:marBottom w:val="0"/>
      <w:divBdr>
        <w:top w:val="none" w:sz="0" w:space="0" w:color="auto"/>
        <w:left w:val="none" w:sz="0" w:space="0" w:color="auto"/>
        <w:bottom w:val="none" w:sz="0" w:space="0" w:color="auto"/>
        <w:right w:val="none" w:sz="0" w:space="0" w:color="auto"/>
      </w:divBdr>
    </w:div>
    <w:div w:id="435368583">
      <w:marLeft w:val="0"/>
      <w:marRight w:val="0"/>
      <w:marTop w:val="0"/>
      <w:marBottom w:val="0"/>
      <w:divBdr>
        <w:top w:val="none" w:sz="0" w:space="0" w:color="auto"/>
        <w:left w:val="none" w:sz="0" w:space="0" w:color="auto"/>
        <w:bottom w:val="none" w:sz="0" w:space="0" w:color="auto"/>
        <w:right w:val="none" w:sz="0" w:space="0" w:color="auto"/>
      </w:divBdr>
    </w:div>
    <w:div w:id="435368584">
      <w:marLeft w:val="0"/>
      <w:marRight w:val="0"/>
      <w:marTop w:val="0"/>
      <w:marBottom w:val="0"/>
      <w:divBdr>
        <w:top w:val="none" w:sz="0" w:space="0" w:color="auto"/>
        <w:left w:val="none" w:sz="0" w:space="0" w:color="auto"/>
        <w:bottom w:val="none" w:sz="0" w:space="0" w:color="auto"/>
        <w:right w:val="none" w:sz="0" w:space="0" w:color="auto"/>
      </w:divBdr>
    </w:div>
    <w:div w:id="435368585">
      <w:marLeft w:val="0"/>
      <w:marRight w:val="0"/>
      <w:marTop w:val="0"/>
      <w:marBottom w:val="0"/>
      <w:divBdr>
        <w:top w:val="none" w:sz="0" w:space="0" w:color="auto"/>
        <w:left w:val="none" w:sz="0" w:space="0" w:color="auto"/>
        <w:bottom w:val="none" w:sz="0" w:space="0" w:color="auto"/>
        <w:right w:val="none" w:sz="0" w:space="0" w:color="auto"/>
      </w:divBdr>
    </w:div>
    <w:div w:id="435368586">
      <w:marLeft w:val="0"/>
      <w:marRight w:val="0"/>
      <w:marTop w:val="0"/>
      <w:marBottom w:val="0"/>
      <w:divBdr>
        <w:top w:val="none" w:sz="0" w:space="0" w:color="auto"/>
        <w:left w:val="none" w:sz="0" w:space="0" w:color="auto"/>
        <w:bottom w:val="none" w:sz="0" w:space="0" w:color="auto"/>
        <w:right w:val="none" w:sz="0" w:space="0" w:color="auto"/>
      </w:divBdr>
    </w:div>
    <w:div w:id="435368587">
      <w:marLeft w:val="0"/>
      <w:marRight w:val="0"/>
      <w:marTop w:val="0"/>
      <w:marBottom w:val="0"/>
      <w:divBdr>
        <w:top w:val="none" w:sz="0" w:space="0" w:color="auto"/>
        <w:left w:val="none" w:sz="0" w:space="0" w:color="auto"/>
        <w:bottom w:val="none" w:sz="0" w:space="0" w:color="auto"/>
        <w:right w:val="none" w:sz="0" w:space="0" w:color="auto"/>
      </w:divBdr>
    </w:div>
    <w:div w:id="435368588">
      <w:marLeft w:val="0"/>
      <w:marRight w:val="0"/>
      <w:marTop w:val="0"/>
      <w:marBottom w:val="0"/>
      <w:divBdr>
        <w:top w:val="none" w:sz="0" w:space="0" w:color="auto"/>
        <w:left w:val="none" w:sz="0" w:space="0" w:color="auto"/>
        <w:bottom w:val="none" w:sz="0" w:space="0" w:color="auto"/>
        <w:right w:val="none" w:sz="0" w:space="0" w:color="auto"/>
      </w:divBdr>
    </w:div>
    <w:div w:id="435368589">
      <w:marLeft w:val="0"/>
      <w:marRight w:val="0"/>
      <w:marTop w:val="0"/>
      <w:marBottom w:val="0"/>
      <w:divBdr>
        <w:top w:val="none" w:sz="0" w:space="0" w:color="auto"/>
        <w:left w:val="none" w:sz="0" w:space="0" w:color="auto"/>
        <w:bottom w:val="none" w:sz="0" w:space="0" w:color="auto"/>
        <w:right w:val="none" w:sz="0" w:space="0" w:color="auto"/>
      </w:divBdr>
    </w:div>
    <w:div w:id="435368590">
      <w:marLeft w:val="0"/>
      <w:marRight w:val="0"/>
      <w:marTop w:val="0"/>
      <w:marBottom w:val="0"/>
      <w:divBdr>
        <w:top w:val="none" w:sz="0" w:space="0" w:color="auto"/>
        <w:left w:val="none" w:sz="0" w:space="0" w:color="auto"/>
        <w:bottom w:val="none" w:sz="0" w:space="0" w:color="auto"/>
        <w:right w:val="none" w:sz="0" w:space="0" w:color="auto"/>
      </w:divBdr>
    </w:div>
    <w:div w:id="435368591">
      <w:marLeft w:val="0"/>
      <w:marRight w:val="0"/>
      <w:marTop w:val="0"/>
      <w:marBottom w:val="0"/>
      <w:divBdr>
        <w:top w:val="none" w:sz="0" w:space="0" w:color="auto"/>
        <w:left w:val="none" w:sz="0" w:space="0" w:color="auto"/>
        <w:bottom w:val="none" w:sz="0" w:space="0" w:color="auto"/>
        <w:right w:val="none" w:sz="0" w:space="0" w:color="auto"/>
      </w:divBdr>
    </w:div>
    <w:div w:id="435368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44</Pages>
  <Words>3991</Words>
  <Characters>22754</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青海省深度贫困地区脱贫攻坚</dc:title>
  <dc:subject/>
  <dc:creator>Windows 用户</dc:creator>
  <cp:keywords/>
  <dc:description/>
  <cp:lastModifiedBy>User</cp:lastModifiedBy>
  <cp:revision>15</cp:revision>
  <cp:lastPrinted>2018-03-26T03:21:00Z</cp:lastPrinted>
  <dcterms:created xsi:type="dcterms:W3CDTF">2018-08-24T02:57:00Z</dcterms:created>
  <dcterms:modified xsi:type="dcterms:W3CDTF">2018-08-31T01:30:00Z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